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B7D8" w14:textId="77777777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center"/>
        <w:rPr>
          <w:color w:val="0E2938"/>
        </w:rPr>
      </w:pPr>
      <w:proofErr w:type="spellStart"/>
      <w:r w:rsidRPr="00897DDC">
        <w:rPr>
          <w:rStyle w:val="a3"/>
          <w:color w:val="0E2938"/>
        </w:rPr>
        <w:t>Обґрунтування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технічних</w:t>
      </w:r>
      <w:proofErr w:type="spellEnd"/>
      <w:r w:rsidRPr="00897DDC">
        <w:rPr>
          <w:rStyle w:val="a3"/>
          <w:color w:val="0E2938"/>
        </w:rPr>
        <w:t xml:space="preserve"> та </w:t>
      </w:r>
      <w:proofErr w:type="spellStart"/>
      <w:r w:rsidRPr="00897DDC">
        <w:rPr>
          <w:rStyle w:val="a3"/>
          <w:color w:val="0E2938"/>
        </w:rPr>
        <w:t>якісних</w:t>
      </w:r>
      <w:proofErr w:type="spellEnd"/>
      <w:r w:rsidRPr="00897DDC">
        <w:rPr>
          <w:rStyle w:val="a3"/>
          <w:color w:val="0E2938"/>
        </w:rPr>
        <w:t xml:space="preserve"> характеристик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розміру</w:t>
      </w:r>
      <w:proofErr w:type="spellEnd"/>
      <w:r w:rsidRPr="00897DDC">
        <w:rPr>
          <w:rStyle w:val="a3"/>
          <w:color w:val="0E2938"/>
        </w:rPr>
        <w:t xml:space="preserve"> бюджетного </w:t>
      </w:r>
      <w:proofErr w:type="spellStart"/>
      <w:r w:rsidRPr="00897DDC">
        <w:rPr>
          <w:rStyle w:val="a3"/>
          <w:color w:val="0E2938"/>
        </w:rPr>
        <w:t>призначення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очікуваної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вартості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</w:p>
    <w:p w14:paraId="02E1993D" w14:textId="77777777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center"/>
        <w:rPr>
          <w:color w:val="0E2938"/>
        </w:rPr>
      </w:pPr>
      <w:r w:rsidRPr="00897DDC">
        <w:rPr>
          <w:color w:val="0E2938"/>
        </w:rPr>
        <w:t>(</w:t>
      </w:r>
      <w:proofErr w:type="spellStart"/>
      <w:r w:rsidRPr="00897DDC">
        <w:rPr>
          <w:color w:val="0E2938"/>
        </w:rPr>
        <w:t>відповідно</w:t>
      </w:r>
      <w:proofErr w:type="spellEnd"/>
      <w:r w:rsidRPr="00897DDC">
        <w:rPr>
          <w:color w:val="0E2938"/>
        </w:rPr>
        <w:t xml:space="preserve"> </w:t>
      </w:r>
      <w:proofErr w:type="gramStart"/>
      <w:r w:rsidRPr="00897DDC">
        <w:rPr>
          <w:color w:val="0E2938"/>
        </w:rPr>
        <w:t>до пункту</w:t>
      </w:r>
      <w:proofErr w:type="gramEnd"/>
      <w:r w:rsidRPr="00897DDC">
        <w:rPr>
          <w:color w:val="0E2938"/>
        </w:rPr>
        <w:t xml:space="preserve"> 4</w:t>
      </w:r>
      <w:r w:rsidRPr="00897DDC">
        <w:rPr>
          <w:color w:val="0E2938"/>
          <w:sz w:val="18"/>
          <w:szCs w:val="18"/>
          <w:vertAlign w:val="superscript"/>
        </w:rPr>
        <w:t>1 </w:t>
      </w:r>
      <w:r w:rsidRPr="00897DDC">
        <w:rPr>
          <w:color w:val="0E2938"/>
        </w:rPr>
        <w:t xml:space="preserve">постанови КМУ </w:t>
      </w:r>
      <w:proofErr w:type="spellStart"/>
      <w:r w:rsidRPr="00897DDC">
        <w:rPr>
          <w:color w:val="0E2938"/>
        </w:rPr>
        <w:t>від</w:t>
      </w:r>
      <w:proofErr w:type="spellEnd"/>
      <w:r w:rsidRPr="00897DDC">
        <w:rPr>
          <w:color w:val="0E2938"/>
        </w:rPr>
        <w:t xml:space="preserve"> 11.10.2016 № 710 «Про </w:t>
      </w:r>
      <w:proofErr w:type="spellStart"/>
      <w:r w:rsidRPr="00897DDC">
        <w:rPr>
          <w:color w:val="0E2938"/>
        </w:rPr>
        <w:t>ефективне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використання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державних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коштів</w:t>
      </w:r>
      <w:proofErr w:type="spellEnd"/>
      <w:r w:rsidRPr="00897DDC">
        <w:rPr>
          <w:color w:val="0E2938"/>
        </w:rPr>
        <w:t>» (</w:t>
      </w:r>
      <w:proofErr w:type="spellStart"/>
      <w:r w:rsidRPr="00897DDC">
        <w:rPr>
          <w:color w:val="0E2938"/>
        </w:rPr>
        <w:t>зі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змінами</w:t>
      </w:r>
      <w:proofErr w:type="spellEnd"/>
      <w:r w:rsidRPr="00897DDC">
        <w:rPr>
          <w:color w:val="0E2938"/>
        </w:rPr>
        <w:t>))</w:t>
      </w:r>
    </w:p>
    <w:p w14:paraId="7B389B96" w14:textId="77777777" w:rsidR="00897DDC" w:rsidRPr="00897DDC" w:rsidRDefault="00897DDC" w:rsidP="00897DDC">
      <w:pPr>
        <w:pStyle w:val="newsdetailcardtext"/>
        <w:shd w:val="clear" w:color="auto" w:fill="FFFFFF"/>
        <w:spacing w:after="0" w:afterAutospacing="0" w:line="360" w:lineRule="auto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1. </w:t>
      </w:r>
      <w:proofErr w:type="spellStart"/>
      <w:r w:rsidRPr="00897DDC">
        <w:rPr>
          <w:rStyle w:val="a3"/>
          <w:color w:val="0E2938"/>
        </w:rPr>
        <w:t>Найменування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місцезнаходження</w:t>
      </w:r>
      <w:proofErr w:type="spellEnd"/>
      <w:r w:rsidRPr="00897DDC">
        <w:rPr>
          <w:rStyle w:val="a3"/>
          <w:color w:val="0E2938"/>
        </w:rPr>
        <w:t xml:space="preserve"> та </w:t>
      </w:r>
      <w:proofErr w:type="spellStart"/>
      <w:r w:rsidRPr="00897DDC">
        <w:rPr>
          <w:rStyle w:val="a3"/>
          <w:color w:val="0E2938"/>
        </w:rPr>
        <w:t>ідентифікаційний</w:t>
      </w:r>
      <w:proofErr w:type="spellEnd"/>
      <w:r w:rsidRPr="00897DDC">
        <w:rPr>
          <w:rStyle w:val="a3"/>
          <w:color w:val="0E2938"/>
        </w:rPr>
        <w:t xml:space="preserve"> код </w:t>
      </w:r>
      <w:proofErr w:type="spellStart"/>
      <w:r w:rsidRPr="00897DDC">
        <w:rPr>
          <w:rStyle w:val="a3"/>
          <w:color w:val="0E2938"/>
        </w:rPr>
        <w:t>замовника</w:t>
      </w:r>
      <w:proofErr w:type="spellEnd"/>
      <w:r w:rsidRPr="00897DDC">
        <w:rPr>
          <w:rStyle w:val="a3"/>
          <w:color w:val="0E2938"/>
        </w:rPr>
        <w:t xml:space="preserve"> в </w:t>
      </w:r>
      <w:proofErr w:type="spellStart"/>
      <w:r w:rsidRPr="00897DDC">
        <w:rPr>
          <w:rStyle w:val="a3"/>
          <w:color w:val="0E2938"/>
        </w:rPr>
        <w:t>Єдиному</w:t>
      </w:r>
      <w:proofErr w:type="spellEnd"/>
      <w:r w:rsidRPr="00897DDC">
        <w:rPr>
          <w:rStyle w:val="a3"/>
          <w:color w:val="0E2938"/>
        </w:rPr>
        <w:t xml:space="preserve"> державному </w:t>
      </w:r>
      <w:proofErr w:type="spellStart"/>
      <w:r w:rsidRPr="00897DDC">
        <w:rPr>
          <w:rStyle w:val="a3"/>
          <w:color w:val="0E2938"/>
        </w:rPr>
        <w:t>реєстрі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юридичних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осіб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фізичних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осіб</w:t>
      </w:r>
      <w:proofErr w:type="spellEnd"/>
      <w:r w:rsidRPr="00897DDC">
        <w:rPr>
          <w:rStyle w:val="a3"/>
          <w:color w:val="0E2938"/>
        </w:rPr>
        <w:t xml:space="preserve"> — </w:t>
      </w:r>
      <w:proofErr w:type="spellStart"/>
      <w:r w:rsidRPr="00897DDC">
        <w:rPr>
          <w:rStyle w:val="a3"/>
          <w:color w:val="0E2938"/>
        </w:rPr>
        <w:t>підприємців</w:t>
      </w:r>
      <w:proofErr w:type="spellEnd"/>
      <w:r w:rsidRPr="00897DDC">
        <w:rPr>
          <w:rStyle w:val="a3"/>
          <w:color w:val="0E2938"/>
        </w:rPr>
        <w:t xml:space="preserve"> та </w:t>
      </w:r>
      <w:proofErr w:type="spellStart"/>
      <w:r w:rsidRPr="00897DDC">
        <w:rPr>
          <w:rStyle w:val="a3"/>
          <w:color w:val="0E2938"/>
        </w:rPr>
        <w:t>громадських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формувань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його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категорія</w:t>
      </w:r>
      <w:proofErr w:type="spellEnd"/>
      <w:r w:rsidRPr="00897DDC">
        <w:rPr>
          <w:rStyle w:val="a3"/>
          <w:color w:val="0E2938"/>
        </w:rPr>
        <w:t>: </w:t>
      </w:r>
      <w:proofErr w:type="spellStart"/>
      <w:r w:rsidRPr="00897DDC">
        <w:rPr>
          <w:color w:val="0E2938"/>
        </w:rPr>
        <w:t>Виконавчий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комітет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Миколаївської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сільської</w:t>
      </w:r>
      <w:proofErr w:type="spellEnd"/>
      <w:r w:rsidRPr="00897DDC">
        <w:rPr>
          <w:color w:val="0E2938"/>
        </w:rPr>
        <w:t xml:space="preserve"> ради </w:t>
      </w:r>
      <w:proofErr w:type="spellStart"/>
      <w:r w:rsidRPr="00897DDC">
        <w:rPr>
          <w:color w:val="0E2938"/>
        </w:rPr>
        <w:t>Синельниківського</w:t>
      </w:r>
      <w:proofErr w:type="spellEnd"/>
      <w:r w:rsidRPr="00897DDC">
        <w:rPr>
          <w:color w:val="0E2938"/>
        </w:rPr>
        <w:t xml:space="preserve"> району </w:t>
      </w:r>
      <w:proofErr w:type="spellStart"/>
      <w:r w:rsidRPr="00897DDC">
        <w:rPr>
          <w:color w:val="0E2938"/>
        </w:rPr>
        <w:t>Дніпропетровської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області</w:t>
      </w:r>
      <w:proofErr w:type="spellEnd"/>
      <w:r w:rsidRPr="00897DDC">
        <w:rPr>
          <w:color w:val="0E2938"/>
        </w:rPr>
        <w:t>;</w:t>
      </w:r>
    </w:p>
    <w:p w14:paraId="45B5CD24" w14:textId="77777777" w:rsidR="00897DDC" w:rsidRPr="00897DDC" w:rsidRDefault="00897DDC" w:rsidP="00897DDC">
      <w:pPr>
        <w:pStyle w:val="newsdetailcardtext"/>
        <w:shd w:val="clear" w:color="auto" w:fill="FFFFFF"/>
        <w:spacing w:after="0" w:afterAutospacing="0" w:line="360" w:lineRule="auto"/>
        <w:jc w:val="both"/>
        <w:rPr>
          <w:color w:val="0E2938"/>
        </w:rPr>
      </w:pPr>
      <w:proofErr w:type="spellStart"/>
      <w:r w:rsidRPr="00897DDC">
        <w:rPr>
          <w:color w:val="0E2938"/>
        </w:rPr>
        <w:t>вул</w:t>
      </w:r>
      <w:proofErr w:type="spellEnd"/>
      <w:r w:rsidRPr="00897DDC">
        <w:rPr>
          <w:color w:val="0E2938"/>
        </w:rPr>
        <w:t xml:space="preserve">. </w:t>
      </w:r>
      <w:proofErr w:type="spellStart"/>
      <w:r w:rsidRPr="00897DDC">
        <w:rPr>
          <w:color w:val="0E2938"/>
        </w:rPr>
        <w:t>Першотравнева</w:t>
      </w:r>
      <w:proofErr w:type="spellEnd"/>
      <w:r w:rsidRPr="00897DDC">
        <w:rPr>
          <w:color w:val="0E2938"/>
        </w:rPr>
        <w:t xml:space="preserve">, 182, с. </w:t>
      </w:r>
      <w:proofErr w:type="spellStart"/>
      <w:r w:rsidRPr="00897DDC">
        <w:rPr>
          <w:color w:val="0E2938"/>
        </w:rPr>
        <w:t>Миколаївка</w:t>
      </w:r>
      <w:proofErr w:type="spellEnd"/>
      <w:r w:rsidRPr="00897DDC">
        <w:rPr>
          <w:color w:val="0E2938"/>
        </w:rPr>
        <w:t xml:space="preserve">, </w:t>
      </w:r>
      <w:proofErr w:type="spellStart"/>
      <w:r w:rsidRPr="00897DDC">
        <w:rPr>
          <w:color w:val="0E2938"/>
        </w:rPr>
        <w:t>Петропавлівський</w:t>
      </w:r>
      <w:proofErr w:type="spellEnd"/>
      <w:r w:rsidRPr="00897DDC">
        <w:rPr>
          <w:color w:val="0E2938"/>
        </w:rPr>
        <w:t xml:space="preserve"> район, </w:t>
      </w:r>
      <w:proofErr w:type="spellStart"/>
      <w:r w:rsidRPr="00897DDC">
        <w:rPr>
          <w:color w:val="0E2938"/>
        </w:rPr>
        <w:t>Дніпропетровська</w:t>
      </w:r>
      <w:proofErr w:type="spellEnd"/>
      <w:r w:rsidRPr="00897DDC">
        <w:rPr>
          <w:color w:val="0E2938"/>
        </w:rPr>
        <w:t xml:space="preserve"> область, </w:t>
      </w:r>
      <w:proofErr w:type="spellStart"/>
      <w:r w:rsidRPr="00897DDC">
        <w:rPr>
          <w:color w:val="0E2938"/>
        </w:rPr>
        <w:t>Україна</w:t>
      </w:r>
      <w:proofErr w:type="spellEnd"/>
      <w:r w:rsidRPr="00897DDC">
        <w:rPr>
          <w:color w:val="0E2938"/>
        </w:rPr>
        <w:t>, 52744.;</w:t>
      </w:r>
    </w:p>
    <w:p w14:paraId="6A8BBD76" w14:textId="146B5CB6" w:rsidR="00897DDC" w:rsidRDefault="00897DDC" w:rsidP="00897DDC">
      <w:pPr>
        <w:pStyle w:val="newsdetailcardtext"/>
        <w:shd w:val="clear" w:color="auto" w:fill="FFFFFF"/>
        <w:spacing w:after="0" w:afterAutospacing="0" w:line="360" w:lineRule="auto"/>
        <w:jc w:val="both"/>
        <w:rPr>
          <w:color w:val="0E2938"/>
        </w:rPr>
      </w:pPr>
      <w:r w:rsidRPr="00897DDC">
        <w:rPr>
          <w:color w:val="0E2938"/>
        </w:rPr>
        <w:t>код за ЄДРПОУ – 41793136;</w:t>
      </w:r>
    </w:p>
    <w:p w14:paraId="38C343DC" w14:textId="77777777" w:rsid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360" w:lineRule="auto"/>
        <w:jc w:val="both"/>
        <w:rPr>
          <w:color w:val="0E2938"/>
        </w:rPr>
      </w:pPr>
      <w:proofErr w:type="spellStart"/>
      <w:r w:rsidRPr="00897DDC">
        <w:rPr>
          <w:color w:val="0E2938"/>
        </w:rPr>
        <w:t>категорія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замовника</w:t>
      </w:r>
      <w:proofErr w:type="spellEnd"/>
      <w:r w:rsidRPr="00897DDC">
        <w:rPr>
          <w:color w:val="0E2938"/>
        </w:rPr>
        <w:t xml:space="preserve"> – </w:t>
      </w:r>
      <w:proofErr w:type="spellStart"/>
      <w:r w:rsidRPr="00897DDC">
        <w:rPr>
          <w:color w:val="0E2938"/>
        </w:rPr>
        <w:t>органи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місцевого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самоврядування</w:t>
      </w:r>
      <w:proofErr w:type="spellEnd"/>
      <w:r w:rsidRPr="00897DDC">
        <w:rPr>
          <w:color w:val="0E2938"/>
        </w:rPr>
        <w:t>.</w:t>
      </w:r>
    </w:p>
    <w:p w14:paraId="25A4B6F4" w14:textId="4ED63D00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2. </w:t>
      </w:r>
      <w:proofErr w:type="spellStart"/>
      <w:r w:rsidRPr="00897DDC">
        <w:rPr>
          <w:rStyle w:val="a3"/>
          <w:color w:val="0E2938"/>
        </w:rPr>
        <w:t>Назва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із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зазначенням</w:t>
      </w:r>
      <w:proofErr w:type="spellEnd"/>
      <w:r w:rsidRPr="00897DDC">
        <w:rPr>
          <w:rStyle w:val="a3"/>
          <w:color w:val="0E2938"/>
        </w:rPr>
        <w:t xml:space="preserve"> коду за </w:t>
      </w:r>
      <w:proofErr w:type="spellStart"/>
      <w:r w:rsidRPr="00897DDC">
        <w:rPr>
          <w:rStyle w:val="a3"/>
          <w:color w:val="0E2938"/>
        </w:rPr>
        <w:t>Єдиним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закупівельним</w:t>
      </w:r>
      <w:proofErr w:type="spellEnd"/>
      <w:r w:rsidRPr="00897DDC">
        <w:rPr>
          <w:rStyle w:val="a3"/>
          <w:color w:val="0E2938"/>
        </w:rPr>
        <w:t xml:space="preserve"> словником (у </w:t>
      </w:r>
      <w:proofErr w:type="spellStart"/>
      <w:r w:rsidRPr="00897DDC">
        <w:rPr>
          <w:rStyle w:val="a3"/>
          <w:color w:val="0E2938"/>
        </w:rPr>
        <w:t>разі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поділу</w:t>
      </w:r>
      <w:proofErr w:type="spellEnd"/>
      <w:r w:rsidRPr="00897DDC">
        <w:rPr>
          <w:rStyle w:val="a3"/>
          <w:color w:val="0E2938"/>
        </w:rPr>
        <w:t xml:space="preserve"> на </w:t>
      </w:r>
      <w:proofErr w:type="spellStart"/>
      <w:r w:rsidRPr="00897DDC">
        <w:rPr>
          <w:rStyle w:val="a3"/>
          <w:color w:val="0E2938"/>
        </w:rPr>
        <w:t>лоти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такі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відомості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повинні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зазначатися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стосовно</w:t>
      </w:r>
      <w:proofErr w:type="spellEnd"/>
      <w:r w:rsidRPr="00897DDC">
        <w:rPr>
          <w:rStyle w:val="a3"/>
          <w:color w:val="0E2938"/>
        </w:rPr>
        <w:t xml:space="preserve"> кожного лота) та </w:t>
      </w:r>
      <w:proofErr w:type="spellStart"/>
      <w:r w:rsidRPr="00897DDC">
        <w:rPr>
          <w:rStyle w:val="a3"/>
          <w:color w:val="0E2938"/>
        </w:rPr>
        <w:t>назви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відповідних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класифікаторів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 xml:space="preserve"> і </w:t>
      </w:r>
      <w:proofErr w:type="spellStart"/>
      <w:r w:rsidRPr="00897DDC">
        <w:rPr>
          <w:rStyle w:val="a3"/>
          <w:color w:val="0E2938"/>
        </w:rPr>
        <w:t>частин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 xml:space="preserve"> (</w:t>
      </w:r>
      <w:proofErr w:type="spellStart"/>
      <w:r w:rsidRPr="00897DDC">
        <w:rPr>
          <w:rStyle w:val="a3"/>
          <w:color w:val="0E2938"/>
        </w:rPr>
        <w:t>лотів</w:t>
      </w:r>
      <w:proofErr w:type="spellEnd"/>
      <w:r w:rsidRPr="00897DDC">
        <w:rPr>
          <w:rStyle w:val="a3"/>
          <w:color w:val="0E2938"/>
        </w:rPr>
        <w:t xml:space="preserve">) (за </w:t>
      </w:r>
      <w:proofErr w:type="spellStart"/>
      <w:r w:rsidRPr="00897DDC">
        <w:rPr>
          <w:rStyle w:val="a3"/>
          <w:color w:val="0E2938"/>
        </w:rPr>
        <w:t>наявності</w:t>
      </w:r>
      <w:proofErr w:type="spellEnd"/>
      <w:proofErr w:type="gramStart"/>
      <w:r w:rsidRPr="00897DDC">
        <w:rPr>
          <w:rStyle w:val="a3"/>
          <w:color w:val="0E2938"/>
        </w:rPr>
        <w:t>):  </w:t>
      </w:r>
      <w:r w:rsidRPr="00897DDC">
        <w:rPr>
          <w:color w:val="0E2938"/>
        </w:rPr>
        <w:t>«</w:t>
      </w:r>
      <w:proofErr w:type="gramEnd"/>
      <w:r w:rsidRPr="00897DDC">
        <w:rPr>
          <w:color w:val="0E2938"/>
        </w:rPr>
        <w:t xml:space="preserve">Код ДК 021:2015 - 09130000-9 Нафта і </w:t>
      </w:r>
      <w:proofErr w:type="spellStart"/>
      <w:r w:rsidRPr="00897DDC">
        <w:rPr>
          <w:color w:val="0E2938"/>
        </w:rPr>
        <w:t>дистиляти</w:t>
      </w:r>
      <w:proofErr w:type="spellEnd"/>
      <w:r w:rsidRPr="00897DDC">
        <w:rPr>
          <w:color w:val="0E2938"/>
        </w:rPr>
        <w:t xml:space="preserve"> (Бензин, </w:t>
      </w:r>
      <w:proofErr w:type="spellStart"/>
      <w:r w:rsidRPr="00897DDC">
        <w:rPr>
          <w:color w:val="0E2938"/>
        </w:rPr>
        <w:t>дизельне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паливо</w:t>
      </w:r>
      <w:proofErr w:type="spellEnd"/>
      <w:r w:rsidRPr="00897DDC">
        <w:rPr>
          <w:color w:val="0E2938"/>
        </w:rPr>
        <w:t xml:space="preserve"> та газ </w:t>
      </w:r>
      <w:proofErr w:type="spellStart"/>
      <w:r w:rsidRPr="00897DDC">
        <w:rPr>
          <w:color w:val="0E2938"/>
        </w:rPr>
        <w:t>нафтовий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скраплений</w:t>
      </w:r>
      <w:proofErr w:type="spellEnd"/>
      <w:r w:rsidRPr="00897DDC">
        <w:rPr>
          <w:color w:val="0E2938"/>
        </w:rPr>
        <w:t xml:space="preserve"> в скретч </w:t>
      </w:r>
      <w:proofErr w:type="spellStart"/>
      <w:r w:rsidRPr="00897DDC">
        <w:rPr>
          <w:color w:val="0E2938"/>
        </w:rPr>
        <w:t>картках</w:t>
      </w:r>
      <w:proofErr w:type="spellEnd"/>
      <w:r w:rsidRPr="00897DDC">
        <w:rPr>
          <w:color w:val="0E2938"/>
        </w:rPr>
        <w:t xml:space="preserve"> (талонах))».</w:t>
      </w:r>
    </w:p>
    <w:p w14:paraId="3B0B8496" w14:textId="3763AA89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3. </w:t>
      </w:r>
      <w:proofErr w:type="spellStart"/>
      <w:r w:rsidRPr="00897DDC">
        <w:rPr>
          <w:rStyle w:val="a3"/>
          <w:color w:val="0E2938"/>
        </w:rPr>
        <w:t>Ідентифікатор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річного</w:t>
      </w:r>
      <w:proofErr w:type="spellEnd"/>
      <w:r w:rsidRPr="00897DDC">
        <w:rPr>
          <w:rStyle w:val="a3"/>
          <w:color w:val="0E2938"/>
        </w:rPr>
        <w:t xml:space="preserve"> плану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 </w:t>
      </w:r>
      <w:r w:rsidR="00293DCB" w:rsidRPr="00293DCB">
        <w:rPr>
          <w:color w:val="0E2938"/>
        </w:rPr>
        <w:t>UA-P-2021-10-04-000268-a</w:t>
      </w:r>
      <w:bookmarkStart w:id="0" w:name="_GoBack"/>
      <w:bookmarkEnd w:id="0"/>
      <w:r w:rsidRPr="00897DDC">
        <w:rPr>
          <w:color w:val="0E2938"/>
        </w:rPr>
        <w:t>.</w:t>
      </w:r>
    </w:p>
    <w:p w14:paraId="43EA2F15" w14:textId="2EFD70B0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4. </w:t>
      </w:r>
      <w:proofErr w:type="spellStart"/>
      <w:r w:rsidRPr="00897DDC">
        <w:rPr>
          <w:rStyle w:val="a3"/>
          <w:color w:val="0E2938"/>
        </w:rPr>
        <w:t>Ідентифікатор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 </w:t>
      </w:r>
      <w:r w:rsidR="00293DCB" w:rsidRPr="00293DCB">
        <w:rPr>
          <w:color w:val="0E2938"/>
        </w:rPr>
        <w:t>UA-2021-10-04-000596-a</w:t>
      </w:r>
      <w:r w:rsidRPr="00897DDC">
        <w:rPr>
          <w:color w:val="0E2938"/>
        </w:rPr>
        <w:t>.</w:t>
      </w:r>
    </w:p>
    <w:p w14:paraId="0A1D0223" w14:textId="06D3F9FF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  <w:lang w:val="uk-UA"/>
        </w:rPr>
      </w:pPr>
      <w:r w:rsidRPr="00897DDC">
        <w:rPr>
          <w:rStyle w:val="a3"/>
          <w:color w:val="0E2938"/>
        </w:rPr>
        <w:t xml:space="preserve">5. </w:t>
      </w:r>
      <w:proofErr w:type="spellStart"/>
      <w:r w:rsidRPr="00897DDC">
        <w:rPr>
          <w:rStyle w:val="a3"/>
          <w:color w:val="0E2938"/>
        </w:rPr>
        <w:t>Обґрунтування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технічних</w:t>
      </w:r>
      <w:proofErr w:type="spellEnd"/>
      <w:r w:rsidRPr="00897DDC">
        <w:rPr>
          <w:rStyle w:val="a3"/>
          <w:color w:val="0E2938"/>
        </w:rPr>
        <w:t xml:space="preserve"> та </w:t>
      </w:r>
      <w:proofErr w:type="spellStart"/>
      <w:r w:rsidRPr="00897DDC">
        <w:rPr>
          <w:rStyle w:val="a3"/>
          <w:color w:val="0E2938"/>
        </w:rPr>
        <w:t>якісних</w:t>
      </w:r>
      <w:proofErr w:type="spellEnd"/>
      <w:r w:rsidRPr="00897DDC">
        <w:rPr>
          <w:rStyle w:val="a3"/>
          <w:color w:val="0E2938"/>
        </w:rPr>
        <w:t xml:space="preserve"> характеристик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</w:t>
      </w:r>
      <w:r w:rsidRPr="00897DDC">
        <w:rPr>
          <w:color w:val="0E2938"/>
        </w:rPr>
        <w:t> </w:t>
      </w:r>
      <w:proofErr w:type="spellStart"/>
      <w:r w:rsidRPr="00897DDC">
        <w:rPr>
          <w:color w:val="0E2938"/>
        </w:rPr>
        <w:t>Якість</w:t>
      </w:r>
      <w:proofErr w:type="spellEnd"/>
      <w:r w:rsidRPr="00897DDC">
        <w:rPr>
          <w:color w:val="0E2938"/>
        </w:rPr>
        <w:t xml:space="preserve"> предмета </w:t>
      </w:r>
      <w:proofErr w:type="spellStart"/>
      <w:r w:rsidRPr="00897DDC">
        <w:rPr>
          <w:color w:val="0E2938"/>
        </w:rPr>
        <w:t>закупівлі</w:t>
      </w:r>
      <w:proofErr w:type="spellEnd"/>
      <w:r w:rsidRPr="00897DDC">
        <w:rPr>
          <w:color w:val="0E2938"/>
        </w:rPr>
        <w:t xml:space="preserve"> повинна </w:t>
      </w:r>
      <w:proofErr w:type="spellStart"/>
      <w:r w:rsidRPr="00897DDC">
        <w:rPr>
          <w:color w:val="0E2938"/>
        </w:rPr>
        <w:t>відповідати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державним</w:t>
      </w:r>
      <w:proofErr w:type="spellEnd"/>
      <w:r w:rsidRPr="00897DDC">
        <w:rPr>
          <w:color w:val="0E2938"/>
        </w:rPr>
        <w:t xml:space="preserve"> стандартам</w:t>
      </w:r>
      <w:r w:rsidRPr="00293DCB">
        <w:rPr>
          <w:color w:val="0E2938"/>
        </w:rPr>
        <w:t>.</w:t>
      </w:r>
      <w:r w:rsidRPr="00897DDC">
        <w:rPr>
          <w:color w:val="0E2938"/>
        </w:rPr>
        <w:t xml:space="preserve"> Товар, </w:t>
      </w:r>
      <w:proofErr w:type="spellStart"/>
      <w:r w:rsidRPr="00897DDC">
        <w:rPr>
          <w:color w:val="0E2938"/>
        </w:rPr>
        <w:t>який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планується</w:t>
      </w:r>
      <w:proofErr w:type="spellEnd"/>
      <w:r w:rsidRPr="00897DDC">
        <w:rPr>
          <w:color w:val="0E2938"/>
        </w:rPr>
        <w:t xml:space="preserve"> до </w:t>
      </w:r>
      <w:proofErr w:type="spellStart"/>
      <w:r w:rsidRPr="00897DDC">
        <w:rPr>
          <w:color w:val="0E2938"/>
        </w:rPr>
        <w:t>постачання</w:t>
      </w:r>
      <w:proofErr w:type="spellEnd"/>
      <w:r w:rsidRPr="00897DDC">
        <w:rPr>
          <w:color w:val="0E2938"/>
        </w:rPr>
        <w:t xml:space="preserve">, повинен </w:t>
      </w:r>
      <w:proofErr w:type="spellStart"/>
      <w:r w:rsidRPr="00897DDC">
        <w:rPr>
          <w:color w:val="0E2938"/>
        </w:rPr>
        <w:t>відповідати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державним</w:t>
      </w:r>
      <w:proofErr w:type="spellEnd"/>
      <w:r w:rsidRPr="00897DDC">
        <w:rPr>
          <w:color w:val="0E2938"/>
        </w:rPr>
        <w:t xml:space="preserve"> стандартам, </w:t>
      </w:r>
      <w:proofErr w:type="spellStart"/>
      <w:r w:rsidRPr="00897DDC">
        <w:rPr>
          <w:color w:val="0E2938"/>
        </w:rPr>
        <w:t>що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затверджені</w:t>
      </w:r>
      <w:proofErr w:type="spellEnd"/>
      <w:r w:rsidRPr="00897DDC">
        <w:rPr>
          <w:color w:val="0E2938"/>
        </w:rPr>
        <w:t xml:space="preserve"> наказом ДП «</w:t>
      </w:r>
      <w:proofErr w:type="spellStart"/>
      <w:r w:rsidRPr="00897DDC">
        <w:rPr>
          <w:color w:val="0E2938"/>
        </w:rPr>
        <w:t>Український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науково-дослідний</w:t>
      </w:r>
      <w:proofErr w:type="spellEnd"/>
      <w:r w:rsidRPr="00897DDC">
        <w:rPr>
          <w:color w:val="0E2938"/>
        </w:rPr>
        <w:t xml:space="preserve"> і </w:t>
      </w:r>
      <w:proofErr w:type="spellStart"/>
      <w:r w:rsidRPr="00897DDC">
        <w:rPr>
          <w:color w:val="0E2938"/>
        </w:rPr>
        <w:t>навчальний</w:t>
      </w:r>
      <w:proofErr w:type="spellEnd"/>
      <w:r w:rsidRPr="00897DDC">
        <w:rPr>
          <w:color w:val="0E2938"/>
        </w:rPr>
        <w:t xml:space="preserve"> центр проблем </w:t>
      </w:r>
      <w:proofErr w:type="spellStart"/>
      <w:r w:rsidRPr="00897DDC">
        <w:rPr>
          <w:color w:val="0E2938"/>
        </w:rPr>
        <w:t>стандартизації</w:t>
      </w:r>
      <w:proofErr w:type="spellEnd"/>
      <w:r w:rsidRPr="00897DDC">
        <w:rPr>
          <w:color w:val="0E2938"/>
        </w:rPr>
        <w:t xml:space="preserve">, </w:t>
      </w:r>
      <w:proofErr w:type="spellStart"/>
      <w:r w:rsidRPr="00897DDC">
        <w:rPr>
          <w:color w:val="0E2938"/>
        </w:rPr>
        <w:t>сертифікації</w:t>
      </w:r>
      <w:proofErr w:type="spellEnd"/>
      <w:r w:rsidRPr="00897DDC">
        <w:rPr>
          <w:color w:val="0E2938"/>
        </w:rPr>
        <w:t xml:space="preserve"> та </w:t>
      </w:r>
      <w:proofErr w:type="spellStart"/>
      <w:r w:rsidRPr="00897DDC">
        <w:rPr>
          <w:color w:val="0E2938"/>
        </w:rPr>
        <w:t>якості</w:t>
      </w:r>
      <w:proofErr w:type="spellEnd"/>
      <w:r w:rsidRPr="00897DDC">
        <w:rPr>
          <w:color w:val="0E2938"/>
        </w:rPr>
        <w:t xml:space="preserve">» (ДП «Укр НДНЦ»), а </w:t>
      </w:r>
      <w:proofErr w:type="spellStart"/>
      <w:r w:rsidRPr="00897DDC">
        <w:rPr>
          <w:color w:val="0E2938"/>
        </w:rPr>
        <w:t>саме</w:t>
      </w:r>
      <w:proofErr w:type="spellEnd"/>
      <w:r w:rsidRPr="00897DDC">
        <w:rPr>
          <w:color w:val="0E2938"/>
        </w:rPr>
        <w:t xml:space="preserve">: бензин марки А-92 – ДСТУ 7687:2015, </w:t>
      </w:r>
      <w:proofErr w:type="spellStart"/>
      <w:r w:rsidRPr="00897DDC">
        <w:rPr>
          <w:color w:val="0E2938"/>
        </w:rPr>
        <w:t>дизельне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паливо</w:t>
      </w:r>
      <w:proofErr w:type="spellEnd"/>
      <w:r w:rsidRPr="00897DDC">
        <w:rPr>
          <w:color w:val="0E2938"/>
        </w:rPr>
        <w:t xml:space="preserve"> - ДСТУ 7688:2015, газ </w:t>
      </w:r>
      <w:proofErr w:type="spellStart"/>
      <w:r w:rsidRPr="00897DDC">
        <w:rPr>
          <w:color w:val="0E2938"/>
        </w:rPr>
        <w:t>нафтовий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скраплений</w:t>
      </w:r>
      <w:proofErr w:type="spellEnd"/>
      <w:r w:rsidRPr="00897DDC">
        <w:rPr>
          <w:color w:val="0E2938"/>
        </w:rPr>
        <w:t xml:space="preserve"> - ДСТУ ЕN 589:2017.</w:t>
      </w:r>
      <w:r>
        <w:rPr>
          <w:color w:val="0E2938"/>
          <w:lang w:val="uk-UA"/>
        </w:rPr>
        <w:t xml:space="preserve"> Технічні вимоги викладені у додатку 5 до тендерної документації.</w:t>
      </w:r>
    </w:p>
    <w:p w14:paraId="15E7B376" w14:textId="4CC29805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>6. </w:t>
      </w:r>
      <w:proofErr w:type="spellStart"/>
      <w:r w:rsidRPr="00897DDC">
        <w:rPr>
          <w:rStyle w:val="a3"/>
          <w:color w:val="0E2938"/>
        </w:rPr>
        <w:t>Обґрунтування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розміру</w:t>
      </w:r>
      <w:proofErr w:type="spellEnd"/>
      <w:r w:rsidRPr="00897DDC">
        <w:rPr>
          <w:rStyle w:val="a3"/>
          <w:color w:val="0E2938"/>
        </w:rPr>
        <w:t xml:space="preserve"> бюджетного </w:t>
      </w:r>
      <w:proofErr w:type="spellStart"/>
      <w:r w:rsidRPr="00897DDC">
        <w:rPr>
          <w:rStyle w:val="a3"/>
          <w:color w:val="0E2938"/>
        </w:rPr>
        <w:t>призначення</w:t>
      </w:r>
      <w:proofErr w:type="spellEnd"/>
      <w:r w:rsidRPr="00897DDC">
        <w:rPr>
          <w:rStyle w:val="a3"/>
          <w:color w:val="0E2938"/>
        </w:rPr>
        <w:t>: </w:t>
      </w:r>
      <w:proofErr w:type="spellStart"/>
      <w:r w:rsidRPr="00897DDC">
        <w:rPr>
          <w:color w:val="0E2938"/>
        </w:rPr>
        <w:t>розмір</w:t>
      </w:r>
      <w:proofErr w:type="spellEnd"/>
      <w:r w:rsidRPr="00897DDC">
        <w:rPr>
          <w:color w:val="0E2938"/>
        </w:rPr>
        <w:t xml:space="preserve"> бюджетного </w:t>
      </w:r>
      <w:proofErr w:type="spellStart"/>
      <w:r w:rsidRPr="00897DDC">
        <w:rPr>
          <w:color w:val="0E2938"/>
        </w:rPr>
        <w:t>призначення</w:t>
      </w:r>
      <w:proofErr w:type="spellEnd"/>
      <w:r w:rsidRPr="00897DDC">
        <w:rPr>
          <w:color w:val="0E2938"/>
        </w:rPr>
        <w:t xml:space="preserve">, </w:t>
      </w:r>
      <w:proofErr w:type="spellStart"/>
      <w:r w:rsidRPr="00897DDC">
        <w:rPr>
          <w:color w:val="0E2938"/>
        </w:rPr>
        <w:t>визначений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відповідно</w:t>
      </w:r>
      <w:proofErr w:type="spellEnd"/>
      <w:r w:rsidRPr="00897DDC">
        <w:rPr>
          <w:color w:val="0E2938"/>
        </w:rPr>
        <w:t xml:space="preserve"> до </w:t>
      </w:r>
      <w:proofErr w:type="spellStart"/>
      <w:r w:rsidRPr="00897DDC">
        <w:rPr>
          <w:color w:val="0E2938"/>
        </w:rPr>
        <w:t>розміру</w:t>
      </w:r>
      <w:proofErr w:type="spellEnd"/>
      <w:r w:rsidRPr="00897DDC">
        <w:rPr>
          <w:color w:val="0E2938"/>
        </w:rPr>
        <w:t xml:space="preserve"> бюджетного </w:t>
      </w:r>
      <w:proofErr w:type="spellStart"/>
      <w:r w:rsidRPr="00897DDC">
        <w:rPr>
          <w:color w:val="0E2938"/>
        </w:rPr>
        <w:t>призначення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згідно</w:t>
      </w:r>
      <w:proofErr w:type="spellEnd"/>
      <w:r w:rsidRPr="00897DDC">
        <w:rPr>
          <w:color w:val="0E2938"/>
        </w:rPr>
        <w:t xml:space="preserve"> до </w:t>
      </w:r>
      <w:proofErr w:type="spellStart"/>
      <w:r w:rsidRPr="00897DDC">
        <w:rPr>
          <w:color w:val="0E2938"/>
        </w:rPr>
        <w:t>кошторису</w:t>
      </w:r>
      <w:proofErr w:type="spellEnd"/>
      <w:r w:rsidRPr="00897DDC">
        <w:rPr>
          <w:color w:val="0E2938"/>
        </w:rPr>
        <w:t xml:space="preserve"> на 2021 </w:t>
      </w:r>
      <w:proofErr w:type="spellStart"/>
      <w:r w:rsidRPr="00897DDC">
        <w:rPr>
          <w:color w:val="0E2938"/>
        </w:rPr>
        <w:t>рік</w:t>
      </w:r>
      <w:proofErr w:type="spellEnd"/>
      <w:r w:rsidRPr="00897DDC">
        <w:rPr>
          <w:color w:val="0E2938"/>
        </w:rPr>
        <w:t xml:space="preserve">, становить </w:t>
      </w:r>
      <w:r w:rsidRPr="00897DDC">
        <w:rPr>
          <w:color w:val="0E2938"/>
          <w:lang w:val="ru-RU"/>
        </w:rPr>
        <w:t>992</w:t>
      </w:r>
      <w:r w:rsidRPr="00897DDC">
        <w:rPr>
          <w:color w:val="0E2938"/>
        </w:rPr>
        <w:t> </w:t>
      </w:r>
      <w:r w:rsidRPr="00897DDC">
        <w:rPr>
          <w:color w:val="0E2938"/>
          <w:lang w:val="ru-RU"/>
        </w:rPr>
        <w:t>500</w:t>
      </w:r>
      <w:r w:rsidRPr="00897DDC">
        <w:rPr>
          <w:color w:val="0E2938"/>
        </w:rPr>
        <w:t xml:space="preserve">,00 грн. з ПДВ. </w:t>
      </w:r>
    </w:p>
    <w:p w14:paraId="74DC78ED" w14:textId="71A01825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7. </w:t>
      </w:r>
      <w:proofErr w:type="spellStart"/>
      <w:r w:rsidRPr="00897DDC">
        <w:rPr>
          <w:rStyle w:val="a3"/>
          <w:color w:val="0E2938"/>
        </w:rPr>
        <w:t>Очікувана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вартість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 </w:t>
      </w:r>
      <w:r w:rsidRPr="00897DDC">
        <w:rPr>
          <w:color w:val="0E2938"/>
          <w:lang w:val="ru-RU"/>
        </w:rPr>
        <w:t>992 500</w:t>
      </w:r>
      <w:r w:rsidRPr="00897DDC">
        <w:rPr>
          <w:color w:val="0E2938"/>
        </w:rPr>
        <w:t>,00 грн. з ПДВ.</w:t>
      </w:r>
    </w:p>
    <w:p w14:paraId="49180BBE" w14:textId="77777777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lastRenderedPageBreak/>
        <w:t xml:space="preserve">8. </w:t>
      </w:r>
      <w:proofErr w:type="spellStart"/>
      <w:r w:rsidRPr="00897DDC">
        <w:rPr>
          <w:rStyle w:val="a3"/>
          <w:color w:val="0E2938"/>
        </w:rPr>
        <w:t>Обґрунтування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очікуваної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вартості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</w:t>
      </w:r>
    </w:p>
    <w:p w14:paraId="3A874460" w14:textId="77777777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color w:val="0E2938"/>
        </w:rPr>
        <w:t xml:space="preserve">На </w:t>
      </w:r>
      <w:proofErr w:type="spellStart"/>
      <w:r w:rsidRPr="00897DDC">
        <w:rPr>
          <w:color w:val="0E2938"/>
        </w:rPr>
        <w:t>виконання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вимог</w:t>
      </w:r>
      <w:proofErr w:type="spellEnd"/>
      <w:r w:rsidRPr="00897DDC">
        <w:rPr>
          <w:color w:val="0E2938"/>
        </w:rPr>
        <w:t xml:space="preserve"> Закону </w:t>
      </w:r>
      <w:proofErr w:type="spellStart"/>
      <w:r w:rsidRPr="00897DDC">
        <w:rPr>
          <w:color w:val="0E2938"/>
        </w:rPr>
        <w:t>України</w:t>
      </w:r>
      <w:proofErr w:type="spellEnd"/>
      <w:r w:rsidRPr="00897DDC">
        <w:rPr>
          <w:color w:val="0E2938"/>
        </w:rPr>
        <w:t xml:space="preserve"> «Про </w:t>
      </w:r>
      <w:proofErr w:type="spellStart"/>
      <w:r w:rsidRPr="00897DDC">
        <w:rPr>
          <w:color w:val="0E2938"/>
        </w:rPr>
        <w:t>публічні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закупівлі</w:t>
      </w:r>
      <w:proofErr w:type="spellEnd"/>
      <w:r w:rsidRPr="00897DDC">
        <w:rPr>
          <w:color w:val="0E2938"/>
        </w:rPr>
        <w:t xml:space="preserve">», </w:t>
      </w:r>
      <w:proofErr w:type="spellStart"/>
      <w:r w:rsidRPr="00897DDC">
        <w:rPr>
          <w:color w:val="0E2938"/>
        </w:rPr>
        <w:t>очікувана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вартість</w:t>
      </w:r>
      <w:proofErr w:type="spellEnd"/>
      <w:r w:rsidRPr="00897DDC">
        <w:rPr>
          <w:color w:val="0E2938"/>
        </w:rPr>
        <w:t xml:space="preserve"> предмету </w:t>
      </w:r>
      <w:proofErr w:type="spellStart"/>
      <w:r w:rsidRPr="00897DDC">
        <w:rPr>
          <w:color w:val="0E2938"/>
        </w:rPr>
        <w:t>закупівель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визначення</w:t>
      </w:r>
      <w:proofErr w:type="spellEnd"/>
      <w:r w:rsidRPr="00897DDC">
        <w:rPr>
          <w:color w:val="0E2938"/>
        </w:rPr>
        <w:t xml:space="preserve"> з </w:t>
      </w:r>
      <w:proofErr w:type="spellStart"/>
      <w:r w:rsidRPr="00897DDC">
        <w:rPr>
          <w:color w:val="0E2938"/>
        </w:rPr>
        <w:t>урахуванням</w:t>
      </w:r>
      <w:proofErr w:type="spellEnd"/>
      <w:r w:rsidRPr="00897DDC">
        <w:rPr>
          <w:color w:val="0E2938"/>
        </w:rPr>
        <w:t xml:space="preserve"> наказу </w:t>
      </w:r>
      <w:proofErr w:type="spellStart"/>
      <w:r w:rsidRPr="00897DDC">
        <w:rPr>
          <w:color w:val="0E2938"/>
        </w:rPr>
        <w:t>Міністерства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розвитку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економіки</w:t>
      </w:r>
      <w:proofErr w:type="spellEnd"/>
      <w:r w:rsidRPr="00897DDC">
        <w:rPr>
          <w:color w:val="0E2938"/>
        </w:rPr>
        <w:t xml:space="preserve">, </w:t>
      </w:r>
      <w:proofErr w:type="spellStart"/>
      <w:r w:rsidRPr="00897DDC">
        <w:rPr>
          <w:color w:val="0E2938"/>
        </w:rPr>
        <w:t>торгівлі</w:t>
      </w:r>
      <w:proofErr w:type="spellEnd"/>
      <w:r w:rsidRPr="00897DDC">
        <w:rPr>
          <w:color w:val="0E2938"/>
        </w:rPr>
        <w:t xml:space="preserve"> та </w:t>
      </w:r>
      <w:proofErr w:type="spellStart"/>
      <w:r w:rsidRPr="00897DDC">
        <w:rPr>
          <w:color w:val="0E2938"/>
        </w:rPr>
        <w:t>сільського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господарства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України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від</w:t>
      </w:r>
      <w:proofErr w:type="spellEnd"/>
      <w:r w:rsidRPr="00897DDC">
        <w:rPr>
          <w:color w:val="0E2938"/>
        </w:rPr>
        <w:t xml:space="preserve"> 18.02.2020   № 275 «Про </w:t>
      </w:r>
      <w:proofErr w:type="spellStart"/>
      <w:r w:rsidRPr="00897DDC">
        <w:rPr>
          <w:color w:val="0E2938"/>
        </w:rPr>
        <w:t>затвердження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примірної</w:t>
      </w:r>
      <w:proofErr w:type="spellEnd"/>
      <w:r w:rsidRPr="00897DDC">
        <w:rPr>
          <w:color w:val="0E2938"/>
        </w:rPr>
        <w:t xml:space="preserve"> методики </w:t>
      </w:r>
      <w:proofErr w:type="spellStart"/>
      <w:r w:rsidRPr="00897DDC">
        <w:rPr>
          <w:color w:val="0E2938"/>
        </w:rPr>
        <w:t>визначення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очікуваної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вартості</w:t>
      </w:r>
      <w:proofErr w:type="spellEnd"/>
      <w:r w:rsidRPr="00897DDC">
        <w:rPr>
          <w:color w:val="0E2938"/>
        </w:rPr>
        <w:t xml:space="preserve"> предмета </w:t>
      </w:r>
      <w:proofErr w:type="spellStart"/>
      <w:r w:rsidRPr="00897DDC">
        <w:rPr>
          <w:color w:val="0E2938"/>
        </w:rPr>
        <w:t>закупівлі</w:t>
      </w:r>
      <w:proofErr w:type="spellEnd"/>
      <w:r w:rsidRPr="00897DDC">
        <w:rPr>
          <w:color w:val="0E2938"/>
        </w:rPr>
        <w:t xml:space="preserve">» та  наказу </w:t>
      </w:r>
      <w:proofErr w:type="spellStart"/>
      <w:r w:rsidRPr="00897DDC">
        <w:rPr>
          <w:color w:val="0E2938"/>
        </w:rPr>
        <w:t>Адміністрації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державної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прикордонної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служби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України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від</w:t>
      </w:r>
      <w:proofErr w:type="spellEnd"/>
      <w:r w:rsidRPr="00897DDC">
        <w:rPr>
          <w:color w:val="0E2938"/>
        </w:rPr>
        <w:t xml:space="preserve"> 09.09.2019 № 480-аг «Про </w:t>
      </w:r>
      <w:proofErr w:type="spellStart"/>
      <w:r w:rsidRPr="00897DDC">
        <w:rPr>
          <w:color w:val="0E2938"/>
        </w:rPr>
        <w:t>моніторинг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цін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під</w:t>
      </w:r>
      <w:proofErr w:type="spellEnd"/>
      <w:r w:rsidRPr="00897DDC">
        <w:rPr>
          <w:color w:val="0E2938"/>
        </w:rPr>
        <w:t xml:space="preserve"> час </w:t>
      </w:r>
      <w:proofErr w:type="spellStart"/>
      <w:r w:rsidRPr="00897DDC">
        <w:rPr>
          <w:color w:val="0E2938"/>
        </w:rPr>
        <w:t>здійснення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закупівель</w:t>
      </w:r>
      <w:proofErr w:type="spellEnd"/>
      <w:r w:rsidRPr="00897DDC">
        <w:rPr>
          <w:color w:val="0E2938"/>
        </w:rPr>
        <w:t xml:space="preserve">» шляхом </w:t>
      </w:r>
      <w:proofErr w:type="spellStart"/>
      <w:r w:rsidRPr="00897DDC">
        <w:rPr>
          <w:color w:val="0E2938"/>
        </w:rPr>
        <w:t>середньої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вартості</w:t>
      </w:r>
      <w:proofErr w:type="spellEnd"/>
      <w:r w:rsidRPr="00897DDC">
        <w:rPr>
          <w:color w:val="0E2938"/>
        </w:rPr>
        <w:t xml:space="preserve"> на АЗС в </w:t>
      </w:r>
      <w:proofErr w:type="spellStart"/>
      <w:r w:rsidRPr="00897DDC">
        <w:rPr>
          <w:color w:val="0E2938"/>
        </w:rPr>
        <w:t>Україні</w:t>
      </w:r>
      <w:proofErr w:type="spellEnd"/>
      <w:r w:rsidRPr="00897DDC">
        <w:rPr>
          <w:color w:val="0E2938"/>
        </w:rPr>
        <w:t xml:space="preserve"> (index.minfin.com.ua).</w:t>
      </w:r>
    </w:p>
    <w:p w14:paraId="4239DAE8" w14:textId="77777777" w:rsidR="00D752F7" w:rsidRPr="00897DDC" w:rsidRDefault="00D752F7" w:rsidP="00897DDC">
      <w:pPr>
        <w:jc w:val="both"/>
        <w:rPr>
          <w:rFonts w:ascii="Times New Roman" w:hAnsi="Times New Roman" w:cs="Times New Roman"/>
        </w:rPr>
      </w:pPr>
    </w:p>
    <w:sectPr w:rsidR="00D752F7" w:rsidRPr="00897D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C"/>
    <w:rsid w:val="00293DCB"/>
    <w:rsid w:val="00897DDC"/>
    <w:rsid w:val="008F659C"/>
    <w:rsid w:val="00D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0F4B"/>
  <w15:chartTrackingRefBased/>
  <w15:docId w15:val="{52AA36E9-9E5A-4859-A053-BA8DBD3D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89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3">
    <w:name w:val="Strong"/>
    <w:basedOn w:val="a0"/>
    <w:uiPriority w:val="22"/>
    <w:qFormat/>
    <w:rsid w:val="00897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2021-11-17T13:45:00Z</cp:lastPrinted>
  <dcterms:created xsi:type="dcterms:W3CDTF">2021-11-17T13:32:00Z</dcterms:created>
  <dcterms:modified xsi:type="dcterms:W3CDTF">2021-11-17T13:45:00Z</dcterms:modified>
</cp:coreProperties>
</file>