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E0786" w14:textId="77777777" w:rsidR="002D438D" w:rsidRPr="002D438D" w:rsidRDefault="002D438D" w:rsidP="00D202B2">
      <w:pPr>
        <w:spacing w:after="0" w:line="252" w:lineRule="auto"/>
        <w:rPr>
          <w:rFonts w:ascii="Times New Roman" w:eastAsia="Calibri" w:hAnsi="Times New Roman" w:cs="Times New Roman"/>
          <w:b/>
          <w:sz w:val="24"/>
          <w:szCs w:val="24"/>
        </w:rPr>
      </w:pPr>
      <w:bookmarkStart w:id="0" w:name="_GoBack"/>
      <w:bookmarkEnd w:id="0"/>
    </w:p>
    <w:p w14:paraId="0F7377E0" w14:textId="77777777" w:rsidR="002D438D" w:rsidRPr="002D438D" w:rsidRDefault="002D438D" w:rsidP="002D438D">
      <w:pPr>
        <w:spacing w:after="0" w:line="252" w:lineRule="auto"/>
        <w:ind w:left="6237"/>
        <w:rPr>
          <w:rFonts w:ascii="Times New Roman" w:eastAsia="Calibri" w:hAnsi="Times New Roman" w:cs="Times New Roman"/>
          <w:b/>
          <w:sz w:val="24"/>
          <w:szCs w:val="24"/>
        </w:rPr>
      </w:pPr>
    </w:p>
    <w:p w14:paraId="5BCA77D5" w14:textId="77777777" w:rsidR="002D438D" w:rsidRPr="002D438D" w:rsidRDefault="002D438D" w:rsidP="002D438D">
      <w:pPr>
        <w:spacing w:after="0" w:line="252" w:lineRule="auto"/>
        <w:ind w:left="6237"/>
        <w:rPr>
          <w:rFonts w:ascii="Times New Roman" w:eastAsia="Calibri" w:hAnsi="Times New Roman" w:cs="Times New Roman"/>
          <w:b/>
          <w:sz w:val="24"/>
          <w:szCs w:val="24"/>
        </w:rPr>
      </w:pPr>
      <w:r w:rsidRPr="002D438D">
        <w:rPr>
          <w:rFonts w:ascii="Times New Roman" w:eastAsia="Calibri" w:hAnsi="Times New Roman" w:cs="Times New Roman"/>
          <w:b/>
          <w:sz w:val="24"/>
          <w:szCs w:val="24"/>
        </w:rPr>
        <w:t>Затверджено:</w:t>
      </w:r>
    </w:p>
    <w:p w14:paraId="01640DB6" w14:textId="77777777" w:rsidR="002D438D" w:rsidRPr="002D438D" w:rsidRDefault="002D438D" w:rsidP="002D438D">
      <w:pPr>
        <w:spacing w:after="0" w:line="252" w:lineRule="auto"/>
        <w:ind w:left="6237"/>
        <w:rPr>
          <w:rFonts w:ascii="Times New Roman" w:eastAsia="Calibri" w:hAnsi="Times New Roman" w:cs="Times New Roman"/>
          <w:sz w:val="24"/>
          <w:szCs w:val="24"/>
        </w:rPr>
      </w:pPr>
      <w:r w:rsidRPr="002D438D">
        <w:rPr>
          <w:rFonts w:ascii="Times New Roman" w:eastAsia="Calibri" w:hAnsi="Times New Roman" w:cs="Times New Roman"/>
          <w:sz w:val="24"/>
          <w:szCs w:val="24"/>
        </w:rPr>
        <w:t>рішенням сесії Миколаївської</w:t>
      </w:r>
    </w:p>
    <w:p w14:paraId="766E9EBC" w14:textId="32618AC5" w:rsidR="002D438D" w:rsidRPr="002D438D" w:rsidRDefault="002D438D" w:rsidP="002D438D">
      <w:pPr>
        <w:tabs>
          <w:tab w:val="left" w:pos="6255"/>
        </w:tabs>
        <w:spacing w:after="0" w:line="252" w:lineRule="auto"/>
        <w:ind w:left="6237"/>
        <w:rPr>
          <w:rFonts w:ascii="Times New Roman" w:eastAsia="Calibri" w:hAnsi="Times New Roman" w:cs="Times New Roman"/>
          <w:sz w:val="24"/>
          <w:szCs w:val="24"/>
        </w:rPr>
      </w:pPr>
      <w:r w:rsidRPr="002D438D">
        <w:rPr>
          <w:rFonts w:ascii="Times New Roman" w:eastAsia="Calibri" w:hAnsi="Times New Roman" w:cs="Times New Roman"/>
          <w:sz w:val="24"/>
          <w:szCs w:val="24"/>
        </w:rPr>
        <w:t>сільської  ради від 2</w:t>
      </w:r>
      <w:r w:rsidRPr="0086642C">
        <w:rPr>
          <w:rFonts w:ascii="Times New Roman" w:eastAsia="Calibri" w:hAnsi="Times New Roman" w:cs="Times New Roman"/>
          <w:sz w:val="24"/>
          <w:szCs w:val="24"/>
        </w:rPr>
        <w:t>3</w:t>
      </w:r>
      <w:r w:rsidRPr="002D438D">
        <w:rPr>
          <w:rFonts w:ascii="Times New Roman" w:eastAsia="Calibri" w:hAnsi="Times New Roman" w:cs="Times New Roman"/>
          <w:sz w:val="24"/>
          <w:szCs w:val="24"/>
        </w:rPr>
        <w:t>.12.20</w:t>
      </w:r>
      <w:r w:rsidRPr="0086642C">
        <w:rPr>
          <w:rFonts w:ascii="Times New Roman" w:eastAsia="Calibri" w:hAnsi="Times New Roman" w:cs="Times New Roman"/>
          <w:sz w:val="24"/>
          <w:szCs w:val="24"/>
        </w:rPr>
        <w:t>20</w:t>
      </w:r>
      <w:r w:rsidRPr="002D438D">
        <w:rPr>
          <w:rFonts w:ascii="Times New Roman" w:eastAsia="Calibri" w:hAnsi="Times New Roman" w:cs="Times New Roman"/>
          <w:sz w:val="24"/>
          <w:szCs w:val="24"/>
        </w:rPr>
        <w:t xml:space="preserve"> року №</w:t>
      </w:r>
      <w:r w:rsidR="00445254" w:rsidRPr="00D202B2">
        <w:rPr>
          <w:rFonts w:ascii="Times New Roman" w:eastAsia="Calibri" w:hAnsi="Times New Roman" w:cs="Times New Roman"/>
          <w:sz w:val="24"/>
          <w:szCs w:val="24"/>
        </w:rPr>
        <w:t>221-3/</w:t>
      </w:r>
      <w:r w:rsidR="00445254">
        <w:rPr>
          <w:rFonts w:ascii="Times New Roman" w:eastAsia="Calibri" w:hAnsi="Times New Roman" w:cs="Times New Roman"/>
          <w:sz w:val="24"/>
          <w:szCs w:val="24"/>
          <w:lang w:val="en-US"/>
        </w:rPr>
        <w:t>V</w:t>
      </w:r>
      <w:r w:rsidR="00445254">
        <w:rPr>
          <w:rFonts w:ascii="Times New Roman" w:eastAsia="Calibri" w:hAnsi="Times New Roman" w:cs="Times New Roman"/>
          <w:sz w:val="24"/>
          <w:szCs w:val="24"/>
        </w:rPr>
        <w:t>ІІІ</w:t>
      </w:r>
      <w:r w:rsidRPr="002D438D">
        <w:rPr>
          <w:rFonts w:ascii="Times New Roman" w:eastAsia="Calibri" w:hAnsi="Times New Roman" w:cs="Times New Roman"/>
          <w:sz w:val="24"/>
          <w:szCs w:val="24"/>
        </w:rPr>
        <w:t xml:space="preserve"> </w:t>
      </w:r>
    </w:p>
    <w:p w14:paraId="0CCC852B" w14:textId="77777777" w:rsidR="002D438D" w:rsidRPr="002D438D" w:rsidRDefault="002D438D" w:rsidP="002D438D">
      <w:pPr>
        <w:spacing w:after="0" w:line="240" w:lineRule="auto"/>
        <w:ind w:left="6237"/>
        <w:rPr>
          <w:rFonts w:ascii="Times New Roman" w:eastAsia="Calibri" w:hAnsi="Times New Roman" w:cs="Times New Roman"/>
          <w:sz w:val="28"/>
          <w:szCs w:val="28"/>
        </w:rPr>
      </w:pPr>
    </w:p>
    <w:p w14:paraId="1D1D6CCF" w14:textId="77777777" w:rsidR="002D438D" w:rsidRPr="002D438D" w:rsidRDefault="002D438D" w:rsidP="002D438D">
      <w:pPr>
        <w:spacing w:after="0" w:line="240" w:lineRule="auto"/>
        <w:ind w:left="-567" w:firstLine="567"/>
        <w:jc w:val="center"/>
        <w:rPr>
          <w:rFonts w:ascii="Times New Roman" w:eastAsia="Calibri" w:hAnsi="Times New Roman" w:cs="Times New Roman"/>
          <w:b/>
          <w:sz w:val="28"/>
          <w:szCs w:val="28"/>
        </w:rPr>
      </w:pPr>
    </w:p>
    <w:p w14:paraId="0CE3FECB" w14:textId="77777777" w:rsidR="002D438D" w:rsidRPr="002D438D" w:rsidRDefault="002D438D" w:rsidP="002D438D">
      <w:pPr>
        <w:spacing w:after="0" w:line="240" w:lineRule="auto"/>
        <w:ind w:left="-567" w:firstLine="567"/>
        <w:jc w:val="center"/>
        <w:rPr>
          <w:rFonts w:ascii="Times New Roman" w:eastAsia="Calibri" w:hAnsi="Times New Roman" w:cs="Times New Roman"/>
          <w:b/>
          <w:sz w:val="28"/>
          <w:szCs w:val="28"/>
        </w:rPr>
      </w:pPr>
    </w:p>
    <w:p w14:paraId="21B27110" w14:textId="77777777" w:rsidR="002D438D" w:rsidRPr="002D438D" w:rsidRDefault="002D438D" w:rsidP="002D438D">
      <w:pPr>
        <w:spacing w:after="0" w:line="240" w:lineRule="auto"/>
        <w:ind w:left="-567" w:firstLine="567"/>
        <w:jc w:val="center"/>
        <w:rPr>
          <w:rFonts w:ascii="Times New Roman" w:eastAsia="Calibri" w:hAnsi="Times New Roman" w:cs="Times New Roman"/>
          <w:b/>
          <w:sz w:val="28"/>
          <w:szCs w:val="28"/>
        </w:rPr>
      </w:pPr>
    </w:p>
    <w:p w14:paraId="55A838F2" w14:textId="77777777" w:rsidR="002D438D" w:rsidRPr="002D438D" w:rsidRDefault="002D438D" w:rsidP="002D438D">
      <w:pPr>
        <w:spacing w:after="0" w:line="240" w:lineRule="auto"/>
        <w:ind w:left="-567" w:firstLine="567"/>
        <w:jc w:val="center"/>
        <w:rPr>
          <w:rFonts w:ascii="Times New Roman" w:eastAsia="Calibri" w:hAnsi="Times New Roman" w:cs="Times New Roman"/>
          <w:b/>
          <w:sz w:val="28"/>
          <w:szCs w:val="28"/>
        </w:rPr>
      </w:pPr>
    </w:p>
    <w:p w14:paraId="319D765B" w14:textId="77777777" w:rsidR="002D438D" w:rsidRPr="002D438D" w:rsidRDefault="002D438D" w:rsidP="002D438D">
      <w:pPr>
        <w:spacing w:after="0" w:line="240" w:lineRule="auto"/>
        <w:ind w:left="-567" w:firstLine="567"/>
        <w:jc w:val="center"/>
        <w:rPr>
          <w:rFonts w:ascii="Times New Roman" w:eastAsia="Calibri" w:hAnsi="Times New Roman" w:cs="Times New Roman"/>
          <w:b/>
          <w:sz w:val="28"/>
          <w:szCs w:val="28"/>
        </w:rPr>
      </w:pPr>
    </w:p>
    <w:p w14:paraId="00D23DC1" w14:textId="77777777" w:rsidR="002D438D" w:rsidRPr="002D438D" w:rsidRDefault="002D438D" w:rsidP="002D438D">
      <w:pPr>
        <w:spacing w:after="0" w:line="240" w:lineRule="auto"/>
        <w:ind w:left="-567" w:firstLine="567"/>
        <w:jc w:val="center"/>
        <w:rPr>
          <w:rFonts w:ascii="Times New Roman" w:eastAsia="Calibri" w:hAnsi="Times New Roman" w:cs="Times New Roman"/>
          <w:b/>
          <w:sz w:val="28"/>
          <w:szCs w:val="28"/>
        </w:rPr>
      </w:pPr>
    </w:p>
    <w:p w14:paraId="1C97CD89" w14:textId="77777777" w:rsidR="002D438D" w:rsidRPr="002D438D" w:rsidRDefault="002D438D" w:rsidP="002D438D">
      <w:pPr>
        <w:spacing w:line="252" w:lineRule="auto"/>
        <w:jc w:val="center"/>
        <w:rPr>
          <w:rFonts w:ascii="Times New Roman" w:eastAsia="Calibri" w:hAnsi="Times New Roman" w:cs="Times New Roman"/>
          <w:b/>
          <w:sz w:val="56"/>
          <w:szCs w:val="56"/>
        </w:rPr>
      </w:pPr>
      <w:r w:rsidRPr="002D438D">
        <w:rPr>
          <w:rFonts w:ascii="Times New Roman" w:eastAsia="Calibri" w:hAnsi="Times New Roman" w:cs="Times New Roman"/>
          <w:b/>
          <w:sz w:val="56"/>
          <w:szCs w:val="56"/>
        </w:rPr>
        <w:t>План соціально-економічного  та культурного розвитку Миколаївської сільської територіальної громади на 202</w:t>
      </w:r>
      <w:r w:rsidRPr="0086642C">
        <w:rPr>
          <w:rFonts w:ascii="Times New Roman" w:eastAsia="Calibri" w:hAnsi="Times New Roman" w:cs="Times New Roman"/>
          <w:b/>
          <w:sz w:val="56"/>
          <w:szCs w:val="56"/>
          <w:lang w:val="ru-RU"/>
        </w:rPr>
        <w:t>1</w:t>
      </w:r>
      <w:r w:rsidRPr="002D438D">
        <w:rPr>
          <w:rFonts w:ascii="Times New Roman" w:eastAsia="Calibri" w:hAnsi="Times New Roman" w:cs="Times New Roman"/>
          <w:b/>
          <w:sz w:val="56"/>
          <w:szCs w:val="56"/>
        </w:rPr>
        <w:t xml:space="preserve"> рік</w:t>
      </w:r>
    </w:p>
    <w:p w14:paraId="06B4D1FF" w14:textId="77777777" w:rsidR="002D438D" w:rsidRPr="002D438D" w:rsidRDefault="002D438D" w:rsidP="002D438D">
      <w:pPr>
        <w:spacing w:line="252" w:lineRule="auto"/>
        <w:ind w:left="-567" w:firstLine="567"/>
        <w:jc w:val="center"/>
        <w:rPr>
          <w:rFonts w:ascii="Times New Roman" w:eastAsia="Calibri" w:hAnsi="Times New Roman" w:cs="Times New Roman"/>
          <w:b/>
          <w:sz w:val="28"/>
          <w:szCs w:val="28"/>
        </w:rPr>
      </w:pPr>
    </w:p>
    <w:p w14:paraId="61E8DEB7" w14:textId="77777777" w:rsidR="002D438D" w:rsidRPr="002D438D" w:rsidRDefault="002D438D" w:rsidP="002D438D">
      <w:pPr>
        <w:spacing w:line="252" w:lineRule="auto"/>
        <w:ind w:left="-567" w:firstLine="567"/>
        <w:jc w:val="center"/>
        <w:rPr>
          <w:rFonts w:ascii="Times New Roman" w:eastAsia="Calibri" w:hAnsi="Times New Roman" w:cs="Times New Roman"/>
          <w:b/>
          <w:sz w:val="28"/>
          <w:szCs w:val="28"/>
        </w:rPr>
      </w:pPr>
      <w:r w:rsidRPr="002D438D">
        <w:rPr>
          <w:rFonts w:ascii="Times New Roman" w:eastAsia="Calibri" w:hAnsi="Times New Roman" w:cs="Times New Roman"/>
          <w:noProof/>
          <w:sz w:val="28"/>
          <w:szCs w:val="28"/>
          <w:lang w:val="ru-RU" w:eastAsia="ru-RU"/>
        </w:rPr>
        <w:drawing>
          <wp:inline distT="0" distB="0" distL="0" distR="0" wp14:anchorId="67B642DB" wp14:editId="562FC252">
            <wp:extent cx="2514600" cy="2628900"/>
            <wp:effectExtent l="0" t="0" r="0" b="0"/>
            <wp:docPr id="1" name="Рисунок 1"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2628900"/>
                    </a:xfrm>
                    <a:prstGeom prst="rect">
                      <a:avLst/>
                    </a:prstGeom>
                    <a:noFill/>
                    <a:ln>
                      <a:noFill/>
                    </a:ln>
                  </pic:spPr>
                </pic:pic>
              </a:graphicData>
            </a:graphic>
          </wp:inline>
        </w:drawing>
      </w:r>
    </w:p>
    <w:p w14:paraId="3DB50815" w14:textId="77777777" w:rsidR="002D438D" w:rsidRPr="002D438D" w:rsidRDefault="002D438D" w:rsidP="002D438D">
      <w:pPr>
        <w:spacing w:line="252" w:lineRule="auto"/>
        <w:ind w:left="-567" w:firstLine="567"/>
        <w:jc w:val="center"/>
        <w:rPr>
          <w:rFonts w:ascii="Times New Roman" w:eastAsia="Calibri" w:hAnsi="Times New Roman" w:cs="Times New Roman"/>
          <w:b/>
          <w:sz w:val="28"/>
          <w:szCs w:val="28"/>
        </w:rPr>
      </w:pPr>
    </w:p>
    <w:p w14:paraId="6503D782" w14:textId="77777777" w:rsidR="002D438D" w:rsidRPr="002D438D" w:rsidRDefault="002D438D" w:rsidP="002D438D">
      <w:pPr>
        <w:spacing w:line="252" w:lineRule="auto"/>
        <w:ind w:left="-567" w:firstLine="567"/>
        <w:jc w:val="center"/>
        <w:rPr>
          <w:rFonts w:ascii="Times New Roman" w:eastAsia="Calibri" w:hAnsi="Times New Roman" w:cs="Times New Roman"/>
          <w:b/>
          <w:sz w:val="28"/>
          <w:szCs w:val="28"/>
        </w:rPr>
      </w:pPr>
    </w:p>
    <w:p w14:paraId="5F6F73CF" w14:textId="77777777" w:rsidR="002D438D" w:rsidRPr="002D438D" w:rsidRDefault="002D438D" w:rsidP="002D438D">
      <w:pPr>
        <w:spacing w:line="252" w:lineRule="auto"/>
        <w:ind w:left="-567" w:firstLine="567"/>
        <w:jc w:val="center"/>
        <w:rPr>
          <w:rFonts w:ascii="Times New Roman" w:eastAsia="Calibri" w:hAnsi="Times New Roman" w:cs="Times New Roman"/>
          <w:b/>
          <w:sz w:val="28"/>
          <w:szCs w:val="28"/>
        </w:rPr>
      </w:pPr>
    </w:p>
    <w:p w14:paraId="51BAC761" w14:textId="77777777" w:rsidR="002D438D" w:rsidRPr="002D438D" w:rsidRDefault="002D438D" w:rsidP="002D438D">
      <w:pPr>
        <w:spacing w:line="252" w:lineRule="auto"/>
        <w:ind w:left="-567" w:firstLine="567"/>
        <w:jc w:val="center"/>
        <w:rPr>
          <w:rFonts w:ascii="Times New Roman" w:eastAsia="Calibri" w:hAnsi="Times New Roman" w:cs="Times New Roman"/>
          <w:b/>
          <w:sz w:val="28"/>
          <w:szCs w:val="28"/>
        </w:rPr>
      </w:pPr>
    </w:p>
    <w:p w14:paraId="057FC5C2" w14:textId="77777777" w:rsidR="002D438D" w:rsidRPr="002D438D" w:rsidRDefault="002D438D" w:rsidP="002D438D">
      <w:pPr>
        <w:spacing w:line="252" w:lineRule="auto"/>
        <w:ind w:left="-567" w:firstLine="567"/>
        <w:jc w:val="center"/>
        <w:rPr>
          <w:rFonts w:ascii="Times New Roman" w:eastAsia="Calibri" w:hAnsi="Times New Roman" w:cs="Times New Roman"/>
          <w:b/>
          <w:sz w:val="28"/>
          <w:szCs w:val="28"/>
        </w:rPr>
      </w:pPr>
      <w:r w:rsidRPr="002D438D">
        <w:rPr>
          <w:rFonts w:ascii="Times New Roman" w:eastAsia="Calibri" w:hAnsi="Times New Roman" w:cs="Times New Roman"/>
          <w:b/>
          <w:sz w:val="28"/>
          <w:szCs w:val="28"/>
        </w:rPr>
        <w:t>с. Миколаївка</w:t>
      </w:r>
    </w:p>
    <w:p w14:paraId="11D25E13" w14:textId="77777777" w:rsidR="002D438D" w:rsidRPr="002D438D" w:rsidRDefault="002D438D" w:rsidP="002D438D">
      <w:pPr>
        <w:spacing w:line="252" w:lineRule="auto"/>
        <w:ind w:left="-567" w:firstLine="567"/>
        <w:jc w:val="center"/>
        <w:rPr>
          <w:rFonts w:ascii="Times New Roman" w:eastAsia="Calibri" w:hAnsi="Times New Roman" w:cs="Times New Roman"/>
          <w:b/>
          <w:sz w:val="28"/>
          <w:szCs w:val="28"/>
        </w:rPr>
      </w:pPr>
      <w:r w:rsidRPr="002D438D">
        <w:rPr>
          <w:rFonts w:ascii="Times New Roman" w:eastAsia="Calibri" w:hAnsi="Times New Roman" w:cs="Times New Roman"/>
          <w:b/>
          <w:sz w:val="28"/>
          <w:szCs w:val="28"/>
        </w:rPr>
        <w:t>20</w:t>
      </w:r>
      <w:r w:rsidRPr="002D438D">
        <w:rPr>
          <w:rFonts w:ascii="Times New Roman" w:eastAsia="Calibri" w:hAnsi="Times New Roman" w:cs="Times New Roman"/>
          <w:b/>
          <w:sz w:val="28"/>
          <w:szCs w:val="28"/>
          <w:lang w:val="en-US"/>
        </w:rPr>
        <w:t>20</w:t>
      </w:r>
      <w:r w:rsidRPr="002D438D">
        <w:rPr>
          <w:rFonts w:ascii="Times New Roman" w:eastAsia="Calibri" w:hAnsi="Times New Roman" w:cs="Times New Roman"/>
          <w:b/>
          <w:sz w:val="28"/>
          <w:szCs w:val="28"/>
        </w:rPr>
        <w:t xml:space="preserve"> рік</w:t>
      </w:r>
    </w:p>
    <w:p w14:paraId="4E6FB407" w14:textId="42E5BF53" w:rsidR="002D438D" w:rsidRDefault="002D438D" w:rsidP="002D438D">
      <w:pPr>
        <w:spacing w:line="252" w:lineRule="auto"/>
        <w:jc w:val="center"/>
        <w:rPr>
          <w:rFonts w:ascii="Times New Roman" w:eastAsia="Calibri" w:hAnsi="Times New Roman" w:cs="Times New Roman"/>
          <w:b/>
          <w:sz w:val="28"/>
          <w:szCs w:val="28"/>
        </w:rPr>
      </w:pPr>
    </w:p>
    <w:p w14:paraId="02E9B2C4" w14:textId="5A7BB3FC" w:rsidR="0086642C" w:rsidRDefault="0086642C" w:rsidP="002D438D">
      <w:pPr>
        <w:spacing w:line="252" w:lineRule="auto"/>
        <w:jc w:val="center"/>
        <w:rPr>
          <w:rFonts w:ascii="Times New Roman" w:eastAsia="Calibri" w:hAnsi="Times New Roman" w:cs="Times New Roman"/>
          <w:b/>
          <w:sz w:val="28"/>
          <w:szCs w:val="28"/>
        </w:rPr>
      </w:pPr>
    </w:p>
    <w:p w14:paraId="56B4BFE3" w14:textId="77777777" w:rsidR="0086642C" w:rsidRPr="00C46BF7" w:rsidRDefault="0086642C" w:rsidP="002D438D">
      <w:pPr>
        <w:spacing w:line="252" w:lineRule="auto"/>
        <w:jc w:val="center"/>
        <w:rPr>
          <w:rFonts w:ascii="Times New Roman" w:eastAsia="Calibri" w:hAnsi="Times New Roman" w:cs="Times New Roman"/>
          <w:b/>
          <w:sz w:val="28"/>
          <w:szCs w:val="28"/>
          <w:lang w:val="en-US"/>
        </w:rPr>
      </w:pPr>
    </w:p>
    <w:p w14:paraId="2E5A4211" w14:textId="77777777" w:rsidR="002D438D" w:rsidRPr="002D438D" w:rsidRDefault="002D438D" w:rsidP="002D438D">
      <w:pPr>
        <w:spacing w:line="252" w:lineRule="auto"/>
        <w:jc w:val="center"/>
        <w:rPr>
          <w:rFonts w:ascii="Times New Roman" w:eastAsia="Calibri" w:hAnsi="Times New Roman" w:cs="Times New Roman"/>
          <w:b/>
          <w:sz w:val="28"/>
          <w:szCs w:val="28"/>
        </w:rPr>
      </w:pPr>
      <w:r w:rsidRPr="002D438D">
        <w:rPr>
          <w:rFonts w:ascii="Times New Roman" w:eastAsia="Calibri" w:hAnsi="Times New Roman" w:cs="Times New Roman"/>
          <w:b/>
          <w:sz w:val="28"/>
          <w:szCs w:val="28"/>
        </w:rPr>
        <w:t>ЗМІСТ</w:t>
      </w:r>
    </w:p>
    <w:tbl>
      <w:tblPr>
        <w:tblW w:w="0" w:type="auto"/>
        <w:tblLayout w:type="fixed"/>
        <w:tblLook w:val="04A0" w:firstRow="1" w:lastRow="0" w:firstColumn="1" w:lastColumn="0" w:noHBand="0" w:noVBand="1"/>
      </w:tblPr>
      <w:tblGrid>
        <w:gridCol w:w="846"/>
        <w:gridCol w:w="8612"/>
      </w:tblGrid>
      <w:tr w:rsidR="002D438D" w:rsidRPr="002D438D" w14:paraId="40BC7902" w14:textId="77777777" w:rsidTr="002D438D">
        <w:tc>
          <w:tcPr>
            <w:tcW w:w="846" w:type="dxa"/>
            <w:tcBorders>
              <w:top w:val="single" w:sz="4" w:space="0" w:color="000000"/>
              <w:left w:val="single" w:sz="4" w:space="0" w:color="000000"/>
              <w:bottom w:val="single" w:sz="4" w:space="0" w:color="000000"/>
              <w:right w:val="single" w:sz="4" w:space="0" w:color="000000"/>
            </w:tcBorders>
          </w:tcPr>
          <w:p w14:paraId="57A551A1" w14:textId="77777777" w:rsidR="002D438D" w:rsidRPr="002D438D" w:rsidRDefault="002D438D" w:rsidP="002D438D">
            <w:pPr>
              <w:spacing w:line="252" w:lineRule="auto"/>
              <w:rPr>
                <w:rFonts w:ascii="Times New Roman" w:eastAsia="Calibri" w:hAnsi="Times New Roman" w:cs="Times New Roman"/>
                <w:b/>
                <w:sz w:val="24"/>
                <w:szCs w:val="24"/>
              </w:rPr>
            </w:pPr>
          </w:p>
        </w:tc>
        <w:tc>
          <w:tcPr>
            <w:tcW w:w="8612" w:type="dxa"/>
            <w:tcBorders>
              <w:top w:val="single" w:sz="4" w:space="0" w:color="000000"/>
              <w:left w:val="single" w:sz="4" w:space="0" w:color="000000"/>
              <w:bottom w:val="single" w:sz="4" w:space="0" w:color="000000"/>
              <w:right w:val="single" w:sz="4" w:space="0" w:color="000000"/>
            </w:tcBorders>
            <w:hideMark/>
          </w:tcPr>
          <w:p w14:paraId="7C3963F4" w14:textId="77777777" w:rsidR="002D438D" w:rsidRPr="002D438D" w:rsidRDefault="002D438D" w:rsidP="002D438D">
            <w:pPr>
              <w:spacing w:line="252" w:lineRule="auto"/>
              <w:rPr>
                <w:rFonts w:ascii="Times New Roman" w:eastAsia="Calibri" w:hAnsi="Times New Roman" w:cs="Times New Roman"/>
                <w:b/>
                <w:sz w:val="24"/>
                <w:szCs w:val="24"/>
              </w:rPr>
            </w:pPr>
            <w:r w:rsidRPr="002D438D">
              <w:rPr>
                <w:rFonts w:ascii="Times New Roman" w:eastAsia="Calibri" w:hAnsi="Times New Roman" w:cs="Times New Roman"/>
                <w:b/>
                <w:sz w:val="24"/>
                <w:szCs w:val="24"/>
              </w:rPr>
              <w:t>Вступ</w:t>
            </w:r>
          </w:p>
        </w:tc>
      </w:tr>
      <w:tr w:rsidR="002D438D" w:rsidRPr="002D438D" w14:paraId="5ECCDB2E" w14:textId="77777777" w:rsidTr="002D438D">
        <w:trPr>
          <w:trHeight w:val="301"/>
        </w:trPr>
        <w:tc>
          <w:tcPr>
            <w:tcW w:w="846" w:type="dxa"/>
            <w:tcBorders>
              <w:top w:val="single" w:sz="4" w:space="0" w:color="000000"/>
              <w:left w:val="single" w:sz="4" w:space="0" w:color="000000"/>
              <w:bottom w:val="single" w:sz="4" w:space="0" w:color="000000"/>
              <w:right w:val="single" w:sz="4" w:space="0" w:color="000000"/>
            </w:tcBorders>
            <w:hideMark/>
          </w:tcPr>
          <w:p w14:paraId="197B14D3" w14:textId="77777777" w:rsidR="002D438D" w:rsidRPr="002D438D" w:rsidRDefault="002D438D" w:rsidP="002D438D">
            <w:pPr>
              <w:spacing w:line="252" w:lineRule="auto"/>
              <w:rPr>
                <w:rFonts w:ascii="Times New Roman" w:eastAsia="Calibri" w:hAnsi="Times New Roman" w:cs="Times New Roman"/>
                <w:b/>
                <w:sz w:val="24"/>
                <w:szCs w:val="24"/>
              </w:rPr>
            </w:pPr>
            <w:r w:rsidRPr="002D438D">
              <w:rPr>
                <w:rFonts w:ascii="Times New Roman" w:eastAsia="Calibri" w:hAnsi="Times New Roman" w:cs="Times New Roman"/>
                <w:b/>
                <w:sz w:val="24"/>
                <w:szCs w:val="24"/>
              </w:rPr>
              <w:t>1.</w:t>
            </w:r>
          </w:p>
        </w:tc>
        <w:tc>
          <w:tcPr>
            <w:tcW w:w="8612" w:type="dxa"/>
            <w:tcBorders>
              <w:top w:val="single" w:sz="4" w:space="0" w:color="000000"/>
              <w:left w:val="single" w:sz="4" w:space="0" w:color="000000"/>
              <w:bottom w:val="single" w:sz="4" w:space="0" w:color="000000"/>
              <w:right w:val="single" w:sz="4" w:space="0" w:color="000000"/>
            </w:tcBorders>
          </w:tcPr>
          <w:p w14:paraId="21DAA6FD" w14:textId="77777777" w:rsidR="002D438D" w:rsidRPr="002D438D" w:rsidRDefault="002D438D" w:rsidP="002D438D">
            <w:pPr>
              <w:spacing w:line="252" w:lineRule="auto"/>
              <w:jc w:val="both"/>
              <w:rPr>
                <w:rFonts w:ascii="Times New Roman" w:eastAsia="Calibri" w:hAnsi="Times New Roman" w:cs="Times New Roman"/>
                <w:b/>
                <w:sz w:val="24"/>
                <w:szCs w:val="24"/>
              </w:rPr>
            </w:pPr>
            <w:r w:rsidRPr="002D438D">
              <w:rPr>
                <w:rFonts w:ascii="Times New Roman" w:eastAsia="Calibri" w:hAnsi="Times New Roman" w:cs="Times New Roman"/>
                <w:b/>
                <w:sz w:val="24"/>
                <w:szCs w:val="24"/>
              </w:rPr>
              <w:t>Аналітична частина</w:t>
            </w:r>
          </w:p>
          <w:p w14:paraId="5C45048F" w14:textId="77777777" w:rsidR="002D438D" w:rsidRPr="002D438D" w:rsidRDefault="002D438D" w:rsidP="002D438D">
            <w:pPr>
              <w:spacing w:line="252" w:lineRule="auto"/>
              <w:rPr>
                <w:rFonts w:ascii="Times New Roman" w:eastAsia="Calibri" w:hAnsi="Times New Roman" w:cs="Times New Roman"/>
                <w:b/>
                <w:sz w:val="24"/>
                <w:szCs w:val="24"/>
              </w:rPr>
            </w:pPr>
          </w:p>
        </w:tc>
      </w:tr>
      <w:tr w:rsidR="002D438D" w:rsidRPr="002D438D" w14:paraId="4847FB81" w14:textId="77777777" w:rsidTr="002D438D">
        <w:tc>
          <w:tcPr>
            <w:tcW w:w="846" w:type="dxa"/>
            <w:tcBorders>
              <w:top w:val="single" w:sz="4" w:space="0" w:color="000000"/>
              <w:left w:val="single" w:sz="4" w:space="0" w:color="000000"/>
              <w:bottom w:val="single" w:sz="4" w:space="0" w:color="000000"/>
              <w:right w:val="single" w:sz="4" w:space="0" w:color="000000"/>
            </w:tcBorders>
            <w:hideMark/>
          </w:tcPr>
          <w:p w14:paraId="74016FDD" w14:textId="77777777" w:rsidR="002D438D" w:rsidRPr="002D438D" w:rsidRDefault="002D438D" w:rsidP="002D438D">
            <w:pPr>
              <w:spacing w:line="252" w:lineRule="auto"/>
              <w:rPr>
                <w:rFonts w:ascii="Times New Roman" w:eastAsia="Calibri" w:hAnsi="Times New Roman" w:cs="Times New Roman"/>
                <w:b/>
                <w:sz w:val="24"/>
                <w:szCs w:val="24"/>
              </w:rPr>
            </w:pPr>
            <w:r w:rsidRPr="002D438D">
              <w:rPr>
                <w:rFonts w:ascii="Times New Roman" w:eastAsia="Calibri" w:hAnsi="Times New Roman" w:cs="Times New Roman"/>
                <w:b/>
                <w:sz w:val="24"/>
                <w:szCs w:val="24"/>
              </w:rPr>
              <w:t>1.1.</w:t>
            </w:r>
          </w:p>
        </w:tc>
        <w:tc>
          <w:tcPr>
            <w:tcW w:w="8612" w:type="dxa"/>
            <w:tcBorders>
              <w:top w:val="single" w:sz="4" w:space="0" w:color="000000"/>
              <w:left w:val="single" w:sz="4" w:space="0" w:color="000000"/>
              <w:bottom w:val="single" w:sz="4" w:space="0" w:color="000000"/>
              <w:right w:val="single" w:sz="4" w:space="0" w:color="000000"/>
            </w:tcBorders>
            <w:hideMark/>
          </w:tcPr>
          <w:p w14:paraId="762D70A9" w14:textId="77777777" w:rsidR="002D438D" w:rsidRPr="002D438D" w:rsidRDefault="002D438D" w:rsidP="002D438D">
            <w:pPr>
              <w:spacing w:line="252" w:lineRule="auto"/>
              <w:rPr>
                <w:rFonts w:ascii="Times New Roman" w:eastAsia="Calibri" w:hAnsi="Times New Roman" w:cs="Times New Roman"/>
                <w:b/>
                <w:sz w:val="24"/>
                <w:szCs w:val="24"/>
              </w:rPr>
            </w:pPr>
            <w:r w:rsidRPr="002D438D">
              <w:rPr>
                <w:rFonts w:ascii="Times New Roman" w:eastAsia="Times New Roman" w:hAnsi="Times New Roman" w:cs="Times New Roman"/>
                <w:b/>
                <w:sz w:val="24"/>
                <w:szCs w:val="24"/>
                <w:lang w:eastAsia="ru-RU"/>
              </w:rPr>
              <w:t>Загальна характеристика</w:t>
            </w:r>
          </w:p>
        </w:tc>
      </w:tr>
      <w:tr w:rsidR="002D438D" w:rsidRPr="002D438D" w14:paraId="2F946995" w14:textId="77777777" w:rsidTr="002D438D">
        <w:tc>
          <w:tcPr>
            <w:tcW w:w="846" w:type="dxa"/>
            <w:tcBorders>
              <w:top w:val="single" w:sz="4" w:space="0" w:color="000000"/>
              <w:left w:val="single" w:sz="4" w:space="0" w:color="000000"/>
              <w:bottom w:val="single" w:sz="4" w:space="0" w:color="000000"/>
              <w:right w:val="single" w:sz="4" w:space="0" w:color="000000"/>
            </w:tcBorders>
            <w:hideMark/>
          </w:tcPr>
          <w:p w14:paraId="0C88644D" w14:textId="77777777" w:rsidR="002D438D" w:rsidRPr="002D438D" w:rsidRDefault="002D438D" w:rsidP="002D438D">
            <w:pPr>
              <w:spacing w:line="252" w:lineRule="auto"/>
              <w:rPr>
                <w:rFonts w:ascii="Times New Roman" w:eastAsia="Calibri" w:hAnsi="Times New Roman" w:cs="Times New Roman"/>
                <w:b/>
                <w:sz w:val="24"/>
                <w:szCs w:val="24"/>
              </w:rPr>
            </w:pPr>
            <w:r w:rsidRPr="002D438D">
              <w:rPr>
                <w:rFonts w:ascii="Times New Roman" w:eastAsia="Calibri" w:hAnsi="Times New Roman" w:cs="Times New Roman"/>
                <w:b/>
                <w:sz w:val="24"/>
                <w:szCs w:val="24"/>
              </w:rPr>
              <w:t>1.2.</w:t>
            </w:r>
          </w:p>
        </w:tc>
        <w:tc>
          <w:tcPr>
            <w:tcW w:w="8612" w:type="dxa"/>
            <w:tcBorders>
              <w:top w:val="single" w:sz="4" w:space="0" w:color="000000"/>
              <w:left w:val="single" w:sz="4" w:space="0" w:color="000000"/>
              <w:bottom w:val="single" w:sz="4" w:space="0" w:color="000000"/>
              <w:right w:val="single" w:sz="4" w:space="0" w:color="000000"/>
            </w:tcBorders>
            <w:hideMark/>
          </w:tcPr>
          <w:p w14:paraId="677C88AE" w14:textId="77777777" w:rsidR="002D438D" w:rsidRPr="002D438D" w:rsidRDefault="002D438D" w:rsidP="002D438D">
            <w:pPr>
              <w:spacing w:line="252" w:lineRule="auto"/>
              <w:rPr>
                <w:rFonts w:ascii="Times New Roman" w:eastAsia="Calibri" w:hAnsi="Times New Roman" w:cs="Times New Roman"/>
                <w:b/>
                <w:sz w:val="24"/>
                <w:szCs w:val="24"/>
              </w:rPr>
            </w:pPr>
            <w:r w:rsidRPr="002D438D">
              <w:rPr>
                <w:rFonts w:ascii="Times New Roman" w:eastAsia="Times New Roman" w:hAnsi="Times New Roman" w:cs="Times New Roman"/>
                <w:b/>
                <w:sz w:val="24"/>
                <w:szCs w:val="24"/>
                <w:lang w:eastAsia="ru-RU"/>
              </w:rPr>
              <w:t>Демографічна ситуація</w:t>
            </w:r>
          </w:p>
        </w:tc>
      </w:tr>
      <w:tr w:rsidR="002D438D" w:rsidRPr="002D438D" w14:paraId="63E9E47C" w14:textId="77777777" w:rsidTr="002D438D">
        <w:tc>
          <w:tcPr>
            <w:tcW w:w="846" w:type="dxa"/>
            <w:tcBorders>
              <w:top w:val="single" w:sz="4" w:space="0" w:color="000000"/>
              <w:left w:val="single" w:sz="4" w:space="0" w:color="000000"/>
              <w:bottom w:val="single" w:sz="4" w:space="0" w:color="000000"/>
              <w:right w:val="single" w:sz="4" w:space="0" w:color="000000"/>
            </w:tcBorders>
            <w:hideMark/>
          </w:tcPr>
          <w:p w14:paraId="6BA341F5" w14:textId="77777777" w:rsidR="002D438D" w:rsidRPr="002D438D" w:rsidRDefault="002D438D" w:rsidP="002D438D">
            <w:pPr>
              <w:spacing w:line="252" w:lineRule="auto"/>
              <w:rPr>
                <w:rFonts w:ascii="Times New Roman" w:eastAsia="Calibri" w:hAnsi="Times New Roman" w:cs="Times New Roman"/>
                <w:b/>
                <w:sz w:val="24"/>
                <w:szCs w:val="24"/>
              </w:rPr>
            </w:pPr>
            <w:r w:rsidRPr="002D438D">
              <w:rPr>
                <w:rFonts w:ascii="Times New Roman" w:eastAsia="Calibri" w:hAnsi="Times New Roman" w:cs="Times New Roman"/>
                <w:b/>
                <w:sz w:val="24"/>
                <w:szCs w:val="24"/>
              </w:rPr>
              <w:t>1.3.</w:t>
            </w:r>
          </w:p>
        </w:tc>
        <w:tc>
          <w:tcPr>
            <w:tcW w:w="8612" w:type="dxa"/>
            <w:tcBorders>
              <w:top w:val="single" w:sz="4" w:space="0" w:color="000000"/>
              <w:left w:val="single" w:sz="4" w:space="0" w:color="000000"/>
              <w:bottom w:val="single" w:sz="4" w:space="0" w:color="000000"/>
              <w:right w:val="single" w:sz="4" w:space="0" w:color="000000"/>
            </w:tcBorders>
            <w:hideMark/>
          </w:tcPr>
          <w:p w14:paraId="7126431F" w14:textId="77777777" w:rsidR="002D438D" w:rsidRPr="002D438D" w:rsidRDefault="002D438D" w:rsidP="002D438D">
            <w:pPr>
              <w:spacing w:line="252" w:lineRule="auto"/>
              <w:rPr>
                <w:rFonts w:ascii="Times New Roman" w:eastAsia="Calibri" w:hAnsi="Times New Roman" w:cs="Times New Roman"/>
                <w:b/>
                <w:sz w:val="24"/>
                <w:szCs w:val="24"/>
              </w:rPr>
            </w:pPr>
            <w:r w:rsidRPr="002D438D">
              <w:rPr>
                <w:rFonts w:ascii="Times New Roman" w:eastAsia="Times New Roman" w:hAnsi="Times New Roman" w:cs="Times New Roman"/>
                <w:b/>
                <w:sz w:val="24"/>
                <w:szCs w:val="24"/>
                <w:lang w:eastAsia="ru-RU"/>
              </w:rPr>
              <w:t>Транспортна  інфраструктура</w:t>
            </w:r>
          </w:p>
        </w:tc>
      </w:tr>
      <w:tr w:rsidR="002D438D" w:rsidRPr="002D438D" w14:paraId="0FF34AEF" w14:textId="77777777" w:rsidTr="002D438D">
        <w:tc>
          <w:tcPr>
            <w:tcW w:w="846" w:type="dxa"/>
            <w:tcBorders>
              <w:top w:val="single" w:sz="4" w:space="0" w:color="000000"/>
              <w:left w:val="single" w:sz="4" w:space="0" w:color="000000"/>
              <w:bottom w:val="single" w:sz="4" w:space="0" w:color="000000"/>
              <w:right w:val="single" w:sz="4" w:space="0" w:color="000000"/>
            </w:tcBorders>
            <w:hideMark/>
          </w:tcPr>
          <w:p w14:paraId="1EEF5C5D" w14:textId="77777777" w:rsidR="002D438D" w:rsidRPr="002D438D" w:rsidRDefault="002D438D" w:rsidP="002D438D">
            <w:pPr>
              <w:spacing w:line="252" w:lineRule="auto"/>
              <w:rPr>
                <w:rFonts w:ascii="Times New Roman" w:eastAsia="Calibri" w:hAnsi="Times New Roman" w:cs="Times New Roman"/>
                <w:b/>
                <w:sz w:val="24"/>
                <w:szCs w:val="24"/>
              </w:rPr>
            </w:pPr>
            <w:r w:rsidRPr="002D438D">
              <w:rPr>
                <w:rFonts w:ascii="Times New Roman" w:eastAsia="Calibri" w:hAnsi="Times New Roman" w:cs="Times New Roman"/>
                <w:b/>
                <w:sz w:val="24"/>
                <w:szCs w:val="24"/>
              </w:rPr>
              <w:t>1.4.</w:t>
            </w:r>
          </w:p>
        </w:tc>
        <w:tc>
          <w:tcPr>
            <w:tcW w:w="8612" w:type="dxa"/>
            <w:tcBorders>
              <w:top w:val="single" w:sz="4" w:space="0" w:color="000000"/>
              <w:left w:val="single" w:sz="4" w:space="0" w:color="000000"/>
              <w:bottom w:val="single" w:sz="4" w:space="0" w:color="000000"/>
              <w:right w:val="single" w:sz="4" w:space="0" w:color="000000"/>
            </w:tcBorders>
            <w:hideMark/>
          </w:tcPr>
          <w:p w14:paraId="5FB7242A" w14:textId="77777777" w:rsidR="002D438D" w:rsidRPr="002D438D" w:rsidRDefault="002D438D" w:rsidP="002D438D">
            <w:pPr>
              <w:spacing w:line="252" w:lineRule="auto"/>
              <w:rPr>
                <w:rFonts w:ascii="Times New Roman" w:eastAsia="Calibri" w:hAnsi="Times New Roman" w:cs="Times New Roman"/>
                <w:b/>
                <w:sz w:val="24"/>
                <w:szCs w:val="24"/>
              </w:rPr>
            </w:pPr>
            <w:r w:rsidRPr="002D438D">
              <w:rPr>
                <w:rFonts w:ascii="Times New Roman" w:eastAsia="Times New Roman" w:hAnsi="Times New Roman" w:cs="Times New Roman"/>
                <w:b/>
                <w:sz w:val="24"/>
                <w:szCs w:val="24"/>
                <w:lang w:eastAsia="ru-RU"/>
              </w:rPr>
              <w:t>Освіта</w:t>
            </w:r>
          </w:p>
        </w:tc>
      </w:tr>
      <w:tr w:rsidR="002D438D" w:rsidRPr="002D438D" w14:paraId="77167158" w14:textId="77777777" w:rsidTr="002D438D">
        <w:tc>
          <w:tcPr>
            <w:tcW w:w="846" w:type="dxa"/>
            <w:tcBorders>
              <w:top w:val="single" w:sz="4" w:space="0" w:color="000000"/>
              <w:left w:val="single" w:sz="4" w:space="0" w:color="000000"/>
              <w:bottom w:val="single" w:sz="4" w:space="0" w:color="000000"/>
              <w:right w:val="single" w:sz="4" w:space="0" w:color="000000"/>
            </w:tcBorders>
            <w:hideMark/>
          </w:tcPr>
          <w:p w14:paraId="038E66FA" w14:textId="77777777" w:rsidR="002D438D" w:rsidRPr="002D438D" w:rsidRDefault="002D438D" w:rsidP="002D438D">
            <w:pPr>
              <w:spacing w:line="252" w:lineRule="auto"/>
              <w:rPr>
                <w:rFonts w:ascii="Times New Roman" w:eastAsia="Calibri" w:hAnsi="Times New Roman" w:cs="Times New Roman"/>
                <w:b/>
                <w:sz w:val="24"/>
                <w:szCs w:val="24"/>
              </w:rPr>
            </w:pPr>
            <w:r w:rsidRPr="002D438D">
              <w:rPr>
                <w:rFonts w:ascii="Times New Roman" w:eastAsia="Calibri" w:hAnsi="Times New Roman" w:cs="Times New Roman"/>
                <w:b/>
                <w:sz w:val="24"/>
                <w:szCs w:val="24"/>
              </w:rPr>
              <w:t>1.5.</w:t>
            </w:r>
          </w:p>
        </w:tc>
        <w:tc>
          <w:tcPr>
            <w:tcW w:w="8612" w:type="dxa"/>
            <w:tcBorders>
              <w:top w:val="single" w:sz="4" w:space="0" w:color="000000"/>
              <w:left w:val="single" w:sz="4" w:space="0" w:color="000000"/>
              <w:bottom w:val="single" w:sz="4" w:space="0" w:color="000000"/>
              <w:right w:val="single" w:sz="4" w:space="0" w:color="000000"/>
            </w:tcBorders>
            <w:hideMark/>
          </w:tcPr>
          <w:p w14:paraId="0911487C" w14:textId="77777777" w:rsidR="002D438D" w:rsidRPr="002D438D" w:rsidRDefault="002D438D" w:rsidP="002D438D">
            <w:pPr>
              <w:spacing w:line="252" w:lineRule="auto"/>
              <w:rPr>
                <w:rFonts w:ascii="Times New Roman" w:eastAsia="Calibri" w:hAnsi="Times New Roman" w:cs="Times New Roman"/>
                <w:b/>
                <w:sz w:val="24"/>
                <w:szCs w:val="24"/>
              </w:rPr>
            </w:pPr>
            <w:r w:rsidRPr="002D438D">
              <w:rPr>
                <w:rFonts w:ascii="Times New Roman" w:eastAsia="Times New Roman" w:hAnsi="Times New Roman" w:cs="Times New Roman"/>
                <w:b/>
                <w:sz w:val="24"/>
                <w:szCs w:val="24"/>
                <w:lang w:eastAsia="ru-RU"/>
              </w:rPr>
              <w:t>Культура та духовність</w:t>
            </w:r>
          </w:p>
        </w:tc>
      </w:tr>
      <w:tr w:rsidR="002D438D" w:rsidRPr="002D438D" w14:paraId="5C427051" w14:textId="77777777" w:rsidTr="002D438D">
        <w:tc>
          <w:tcPr>
            <w:tcW w:w="846" w:type="dxa"/>
            <w:tcBorders>
              <w:top w:val="single" w:sz="4" w:space="0" w:color="000000"/>
              <w:left w:val="single" w:sz="4" w:space="0" w:color="000000"/>
              <w:bottom w:val="single" w:sz="4" w:space="0" w:color="000000"/>
              <w:right w:val="single" w:sz="4" w:space="0" w:color="000000"/>
            </w:tcBorders>
            <w:hideMark/>
          </w:tcPr>
          <w:p w14:paraId="330734EE" w14:textId="77777777" w:rsidR="002D438D" w:rsidRPr="002D438D" w:rsidRDefault="002D438D" w:rsidP="002D438D">
            <w:pPr>
              <w:spacing w:line="252" w:lineRule="auto"/>
              <w:rPr>
                <w:rFonts w:ascii="Times New Roman" w:eastAsia="Calibri" w:hAnsi="Times New Roman" w:cs="Times New Roman"/>
                <w:b/>
                <w:sz w:val="24"/>
                <w:szCs w:val="24"/>
              </w:rPr>
            </w:pPr>
            <w:r w:rsidRPr="002D438D">
              <w:rPr>
                <w:rFonts w:ascii="Times New Roman" w:eastAsia="Calibri" w:hAnsi="Times New Roman" w:cs="Times New Roman"/>
                <w:b/>
                <w:sz w:val="24"/>
                <w:szCs w:val="24"/>
              </w:rPr>
              <w:t>1.6.</w:t>
            </w:r>
          </w:p>
        </w:tc>
        <w:tc>
          <w:tcPr>
            <w:tcW w:w="8612" w:type="dxa"/>
            <w:tcBorders>
              <w:top w:val="single" w:sz="4" w:space="0" w:color="000000"/>
              <w:left w:val="single" w:sz="4" w:space="0" w:color="000000"/>
              <w:bottom w:val="single" w:sz="4" w:space="0" w:color="000000"/>
              <w:right w:val="single" w:sz="4" w:space="0" w:color="000000"/>
            </w:tcBorders>
            <w:hideMark/>
          </w:tcPr>
          <w:p w14:paraId="368660F5" w14:textId="77777777" w:rsidR="002D438D" w:rsidRPr="002D438D" w:rsidRDefault="002D438D" w:rsidP="002D438D">
            <w:pPr>
              <w:spacing w:line="252" w:lineRule="auto"/>
              <w:rPr>
                <w:rFonts w:ascii="Times New Roman" w:eastAsia="Calibri" w:hAnsi="Times New Roman" w:cs="Times New Roman"/>
                <w:b/>
                <w:sz w:val="24"/>
                <w:szCs w:val="24"/>
              </w:rPr>
            </w:pPr>
            <w:r w:rsidRPr="002D438D">
              <w:rPr>
                <w:rFonts w:ascii="Times New Roman" w:eastAsia="Times New Roman" w:hAnsi="Times New Roman" w:cs="Times New Roman"/>
                <w:b/>
                <w:sz w:val="24"/>
                <w:szCs w:val="24"/>
                <w:lang w:eastAsia="ru-RU"/>
              </w:rPr>
              <w:t xml:space="preserve">Охорона здоров’я </w:t>
            </w:r>
          </w:p>
        </w:tc>
      </w:tr>
      <w:tr w:rsidR="002D438D" w:rsidRPr="002D438D" w14:paraId="1693FE8D" w14:textId="77777777" w:rsidTr="002D438D">
        <w:tc>
          <w:tcPr>
            <w:tcW w:w="846" w:type="dxa"/>
            <w:tcBorders>
              <w:top w:val="single" w:sz="4" w:space="0" w:color="000000"/>
              <w:left w:val="single" w:sz="4" w:space="0" w:color="000000"/>
              <w:bottom w:val="single" w:sz="4" w:space="0" w:color="000000"/>
              <w:right w:val="single" w:sz="4" w:space="0" w:color="000000"/>
            </w:tcBorders>
            <w:hideMark/>
          </w:tcPr>
          <w:p w14:paraId="7BDBC10B" w14:textId="77777777" w:rsidR="002D438D" w:rsidRPr="002D438D" w:rsidRDefault="002D438D" w:rsidP="002D438D">
            <w:pPr>
              <w:spacing w:line="252" w:lineRule="auto"/>
              <w:rPr>
                <w:rFonts w:ascii="Times New Roman" w:eastAsia="Calibri" w:hAnsi="Times New Roman" w:cs="Times New Roman"/>
                <w:b/>
                <w:sz w:val="24"/>
                <w:szCs w:val="24"/>
              </w:rPr>
            </w:pPr>
            <w:r w:rsidRPr="002D438D">
              <w:rPr>
                <w:rFonts w:ascii="Times New Roman" w:eastAsia="Calibri" w:hAnsi="Times New Roman" w:cs="Times New Roman"/>
                <w:b/>
                <w:sz w:val="24"/>
                <w:szCs w:val="24"/>
              </w:rPr>
              <w:t>1.7.</w:t>
            </w:r>
          </w:p>
        </w:tc>
        <w:tc>
          <w:tcPr>
            <w:tcW w:w="8612" w:type="dxa"/>
            <w:tcBorders>
              <w:top w:val="single" w:sz="4" w:space="0" w:color="000000"/>
              <w:left w:val="single" w:sz="4" w:space="0" w:color="000000"/>
              <w:bottom w:val="single" w:sz="4" w:space="0" w:color="000000"/>
              <w:right w:val="single" w:sz="4" w:space="0" w:color="000000"/>
            </w:tcBorders>
            <w:hideMark/>
          </w:tcPr>
          <w:p w14:paraId="3889B93C" w14:textId="77777777" w:rsidR="002D438D" w:rsidRPr="002D438D" w:rsidRDefault="002D438D" w:rsidP="002D438D">
            <w:pPr>
              <w:spacing w:line="252" w:lineRule="auto"/>
              <w:rPr>
                <w:rFonts w:ascii="Times New Roman" w:eastAsia="Calibri" w:hAnsi="Times New Roman" w:cs="Times New Roman"/>
                <w:b/>
                <w:sz w:val="24"/>
                <w:szCs w:val="24"/>
              </w:rPr>
            </w:pPr>
            <w:r w:rsidRPr="002D438D">
              <w:rPr>
                <w:rFonts w:ascii="Times New Roman" w:eastAsia="Times New Roman" w:hAnsi="Times New Roman" w:cs="Times New Roman"/>
                <w:b/>
                <w:sz w:val="24"/>
                <w:szCs w:val="24"/>
                <w:lang w:eastAsia="ru-RU"/>
              </w:rPr>
              <w:t>Енергопостачання та комунальні послуги</w:t>
            </w:r>
          </w:p>
        </w:tc>
      </w:tr>
      <w:tr w:rsidR="002D438D" w:rsidRPr="002D438D" w14:paraId="133EECAB" w14:textId="77777777" w:rsidTr="002D438D">
        <w:tc>
          <w:tcPr>
            <w:tcW w:w="846" w:type="dxa"/>
            <w:tcBorders>
              <w:top w:val="single" w:sz="4" w:space="0" w:color="000000"/>
              <w:left w:val="single" w:sz="4" w:space="0" w:color="000000"/>
              <w:bottom w:val="single" w:sz="4" w:space="0" w:color="000000"/>
              <w:right w:val="single" w:sz="4" w:space="0" w:color="000000"/>
            </w:tcBorders>
            <w:hideMark/>
          </w:tcPr>
          <w:p w14:paraId="46993333" w14:textId="77777777" w:rsidR="002D438D" w:rsidRPr="002D438D" w:rsidRDefault="002D438D" w:rsidP="002D438D">
            <w:pPr>
              <w:spacing w:line="252" w:lineRule="auto"/>
              <w:rPr>
                <w:rFonts w:ascii="Times New Roman" w:eastAsia="Calibri" w:hAnsi="Times New Roman" w:cs="Times New Roman"/>
                <w:b/>
                <w:sz w:val="24"/>
                <w:szCs w:val="24"/>
              </w:rPr>
            </w:pPr>
            <w:r w:rsidRPr="002D438D">
              <w:rPr>
                <w:rFonts w:ascii="Times New Roman" w:eastAsia="Calibri" w:hAnsi="Times New Roman" w:cs="Times New Roman"/>
                <w:b/>
                <w:sz w:val="24"/>
                <w:szCs w:val="24"/>
              </w:rPr>
              <w:t>1.8.</w:t>
            </w:r>
          </w:p>
        </w:tc>
        <w:tc>
          <w:tcPr>
            <w:tcW w:w="8612" w:type="dxa"/>
            <w:tcBorders>
              <w:top w:val="single" w:sz="4" w:space="0" w:color="000000"/>
              <w:left w:val="single" w:sz="4" w:space="0" w:color="000000"/>
              <w:bottom w:val="single" w:sz="4" w:space="0" w:color="000000"/>
              <w:right w:val="single" w:sz="4" w:space="0" w:color="000000"/>
            </w:tcBorders>
            <w:hideMark/>
          </w:tcPr>
          <w:p w14:paraId="7E4E0C68" w14:textId="77777777" w:rsidR="002D438D" w:rsidRPr="002D438D" w:rsidRDefault="002D438D" w:rsidP="002D438D">
            <w:pPr>
              <w:spacing w:line="252" w:lineRule="auto"/>
              <w:rPr>
                <w:rFonts w:ascii="Times New Roman" w:eastAsia="Calibri" w:hAnsi="Times New Roman" w:cs="Times New Roman"/>
                <w:b/>
                <w:sz w:val="24"/>
                <w:szCs w:val="24"/>
              </w:rPr>
            </w:pPr>
            <w:r w:rsidRPr="002D438D">
              <w:rPr>
                <w:rFonts w:ascii="Times New Roman" w:eastAsia="Times New Roman" w:hAnsi="Times New Roman" w:cs="Times New Roman"/>
                <w:b/>
                <w:sz w:val="24"/>
                <w:szCs w:val="24"/>
                <w:lang w:eastAsia="ru-RU"/>
              </w:rPr>
              <w:t>Житловий фонд</w:t>
            </w:r>
          </w:p>
        </w:tc>
      </w:tr>
      <w:tr w:rsidR="002D438D" w:rsidRPr="002D438D" w14:paraId="30FE45FA" w14:textId="77777777" w:rsidTr="002D438D">
        <w:trPr>
          <w:trHeight w:val="367"/>
        </w:trPr>
        <w:tc>
          <w:tcPr>
            <w:tcW w:w="846" w:type="dxa"/>
            <w:tcBorders>
              <w:top w:val="single" w:sz="4" w:space="0" w:color="000000"/>
              <w:left w:val="single" w:sz="4" w:space="0" w:color="000000"/>
              <w:bottom w:val="single" w:sz="4" w:space="0" w:color="000000"/>
              <w:right w:val="single" w:sz="4" w:space="0" w:color="000000"/>
            </w:tcBorders>
            <w:hideMark/>
          </w:tcPr>
          <w:p w14:paraId="700A0B66" w14:textId="77777777" w:rsidR="002D438D" w:rsidRPr="002D438D" w:rsidRDefault="002D438D" w:rsidP="002D438D">
            <w:pPr>
              <w:spacing w:line="252" w:lineRule="auto"/>
              <w:rPr>
                <w:rFonts w:ascii="Times New Roman" w:eastAsia="Calibri" w:hAnsi="Times New Roman" w:cs="Times New Roman"/>
                <w:b/>
                <w:sz w:val="24"/>
                <w:szCs w:val="24"/>
              </w:rPr>
            </w:pPr>
            <w:r w:rsidRPr="002D438D">
              <w:rPr>
                <w:rFonts w:ascii="Times New Roman" w:eastAsia="Calibri" w:hAnsi="Times New Roman" w:cs="Times New Roman"/>
                <w:b/>
                <w:sz w:val="24"/>
                <w:szCs w:val="24"/>
              </w:rPr>
              <w:t>1.9.</w:t>
            </w:r>
          </w:p>
        </w:tc>
        <w:tc>
          <w:tcPr>
            <w:tcW w:w="8612" w:type="dxa"/>
            <w:tcBorders>
              <w:top w:val="single" w:sz="4" w:space="0" w:color="000000"/>
              <w:left w:val="single" w:sz="4" w:space="0" w:color="000000"/>
              <w:bottom w:val="single" w:sz="4" w:space="0" w:color="000000"/>
              <w:right w:val="single" w:sz="4" w:space="0" w:color="000000"/>
            </w:tcBorders>
          </w:tcPr>
          <w:p w14:paraId="4C64397F" w14:textId="77777777" w:rsidR="002D438D" w:rsidRPr="002D438D" w:rsidRDefault="002D438D" w:rsidP="002D438D">
            <w:pPr>
              <w:spacing w:line="252" w:lineRule="auto"/>
              <w:rPr>
                <w:rFonts w:ascii="Times New Roman" w:eastAsia="Times New Roman" w:hAnsi="Times New Roman" w:cs="Times New Roman"/>
                <w:b/>
                <w:sz w:val="24"/>
                <w:szCs w:val="24"/>
                <w:lang w:eastAsia="ru-RU"/>
              </w:rPr>
            </w:pPr>
            <w:r w:rsidRPr="002D438D">
              <w:rPr>
                <w:rFonts w:ascii="Times New Roman" w:eastAsia="Times New Roman" w:hAnsi="Times New Roman" w:cs="Times New Roman"/>
                <w:b/>
                <w:sz w:val="24"/>
                <w:szCs w:val="24"/>
                <w:lang w:eastAsia="ru-RU"/>
              </w:rPr>
              <w:t>Економіка та сільське господарство</w:t>
            </w:r>
          </w:p>
          <w:p w14:paraId="3BFE9747" w14:textId="77777777" w:rsidR="002D438D" w:rsidRPr="002D438D" w:rsidRDefault="002D438D" w:rsidP="002D438D">
            <w:pPr>
              <w:spacing w:line="252" w:lineRule="auto"/>
              <w:rPr>
                <w:rFonts w:ascii="Times New Roman" w:eastAsia="Calibri" w:hAnsi="Times New Roman" w:cs="Times New Roman"/>
                <w:b/>
                <w:sz w:val="24"/>
                <w:szCs w:val="24"/>
              </w:rPr>
            </w:pPr>
          </w:p>
        </w:tc>
      </w:tr>
      <w:tr w:rsidR="002D438D" w:rsidRPr="002D438D" w14:paraId="70AF8446" w14:textId="77777777" w:rsidTr="002D438D">
        <w:tc>
          <w:tcPr>
            <w:tcW w:w="846" w:type="dxa"/>
            <w:tcBorders>
              <w:top w:val="single" w:sz="4" w:space="0" w:color="000000"/>
              <w:left w:val="single" w:sz="4" w:space="0" w:color="000000"/>
              <w:bottom w:val="single" w:sz="4" w:space="0" w:color="000000"/>
              <w:right w:val="single" w:sz="4" w:space="0" w:color="000000"/>
            </w:tcBorders>
            <w:hideMark/>
          </w:tcPr>
          <w:p w14:paraId="25CF50BA" w14:textId="77777777" w:rsidR="002D438D" w:rsidRPr="002D438D" w:rsidRDefault="002D438D" w:rsidP="002D438D">
            <w:pPr>
              <w:spacing w:line="252" w:lineRule="auto"/>
              <w:rPr>
                <w:rFonts w:ascii="Times New Roman" w:eastAsia="Calibri" w:hAnsi="Times New Roman" w:cs="Times New Roman"/>
                <w:b/>
                <w:sz w:val="24"/>
                <w:szCs w:val="24"/>
              </w:rPr>
            </w:pPr>
            <w:r w:rsidRPr="002D438D">
              <w:rPr>
                <w:rFonts w:ascii="Times New Roman" w:eastAsia="Calibri" w:hAnsi="Times New Roman" w:cs="Times New Roman"/>
                <w:b/>
                <w:sz w:val="24"/>
                <w:szCs w:val="24"/>
              </w:rPr>
              <w:t>1.10.</w:t>
            </w:r>
          </w:p>
        </w:tc>
        <w:tc>
          <w:tcPr>
            <w:tcW w:w="8612" w:type="dxa"/>
            <w:tcBorders>
              <w:top w:val="single" w:sz="4" w:space="0" w:color="000000"/>
              <w:left w:val="single" w:sz="4" w:space="0" w:color="000000"/>
              <w:bottom w:val="single" w:sz="4" w:space="0" w:color="000000"/>
              <w:right w:val="single" w:sz="4" w:space="0" w:color="000000"/>
            </w:tcBorders>
            <w:hideMark/>
          </w:tcPr>
          <w:p w14:paraId="1D58BF4C" w14:textId="77777777" w:rsidR="002D438D" w:rsidRPr="002D438D" w:rsidRDefault="002D438D" w:rsidP="002D438D">
            <w:pPr>
              <w:spacing w:line="252" w:lineRule="auto"/>
              <w:rPr>
                <w:rFonts w:ascii="Times New Roman" w:eastAsia="Calibri" w:hAnsi="Times New Roman" w:cs="Times New Roman"/>
                <w:b/>
                <w:sz w:val="24"/>
                <w:szCs w:val="24"/>
              </w:rPr>
            </w:pPr>
            <w:r w:rsidRPr="002D438D">
              <w:rPr>
                <w:rFonts w:ascii="Times New Roman" w:eastAsia="Times New Roman" w:hAnsi="Times New Roman" w:cs="Times New Roman"/>
                <w:b/>
                <w:sz w:val="24"/>
                <w:szCs w:val="24"/>
                <w:lang w:eastAsia="ru-RU"/>
              </w:rPr>
              <w:t>Фінансово-бюджетна ситуація</w:t>
            </w:r>
          </w:p>
        </w:tc>
      </w:tr>
      <w:tr w:rsidR="002D438D" w:rsidRPr="002D438D" w14:paraId="1B5E0ECC" w14:textId="77777777" w:rsidTr="002D438D">
        <w:trPr>
          <w:trHeight w:val="728"/>
        </w:trPr>
        <w:tc>
          <w:tcPr>
            <w:tcW w:w="846" w:type="dxa"/>
            <w:tcBorders>
              <w:top w:val="single" w:sz="4" w:space="0" w:color="000000"/>
              <w:left w:val="single" w:sz="4" w:space="0" w:color="000000"/>
              <w:bottom w:val="single" w:sz="4" w:space="0" w:color="000000"/>
              <w:right w:val="single" w:sz="4" w:space="0" w:color="000000"/>
            </w:tcBorders>
            <w:hideMark/>
          </w:tcPr>
          <w:p w14:paraId="18725E14" w14:textId="77777777" w:rsidR="002D438D" w:rsidRPr="002D438D" w:rsidRDefault="002D438D" w:rsidP="002D438D">
            <w:pPr>
              <w:spacing w:line="252" w:lineRule="auto"/>
              <w:rPr>
                <w:rFonts w:ascii="Times New Roman" w:eastAsia="Calibri" w:hAnsi="Times New Roman" w:cs="Times New Roman"/>
                <w:b/>
                <w:sz w:val="24"/>
                <w:szCs w:val="24"/>
              </w:rPr>
            </w:pPr>
            <w:r w:rsidRPr="002D438D">
              <w:rPr>
                <w:rFonts w:ascii="Times New Roman" w:eastAsia="Calibri" w:hAnsi="Times New Roman" w:cs="Times New Roman"/>
                <w:b/>
                <w:sz w:val="24"/>
                <w:szCs w:val="24"/>
              </w:rPr>
              <w:t>2.</w:t>
            </w:r>
          </w:p>
        </w:tc>
        <w:tc>
          <w:tcPr>
            <w:tcW w:w="8612" w:type="dxa"/>
            <w:tcBorders>
              <w:top w:val="single" w:sz="4" w:space="0" w:color="000000"/>
              <w:left w:val="single" w:sz="4" w:space="0" w:color="000000"/>
              <w:bottom w:val="single" w:sz="4" w:space="0" w:color="000000"/>
              <w:right w:val="single" w:sz="4" w:space="0" w:color="000000"/>
            </w:tcBorders>
          </w:tcPr>
          <w:p w14:paraId="768FE76D" w14:textId="77777777" w:rsidR="002D438D" w:rsidRPr="002D438D" w:rsidRDefault="002D438D" w:rsidP="002D438D">
            <w:pPr>
              <w:spacing w:line="252" w:lineRule="auto"/>
              <w:rPr>
                <w:rFonts w:ascii="Times New Roman" w:eastAsia="Times New Roman" w:hAnsi="Times New Roman" w:cs="Times New Roman"/>
                <w:b/>
                <w:sz w:val="24"/>
                <w:szCs w:val="24"/>
                <w:lang w:eastAsia="ru-RU"/>
              </w:rPr>
            </w:pPr>
            <w:r w:rsidRPr="002D438D">
              <w:rPr>
                <w:rFonts w:ascii="Times New Roman" w:eastAsia="Times New Roman" w:hAnsi="Times New Roman" w:cs="Times New Roman"/>
                <w:b/>
                <w:sz w:val="24"/>
                <w:szCs w:val="24"/>
                <w:lang w:eastAsia="ru-RU"/>
              </w:rPr>
              <w:t>Аналіз сильних сторін, можливостей розвитку, слабких сторін та загроз</w:t>
            </w:r>
          </w:p>
          <w:p w14:paraId="09AE295A" w14:textId="77777777" w:rsidR="002D438D" w:rsidRPr="002D438D" w:rsidRDefault="002D438D" w:rsidP="002D438D">
            <w:pPr>
              <w:spacing w:line="252" w:lineRule="auto"/>
              <w:rPr>
                <w:rFonts w:ascii="Times New Roman" w:eastAsia="Times New Roman" w:hAnsi="Times New Roman" w:cs="Times New Roman"/>
                <w:b/>
                <w:sz w:val="24"/>
                <w:szCs w:val="24"/>
                <w:lang w:eastAsia="ru-RU"/>
              </w:rPr>
            </w:pPr>
            <w:r w:rsidRPr="002D438D">
              <w:rPr>
                <w:rFonts w:ascii="Times New Roman" w:eastAsia="Times New Roman" w:hAnsi="Times New Roman" w:cs="Times New Roman"/>
                <w:b/>
                <w:sz w:val="24"/>
                <w:szCs w:val="24"/>
                <w:lang w:eastAsia="ru-RU"/>
              </w:rPr>
              <w:t xml:space="preserve"> розвитку Миколаївської об’єднаної територіальної громади (SWOT-аналіз)</w:t>
            </w:r>
          </w:p>
          <w:p w14:paraId="797512C5" w14:textId="77777777" w:rsidR="002D438D" w:rsidRPr="002D438D" w:rsidRDefault="002D438D" w:rsidP="002D438D">
            <w:pPr>
              <w:spacing w:line="252" w:lineRule="auto"/>
              <w:rPr>
                <w:rFonts w:ascii="Times New Roman" w:eastAsia="Calibri" w:hAnsi="Times New Roman" w:cs="Times New Roman"/>
                <w:b/>
                <w:sz w:val="24"/>
                <w:szCs w:val="24"/>
              </w:rPr>
            </w:pPr>
          </w:p>
        </w:tc>
      </w:tr>
      <w:tr w:rsidR="002D438D" w:rsidRPr="002D438D" w14:paraId="48613398" w14:textId="77777777" w:rsidTr="002D438D">
        <w:tc>
          <w:tcPr>
            <w:tcW w:w="846" w:type="dxa"/>
            <w:tcBorders>
              <w:top w:val="single" w:sz="4" w:space="0" w:color="000000"/>
              <w:left w:val="single" w:sz="4" w:space="0" w:color="000000"/>
              <w:bottom w:val="single" w:sz="4" w:space="0" w:color="000000"/>
              <w:right w:val="single" w:sz="4" w:space="0" w:color="000000"/>
            </w:tcBorders>
            <w:hideMark/>
          </w:tcPr>
          <w:p w14:paraId="026A6C13" w14:textId="77777777" w:rsidR="002D438D" w:rsidRPr="002D438D" w:rsidRDefault="002D438D" w:rsidP="002D438D">
            <w:pPr>
              <w:spacing w:line="252" w:lineRule="auto"/>
              <w:rPr>
                <w:rFonts w:ascii="Times New Roman" w:eastAsia="Calibri" w:hAnsi="Times New Roman" w:cs="Times New Roman"/>
                <w:b/>
                <w:sz w:val="24"/>
                <w:szCs w:val="24"/>
              </w:rPr>
            </w:pPr>
            <w:r w:rsidRPr="002D438D">
              <w:rPr>
                <w:rFonts w:ascii="Times New Roman" w:eastAsia="Calibri" w:hAnsi="Times New Roman" w:cs="Times New Roman"/>
                <w:b/>
                <w:sz w:val="24"/>
                <w:szCs w:val="24"/>
              </w:rPr>
              <w:t>3.</w:t>
            </w:r>
          </w:p>
        </w:tc>
        <w:tc>
          <w:tcPr>
            <w:tcW w:w="8612" w:type="dxa"/>
            <w:tcBorders>
              <w:top w:val="single" w:sz="4" w:space="0" w:color="000000"/>
              <w:left w:val="single" w:sz="4" w:space="0" w:color="000000"/>
              <w:bottom w:val="single" w:sz="4" w:space="0" w:color="000000"/>
              <w:right w:val="single" w:sz="4" w:space="0" w:color="000000"/>
            </w:tcBorders>
            <w:hideMark/>
          </w:tcPr>
          <w:p w14:paraId="47C0BEB6" w14:textId="77777777" w:rsidR="002D438D" w:rsidRPr="002D438D" w:rsidRDefault="002D438D" w:rsidP="002D438D">
            <w:pPr>
              <w:spacing w:line="252" w:lineRule="auto"/>
              <w:rPr>
                <w:rFonts w:ascii="Times New Roman" w:eastAsia="Calibri" w:hAnsi="Times New Roman" w:cs="Times New Roman"/>
                <w:b/>
                <w:sz w:val="24"/>
                <w:szCs w:val="24"/>
              </w:rPr>
            </w:pPr>
            <w:r w:rsidRPr="002D438D">
              <w:rPr>
                <w:rFonts w:ascii="Times New Roman" w:eastAsia="Times New Roman" w:hAnsi="Times New Roman" w:cs="Times New Roman"/>
                <w:b/>
                <w:sz w:val="24"/>
                <w:szCs w:val="24"/>
                <w:lang w:eastAsia="ru-RU"/>
              </w:rPr>
              <w:t>Стратегічні та операційні цілі розвитку</w:t>
            </w:r>
          </w:p>
        </w:tc>
      </w:tr>
      <w:tr w:rsidR="002D438D" w:rsidRPr="002D438D" w14:paraId="015B62BA" w14:textId="77777777" w:rsidTr="002D438D">
        <w:trPr>
          <w:trHeight w:val="690"/>
        </w:trPr>
        <w:tc>
          <w:tcPr>
            <w:tcW w:w="846" w:type="dxa"/>
            <w:tcBorders>
              <w:top w:val="single" w:sz="4" w:space="0" w:color="000000"/>
              <w:left w:val="single" w:sz="4" w:space="0" w:color="000000"/>
              <w:bottom w:val="single" w:sz="4" w:space="0" w:color="000000"/>
              <w:right w:val="single" w:sz="4" w:space="0" w:color="000000"/>
            </w:tcBorders>
            <w:hideMark/>
          </w:tcPr>
          <w:p w14:paraId="54053924" w14:textId="77777777" w:rsidR="002D438D" w:rsidRPr="002D438D" w:rsidRDefault="002D438D" w:rsidP="002D438D">
            <w:pPr>
              <w:spacing w:line="252" w:lineRule="auto"/>
              <w:rPr>
                <w:rFonts w:ascii="Times New Roman" w:eastAsia="Calibri" w:hAnsi="Times New Roman" w:cs="Times New Roman"/>
                <w:b/>
                <w:sz w:val="24"/>
                <w:szCs w:val="24"/>
              </w:rPr>
            </w:pPr>
            <w:r w:rsidRPr="002D438D">
              <w:rPr>
                <w:rFonts w:ascii="Times New Roman" w:eastAsia="Calibri" w:hAnsi="Times New Roman" w:cs="Times New Roman"/>
                <w:b/>
                <w:sz w:val="24"/>
                <w:szCs w:val="24"/>
              </w:rPr>
              <w:t>4.</w:t>
            </w:r>
          </w:p>
        </w:tc>
        <w:tc>
          <w:tcPr>
            <w:tcW w:w="8612" w:type="dxa"/>
            <w:tcBorders>
              <w:top w:val="single" w:sz="4" w:space="0" w:color="000000"/>
              <w:left w:val="single" w:sz="4" w:space="0" w:color="000000"/>
              <w:bottom w:val="single" w:sz="4" w:space="0" w:color="000000"/>
              <w:right w:val="single" w:sz="4" w:space="0" w:color="000000"/>
            </w:tcBorders>
            <w:hideMark/>
          </w:tcPr>
          <w:p w14:paraId="676DFBA2" w14:textId="77777777" w:rsidR="002D438D" w:rsidRPr="002D438D" w:rsidRDefault="002D438D" w:rsidP="002D438D">
            <w:pPr>
              <w:spacing w:line="252" w:lineRule="auto"/>
              <w:rPr>
                <w:rFonts w:ascii="Times New Roman" w:eastAsia="Times New Roman" w:hAnsi="Times New Roman" w:cs="Times New Roman"/>
                <w:b/>
                <w:sz w:val="24"/>
                <w:szCs w:val="24"/>
                <w:lang w:eastAsia="ru-RU"/>
              </w:rPr>
            </w:pPr>
            <w:r w:rsidRPr="002D438D">
              <w:rPr>
                <w:rFonts w:ascii="Times New Roman" w:eastAsia="Times New Roman" w:hAnsi="Times New Roman" w:cs="Times New Roman"/>
                <w:b/>
                <w:sz w:val="24"/>
                <w:szCs w:val="24"/>
                <w:lang w:eastAsia="ru-RU"/>
              </w:rPr>
              <w:t>Цілі та пріоритети розвитку об’єднаної територіальної громади</w:t>
            </w:r>
          </w:p>
        </w:tc>
      </w:tr>
      <w:tr w:rsidR="002D438D" w:rsidRPr="002D438D" w14:paraId="3D67986F" w14:textId="77777777" w:rsidTr="002D438D">
        <w:trPr>
          <w:trHeight w:val="775"/>
        </w:trPr>
        <w:tc>
          <w:tcPr>
            <w:tcW w:w="846" w:type="dxa"/>
            <w:tcBorders>
              <w:top w:val="single" w:sz="4" w:space="0" w:color="000000"/>
              <w:left w:val="single" w:sz="4" w:space="0" w:color="000000"/>
              <w:bottom w:val="single" w:sz="4" w:space="0" w:color="000000"/>
              <w:right w:val="single" w:sz="4" w:space="0" w:color="000000"/>
            </w:tcBorders>
          </w:tcPr>
          <w:p w14:paraId="29E72A20" w14:textId="77777777" w:rsidR="002D438D" w:rsidRPr="002D438D" w:rsidRDefault="002D438D" w:rsidP="002D438D">
            <w:pPr>
              <w:spacing w:line="252" w:lineRule="auto"/>
              <w:rPr>
                <w:rFonts w:ascii="Times New Roman" w:eastAsia="Calibri" w:hAnsi="Times New Roman" w:cs="Times New Roman"/>
                <w:b/>
                <w:sz w:val="24"/>
                <w:szCs w:val="24"/>
              </w:rPr>
            </w:pPr>
            <w:r w:rsidRPr="002D438D">
              <w:rPr>
                <w:rFonts w:ascii="Times New Roman" w:eastAsia="Calibri" w:hAnsi="Times New Roman" w:cs="Times New Roman"/>
                <w:b/>
                <w:sz w:val="24"/>
                <w:szCs w:val="24"/>
              </w:rPr>
              <w:t>5.</w:t>
            </w:r>
          </w:p>
          <w:p w14:paraId="2447DC14" w14:textId="77777777" w:rsidR="002D438D" w:rsidRPr="002D438D" w:rsidRDefault="002D438D" w:rsidP="002D438D">
            <w:pPr>
              <w:spacing w:line="252" w:lineRule="auto"/>
              <w:rPr>
                <w:rFonts w:ascii="Times New Roman" w:eastAsia="Calibri" w:hAnsi="Times New Roman" w:cs="Times New Roman"/>
                <w:b/>
                <w:sz w:val="24"/>
                <w:szCs w:val="24"/>
              </w:rPr>
            </w:pPr>
          </w:p>
        </w:tc>
        <w:tc>
          <w:tcPr>
            <w:tcW w:w="8612" w:type="dxa"/>
            <w:tcBorders>
              <w:top w:val="single" w:sz="4" w:space="0" w:color="000000"/>
              <w:left w:val="single" w:sz="4" w:space="0" w:color="000000"/>
              <w:bottom w:val="single" w:sz="4" w:space="0" w:color="000000"/>
              <w:right w:val="single" w:sz="4" w:space="0" w:color="000000"/>
            </w:tcBorders>
          </w:tcPr>
          <w:p w14:paraId="73D2B10F" w14:textId="033E9A10" w:rsidR="002D438D" w:rsidRPr="002D438D" w:rsidRDefault="002D438D" w:rsidP="002D438D">
            <w:pPr>
              <w:spacing w:line="252" w:lineRule="auto"/>
              <w:rPr>
                <w:rFonts w:ascii="Times New Roman" w:eastAsia="Times New Roman" w:hAnsi="Times New Roman" w:cs="Times New Roman"/>
                <w:b/>
                <w:sz w:val="24"/>
                <w:szCs w:val="24"/>
                <w:lang w:eastAsia="ru-RU"/>
              </w:rPr>
            </w:pPr>
            <w:r w:rsidRPr="002D438D">
              <w:rPr>
                <w:rFonts w:ascii="Times New Roman" w:eastAsia="Times New Roman" w:hAnsi="Times New Roman" w:cs="Times New Roman"/>
                <w:b/>
                <w:sz w:val="24"/>
                <w:szCs w:val="24"/>
                <w:lang w:eastAsia="ru-RU"/>
              </w:rPr>
              <w:t>Основні завдання та заходи плану соціально-економічного та культурного розвитку Миколаївської  сільської ради на 20</w:t>
            </w:r>
            <w:r w:rsidR="00445254">
              <w:rPr>
                <w:rFonts w:ascii="Times New Roman" w:eastAsia="Times New Roman" w:hAnsi="Times New Roman" w:cs="Times New Roman"/>
                <w:b/>
                <w:sz w:val="24"/>
                <w:szCs w:val="24"/>
                <w:lang w:eastAsia="ru-RU"/>
              </w:rPr>
              <w:t>21</w:t>
            </w:r>
            <w:r w:rsidRPr="002D438D">
              <w:rPr>
                <w:rFonts w:ascii="Times New Roman" w:eastAsia="Times New Roman" w:hAnsi="Times New Roman" w:cs="Times New Roman"/>
                <w:b/>
                <w:sz w:val="24"/>
                <w:szCs w:val="24"/>
                <w:lang w:eastAsia="ru-RU"/>
              </w:rPr>
              <w:t xml:space="preserve"> рік</w:t>
            </w:r>
          </w:p>
          <w:p w14:paraId="74DF8112" w14:textId="77777777" w:rsidR="002D438D" w:rsidRPr="002D438D" w:rsidRDefault="002D438D" w:rsidP="002D438D">
            <w:pPr>
              <w:spacing w:line="252" w:lineRule="auto"/>
              <w:rPr>
                <w:rFonts w:ascii="Times New Roman" w:eastAsia="Times New Roman" w:hAnsi="Times New Roman" w:cs="Times New Roman"/>
                <w:b/>
                <w:sz w:val="24"/>
                <w:szCs w:val="24"/>
                <w:lang w:eastAsia="ru-RU"/>
              </w:rPr>
            </w:pPr>
          </w:p>
        </w:tc>
      </w:tr>
      <w:tr w:rsidR="002D438D" w:rsidRPr="002D438D" w14:paraId="3FF43BB9" w14:textId="77777777" w:rsidTr="002D438D">
        <w:trPr>
          <w:trHeight w:val="504"/>
        </w:trPr>
        <w:tc>
          <w:tcPr>
            <w:tcW w:w="846" w:type="dxa"/>
            <w:tcBorders>
              <w:top w:val="single" w:sz="4" w:space="0" w:color="000000"/>
              <w:left w:val="single" w:sz="4" w:space="0" w:color="000000"/>
              <w:bottom w:val="single" w:sz="4" w:space="0" w:color="000000"/>
              <w:right w:val="single" w:sz="4" w:space="0" w:color="000000"/>
            </w:tcBorders>
            <w:hideMark/>
          </w:tcPr>
          <w:p w14:paraId="4A4FAEC5" w14:textId="77777777" w:rsidR="002D438D" w:rsidRPr="002D438D" w:rsidRDefault="002D438D" w:rsidP="002D438D">
            <w:pPr>
              <w:spacing w:line="252" w:lineRule="auto"/>
              <w:rPr>
                <w:rFonts w:ascii="Times New Roman" w:eastAsia="Calibri" w:hAnsi="Times New Roman" w:cs="Times New Roman"/>
                <w:b/>
                <w:sz w:val="24"/>
                <w:szCs w:val="24"/>
              </w:rPr>
            </w:pPr>
            <w:r w:rsidRPr="002D438D">
              <w:rPr>
                <w:rFonts w:ascii="Times New Roman" w:eastAsia="Calibri" w:hAnsi="Times New Roman" w:cs="Times New Roman"/>
                <w:b/>
                <w:sz w:val="24"/>
                <w:szCs w:val="24"/>
              </w:rPr>
              <w:t>5.1.</w:t>
            </w:r>
          </w:p>
        </w:tc>
        <w:tc>
          <w:tcPr>
            <w:tcW w:w="8612" w:type="dxa"/>
            <w:tcBorders>
              <w:top w:val="single" w:sz="4" w:space="0" w:color="000000"/>
              <w:left w:val="single" w:sz="4" w:space="0" w:color="000000"/>
              <w:bottom w:val="single" w:sz="4" w:space="0" w:color="000000"/>
              <w:right w:val="single" w:sz="4" w:space="0" w:color="000000"/>
            </w:tcBorders>
            <w:hideMark/>
          </w:tcPr>
          <w:p w14:paraId="6DF08A3D" w14:textId="2EFFE5B1" w:rsidR="002D438D" w:rsidRPr="002D438D" w:rsidRDefault="002D438D" w:rsidP="002D438D">
            <w:pPr>
              <w:spacing w:line="252" w:lineRule="auto"/>
              <w:rPr>
                <w:rFonts w:ascii="Times New Roman" w:eastAsia="Times New Roman" w:hAnsi="Times New Roman" w:cs="Times New Roman"/>
                <w:b/>
                <w:sz w:val="24"/>
                <w:szCs w:val="24"/>
                <w:lang w:eastAsia="ru-RU"/>
              </w:rPr>
            </w:pPr>
            <w:r w:rsidRPr="002D438D">
              <w:rPr>
                <w:rFonts w:ascii="Times New Roman" w:eastAsia="Times New Roman" w:hAnsi="Times New Roman" w:cs="Times New Roman"/>
                <w:b/>
                <w:sz w:val="24"/>
                <w:szCs w:val="24"/>
                <w:lang w:eastAsia="ru-RU"/>
              </w:rPr>
              <w:t>Перелік проектів розвитку місцевого самоврядування та першочергових завдань які плануються впровадити Миколаївської ОТГ  в 20</w:t>
            </w:r>
            <w:r w:rsidR="00445254">
              <w:rPr>
                <w:rFonts w:ascii="Times New Roman" w:eastAsia="Times New Roman" w:hAnsi="Times New Roman" w:cs="Times New Roman"/>
                <w:b/>
                <w:sz w:val="24"/>
                <w:szCs w:val="24"/>
                <w:lang w:eastAsia="ru-RU"/>
              </w:rPr>
              <w:t>21</w:t>
            </w:r>
          </w:p>
        </w:tc>
      </w:tr>
      <w:tr w:rsidR="002D438D" w:rsidRPr="002D438D" w14:paraId="61843083" w14:textId="77777777" w:rsidTr="002D438D">
        <w:trPr>
          <w:trHeight w:val="504"/>
        </w:trPr>
        <w:tc>
          <w:tcPr>
            <w:tcW w:w="846" w:type="dxa"/>
            <w:tcBorders>
              <w:top w:val="single" w:sz="4" w:space="0" w:color="000000"/>
              <w:left w:val="single" w:sz="4" w:space="0" w:color="000000"/>
              <w:bottom w:val="single" w:sz="4" w:space="0" w:color="000000"/>
              <w:right w:val="single" w:sz="4" w:space="0" w:color="000000"/>
            </w:tcBorders>
            <w:hideMark/>
          </w:tcPr>
          <w:p w14:paraId="17A401E6" w14:textId="77777777" w:rsidR="002D438D" w:rsidRPr="002D438D" w:rsidRDefault="002D438D" w:rsidP="002D438D">
            <w:pPr>
              <w:spacing w:line="252" w:lineRule="auto"/>
              <w:rPr>
                <w:rFonts w:ascii="Times New Roman" w:eastAsia="Calibri" w:hAnsi="Times New Roman" w:cs="Times New Roman"/>
                <w:b/>
                <w:sz w:val="24"/>
                <w:szCs w:val="24"/>
              </w:rPr>
            </w:pPr>
            <w:r w:rsidRPr="002D438D">
              <w:rPr>
                <w:rFonts w:ascii="Times New Roman" w:eastAsia="Calibri" w:hAnsi="Times New Roman" w:cs="Times New Roman"/>
                <w:b/>
                <w:sz w:val="24"/>
                <w:szCs w:val="24"/>
              </w:rPr>
              <w:t>5.2.</w:t>
            </w:r>
          </w:p>
        </w:tc>
        <w:tc>
          <w:tcPr>
            <w:tcW w:w="8612" w:type="dxa"/>
            <w:tcBorders>
              <w:top w:val="single" w:sz="4" w:space="0" w:color="000000"/>
              <w:left w:val="single" w:sz="4" w:space="0" w:color="000000"/>
              <w:bottom w:val="single" w:sz="4" w:space="0" w:color="000000"/>
              <w:right w:val="single" w:sz="4" w:space="0" w:color="000000"/>
            </w:tcBorders>
            <w:hideMark/>
          </w:tcPr>
          <w:p w14:paraId="09E9984B" w14:textId="77777777" w:rsidR="002D438D" w:rsidRPr="002D438D" w:rsidRDefault="002D438D" w:rsidP="002D438D">
            <w:pPr>
              <w:spacing w:line="252" w:lineRule="auto"/>
              <w:rPr>
                <w:rFonts w:ascii="Times New Roman" w:eastAsia="Times New Roman" w:hAnsi="Times New Roman" w:cs="Times New Roman"/>
                <w:b/>
                <w:sz w:val="24"/>
                <w:szCs w:val="24"/>
                <w:lang w:eastAsia="ru-RU"/>
              </w:rPr>
            </w:pPr>
            <w:r w:rsidRPr="002D438D">
              <w:rPr>
                <w:rFonts w:ascii="Times New Roman" w:eastAsia="Times New Roman" w:hAnsi="Times New Roman" w:cs="Times New Roman"/>
                <w:b/>
                <w:sz w:val="24"/>
                <w:szCs w:val="24"/>
                <w:lang w:eastAsia="ru-RU"/>
              </w:rPr>
              <w:t>Перелік проблемних питань</w:t>
            </w:r>
          </w:p>
        </w:tc>
      </w:tr>
      <w:tr w:rsidR="002D438D" w:rsidRPr="002D438D" w14:paraId="110E244E" w14:textId="77777777" w:rsidTr="002D438D">
        <w:trPr>
          <w:trHeight w:val="504"/>
        </w:trPr>
        <w:tc>
          <w:tcPr>
            <w:tcW w:w="846" w:type="dxa"/>
            <w:tcBorders>
              <w:top w:val="single" w:sz="4" w:space="0" w:color="000000"/>
              <w:left w:val="single" w:sz="4" w:space="0" w:color="000000"/>
              <w:bottom w:val="single" w:sz="4" w:space="0" w:color="000000"/>
              <w:right w:val="single" w:sz="4" w:space="0" w:color="000000"/>
            </w:tcBorders>
            <w:hideMark/>
          </w:tcPr>
          <w:p w14:paraId="2746056E" w14:textId="77777777" w:rsidR="002D438D" w:rsidRPr="002D438D" w:rsidRDefault="002D438D" w:rsidP="002D438D">
            <w:pPr>
              <w:spacing w:line="252" w:lineRule="auto"/>
              <w:rPr>
                <w:rFonts w:ascii="Times New Roman" w:eastAsia="Calibri" w:hAnsi="Times New Roman" w:cs="Times New Roman"/>
                <w:b/>
                <w:sz w:val="24"/>
                <w:szCs w:val="24"/>
              </w:rPr>
            </w:pPr>
            <w:r w:rsidRPr="002D438D">
              <w:rPr>
                <w:rFonts w:ascii="Times New Roman" w:eastAsia="Calibri" w:hAnsi="Times New Roman" w:cs="Times New Roman"/>
                <w:b/>
                <w:sz w:val="24"/>
                <w:szCs w:val="24"/>
              </w:rPr>
              <w:t>5.3.</w:t>
            </w:r>
          </w:p>
        </w:tc>
        <w:tc>
          <w:tcPr>
            <w:tcW w:w="8612" w:type="dxa"/>
            <w:tcBorders>
              <w:top w:val="single" w:sz="4" w:space="0" w:color="000000"/>
              <w:left w:val="single" w:sz="4" w:space="0" w:color="000000"/>
              <w:bottom w:val="single" w:sz="4" w:space="0" w:color="000000"/>
              <w:right w:val="single" w:sz="4" w:space="0" w:color="000000"/>
            </w:tcBorders>
            <w:hideMark/>
          </w:tcPr>
          <w:p w14:paraId="444B1FC2" w14:textId="19939C38" w:rsidR="002D438D" w:rsidRPr="002D438D" w:rsidRDefault="002D438D" w:rsidP="002D438D">
            <w:pPr>
              <w:spacing w:line="252" w:lineRule="auto"/>
              <w:rPr>
                <w:rFonts w:ascii="Times New Roman" w:eastAsia="Times New Roman" w:hAnsi="Times New Roman" w:cs="Times New Roman"/>
                <w:b/>
                <w:sz w:val="24"/>
                <w:szCs w:val="24"/>
                <w:lang w:eastAsia="ru-RU"/>
              </w:rPr>
            </w:pPr>
            <w:r w:rsidRPr="002D438D">
              <w:rPr>
                <w:rFonts w:ascii="Times New Roman" w:eastAsia="Times New Roman" w:hAnsi="Times New Roman" w:cs="Times New Roman"/>
                <w:b/>
                <w:sz w:val="24"/>
                <w:szCs w:val="24"/>
                <w:lang w:eastAsia="ru-RU"/>
              </w:rPr>
              <w:t>Перелік місцевих програм, які плануються виконувати у Миколаївській ОТГ в 20</w:t>
            </w:r>
            <w:r w:rsidR="00445254">
              <w:rPr>
                <w:rFonts w:ascii="Times New Roman" w:eastAsia="Times New Roman" w:hAnsi="Times New Roman" w:cs="Times New Roman"/>
                <w:b/>
                <w:sz w:val="24"/>
                <w:szCs w:val="24"/>
                <w:lang w:eastAsia="ru-RU"/>
              </w:rPr>
              <w:t>21</w:t>
            </w:r>
          </w:p>
        </w:tc>
      </w:tr>
      <w:tr w:rsidR="002D438D" w:rsidRPr="002D438D" w14:paraId="275C6261" w14:textId="77777777" w:rsidTr="002D438D">
        <w:trPr>
          <w:trHeight w:val="1062"/>
        </w:trPr>
        <w:tc>
          <w:tcPr>
            <w:tcW w:w="846" w:type="dxa"/>
            <w:tcBorders>
              <w:top w:val="single" w:sz="4" w:space="0" w:color="000000"/>
              <w:left w:val="single" w:sz="4" w:space="0" w:color="000000"/>
              <w:bottom w:val="single" w:sz="4" w:space="0" w:color="000000"/>
              <w:right w:val="single" w:sz="4" w:space="0" w:color="000000"/>
            </w:tcBorders>
            <w:hideMark/>
          </w:tcPr>
          <w:p w14:paraId="66937B1B" w14:textId="77777777" w:rsidR="002D438D" w:rsidRPr="002D438D" w:rsidRDefault="002D438D" w:rsidP="002D438D">
            <w:pPr>
              <w:spacing w:line="252" w:lineRule="auto"/>
              <w:rPr>
                <w:rFonts w:ascii="Times New Roman" w:eastAsia="Calibri" w:hAnsi="Times New Roman" w:cs="Times New Roman"/>
                <w:b/>
                <w:sz w:val="24"/>
                <w:szCs w:val="24"/>
              </w:rPr>
            </w:pPr>
            <w:r w:rsidRPr="002D438D">
              <w:rPr>
                <w:rFonts w:ascii="Times New Roman" w:eastAsia="Calibri" w:hAnsi="Times New Roman" w:cs="Times New Roman"/>
                <w:b/>
                <w:sz w:val="24"/>
                <w:szCs w:val="24"/>
              </w:rPr>
              <w:t>6.</w:t>
            </w:r>
          </w:p>
        </w:tc>
        <w:tc>
          <w:tcPr>
            <w:tcW w:w="8612" w:type="dxa"/>
            <w:tcBorders>
              <w:top w:val="single" w:sz="4" w:space="0" w:color="000000"/>
              <w:left w:val="single" w:sz="4" w:space="0" w:color="000000"/>
              <w:bottom w:val="single" w:sz="4" w:space="0" w:color="000000"/>
              <w:right w:val="single" w:sz="4" w:space="0" w:color="000000"/>
            </w:tcBorders>
            <w:hideMark/>
          </w:tcPr>
          <w:p w14:paraId="42E6B28B" w14:textId="06E65507" w:rsidR="002D438D" w:rsidRPr="002D438D" w:rsidRDefault="002D438D" w:rsidP="002D438D">
            <w:pPr>
              <w:spacing w:line="252" w:lineRule="auto"/>
              <w:rPr>
                <w:rFonts w:ascii="Times New Roman" w:eastAsia="Times New Roman" w:hAnsi="Times New Roman" w:cs="Times New Roman"/>
                <w:b/>
                <w:sz w:val="24"/>
                <w:szCs w:val="24"/>
                <w:lang w:eastAsia="ru-RU"/>
              </w:rPr>
            </w:pPr>
            <w:r w:rsidRPr="002D438D">
              <w:rPr>
                <w:rFonts w:ascii="Times New Roman" w:eastAsia="Times New Roman" w:hAnsi="Times New Roman" w:cs="Times New Roman"/>
                <w:b/>
                <w:sz w:val="24"/>
                <w:szCs w:val="24"/>
                <w:lang w:eastAsia="ru-RU"/>
              </w:rPr>
              <w:t>Результативність виконання заходів Плану соціально-економічного та культурного розвитку Миколаївської  сільської ради на 20</w:t>
            </w:r>
            <w:r w:rsidR="00445254">
              <w:rPr>
                <w:rFonts w:ascii="Times New Roman" w:eastAsia="Times New Roman" w:hAnsi="Times New Roman" w:cs="Times New Roman"/>
                <w:b/>
                <w:sz w:val="24"/>
                <w:szCs w:val="24"/>
                <w:lang w:eastAsia="ru-RU"/>
              </w:rPr>
              <w:t>21</w:t>
            </w:r>
            <w:r w:rsidRPr="002D438D">
              <w:rPr>
                <w:rFonts w:ascii="Times New Roman" w:eastAsia="Times New Roman" w:hAnsi="Times New Roman" w:cs="Times New Roman"/>
                <w:b/>
                <w:sz w:val="24"/>
                <w:szCs w:val="24"/>
                <w:lang w:eastAsia="ru-RU"/>
              </w:rPr>
              <w:t xml:space="preserve"> рік</w:t>
            </w:r>
          </w:p>
        </w:tc>
      </w:tr>
    </w:tbl>
    <w:p w14:paraId="1E36DB96" w14:textId="77777777" w:rsidR="002D438D" w:rsidRPr="002D438D" w:rsidRDefault="002D438D" w:rsidP="002D438D">
      <w:pPr>
        <w:spacing w:line="252" w:lineRule="auto"/>
        <w:jc w:val="center"/>
        <w:rPr>
          <w:rFonts w:ascii="Times New Roman" w:eastAsia="Calibri" w:hAnsi="Times New Roman" w:cs="Times New Roman"/>
          <w:b/>
          <w:sz w:val="24"/>
          <w:szCs w:val="24"/>
        </w:rPr>
      </w:pPr>
    </w:p>
    <w:p w14:paraId="3992D3BF" w14:textId="77777777" w:rsidR="002D438D" w:rsidRPr="002D438D" w:rsidRDefault="002D438D" w:rsidP="002D438D">
      <w:pPr>
        <w:spacing w:line="252" w:lineRule="auto"/>
        <w:jc w:val="center"/>
        <w:rPr>
          <w:rFonts w:ascii="Times New Roman" w:eastAsia="Calibri" w:hAnsi="Times New Roman" w:cs="Times New Roman"/>
          <w:b/>
          <w:sz w:val="24"/>
          <w:szCs w:val="24"/>
        </w:rPr>
      </w:pPr>
    </w:p>
    <w:p w14:paraId="50D22073" w14:textId="77777777" w:rsidR="002D438D" w:rsidRPr="002D438D" w:rsidRDefault="002D438D" w:rsidP="002D438D">
      <w:pPr>
        <w:spacing w:line="252" w:lineRule="auto"/>
        <w:jc w:val="center"/>
        <w:rPr>
          <w:rFonts w:ascii="Times New Roman" w:eastAsia="Calibri" w:hAnsi="Times New Roman" w:cs="Times New Roman"/>
          <w:b/>
          <w:sz w:val="24"/>
          <w:szCs w:val="24"/>
        </w:rPr>
      </w:pPr>
      <w:r w:rsidRPr="002D438D">
        <w:rPr>
          <w:rFonts w:ascii="Times New Roman" w:eastAsia="Calibri" w:hAnsi="Times New Roman" w:cs="Times New Roman"/>
          <w:b/>
          <w:sz w:val="24"/>
          <w:szCs w:val="24"/>
        </w:rPr>
        <w:t>ВСТУП</w:t>
      </w:r>
    </w:p>
    <w:p w14:paraId="2833C25B" w14:textId="77777777" w:rsidR="002D438D" w:rsidRPr="002D438D" w:rsidRDefault="002D438D" w:rsidP="002D438D">
      <w:pPr>
        <w:shd w:val="clear" w:color="auto" w:fill="FFFFFF"/>
        <w:spacing w:after="0" w:line="252" w:lineRule="auto"/>
        <w:ind w:left="-142"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План соціально-економічного та культурного розвитку Миколаївської сільської територіальної громади на 202</w:t>
      </w:r>
      <w:r w:rsidRPr="0086642C">
        <w:rPr>
          <w:rFonts w:ascii="Times New Roman" w:eastAsia="Calibri" w:hAnsi="Times New Roman" w:cs="Times New Roman"/>
          <w:sz w:val="24"/>
          <w:szCs w:val="24"/>
        </w:rPr>
        <w:t>1</w:t>
      </w:r>
      <w:r w:rsidRPr="002D438D">
        <w:rPr>
          <w:rFonts w:ascii="Times New Roman" w:eastAsia="Calibri" w:hAnsi="Times New Roman" w:cs="Times New Roman"/>
          <w:sz w:val="24"/>
          <w:szCs w:val="24"/>
        </w:rPr>
        <w:t xml:space="preserve"> рік (надалі - План) розроблений відповідно до Закону України «Про державне прогнозування та розроблення програм економічного і соціального розвитку України», Закону України «Про місцеве самоврядування в Україні», Бюджетного кодексу України, Постанови Кабінету Міністрів України від 26 квітня 2003 р. № 621 «Про розроблення прогнозних і програмних документів економічного і соціального розвитку та складання проекту державного бюджету», Стратегії сталого розвитку Миколаївської ОТГ на період 2019-2027 років.</w:t>
      </w:r>
    </w:p>
    <w:p w14:paraId="64B3EA15" w14:textId="77777777" w:rsidR="002D438D" w:rsidRPr="002D438D" w:rsidRDefault="002D438D" w:rsidP="002D438D">
      <w:pPr>
        <w:spacing w:after="0" w:line="252" w:lineRule="auto"/>
        <w:ind w:left="-142"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План розроблений виконавчим комітетом на основі аналізу поточної ситуації в господарському комплексі  територіальної громади протягом 2018-2020 років та прогнозів і пропозицій депутатів сільської ради, громадськості, відділів виконкому, підприємств і організацій, виходячи із загальної соціально-економічної ситуації, що склалася на території громади, з урахуванням можливостей та місцевих ресурсів, відповідно до пріоритетних напрямків розвитку населених пунктів. </w:t>
      </w:r>
    </w:p>
    <w:p w14:paraId="65281D57" w14:textId="77777777" w:rsidR="002D438D" w:rsidRPr="002D438D" w:rsidRDefault="002D438D" w:rsidP="002D438D">
      <w:pPr>
        <w:spacing w:line="240" w:lineRule="auto"/>
        <w:ind w:firstLine="708"/>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Основною метою Плану соціально-економічного розвитку Миколаївської територіальної громади на 2021 рік є створення умов для повноцінного функціонування об’єднаної громади, зокрема, через зростання добробуту і підвищення якості життя населення, забезпечення позитивних структурних зрушень в місцевому економічному середовищі, підвищення конкурентоздатності підприємств, закладів, установ, ФОП, як основи для збалансованого зростання стандартів та показників. </w:t>
      </w:r>
    </w:p>
    <w:p w14:paraId="4EFA7A28" w14:textId="77777777" w:rsidR="002D438D" w:rsidRPr="002D438D" w:rsidRDefault="002D438D" w:rsidP="002D438D">
      <w:pPr>
        <w:spacing w:line="240" w:lineRule="auto"/>
        <w:ind w:firstLine="708"/>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План визначає цілі, завдання та основні заходи економічного і соціального розвитку Миколаївської  територіальної громади на 2021 рік. У процесі виконання План може бути уточнений. Зміни та доповнення будуть затверджуватися сесією сільської ради за поданням голови, виконкому сільської ради або відповідних постійних депутатських комісій. Основні зусилля об’єднаної громади у 2021 році будуть спрямовані на закріплення позитивних тенденцій розвитку економіки території, досягнення якісних зрушень в економічній та соціальній сферах, розвиток підприємництва, забезпечення продуктивності праці та підвищення рівня життя.</w:t>
      </w:r>
    </w:p>
    <w:p w14:paraId="7A2D2B6B" w14:textId="77777777" w:rsidR="002D438D" w:rsidRPr="002D438D" w:rsidRDefault="002D438D" w:rsidP="002D438D">
      <w:pPr>
        <w:spacing w:line="240" w:lineRule="auto"/>
        <w:ind w:firstLine="708"/>
        <w:jc w:val="both"/>
        <w:rPr>
          <w:rFonts w:ascii="Times New Roman" w:eastAsia="Calibri" w:hAnsi="Times New Roman" w:cs="Times New Roman"/>
          <w:sz w:val="24"/>
          <w:szCs w:val="24"/>
        </w:rPr>
      </w:pPr>
    </w:p>
    <w:p w14:paraId="31E78E60" w14:textId="77777777" w:rsidR="002D438D" w:rsidRPr="002D438D" w:rsidRDefault="002D438D" w:rsidP="002D438D">
      <w:pPr>
        <w:spacing w:before="120" w:after="0" w:line="264" w:lineRule="auto"/>
        <w:jc w:val="center"/>
        <w:rPr>
          <w:rFonts w:ascii="Times New Roman" w:eastAsia="Calibri" w:hAnsi="Times New Roman" w:cs="Times New Roman"/>
          <w:sz w:val="24"/>
          <w:szCs w:val="24"/>
        </w:rPr>
      </w:pPr>
      <w:r w:rsidRPr="002D438D">
        <w:rPr>
          <w:rFonts w:ascii="Times New Roman" w:eastAsia="Calibri" w:hAnsi="Times New Roman" w:cs="Times New Roman"/>
          <w:b/>
          <w:sz w:val="24"/>
          <w:szCs w:val="24"/>
        </w:rPr>
        <w:t>1.Аналітична частина</w:t>
      </w:r>
    </w:p>
    <w:p w14:paraId="1B4DBEEF" w14:textId="77777777" w:rsidR="002D438D" w:rsidRPr="002D438D" w:rsidRDefault="002D438D" w:rsidP="002D438D">
      <w:pPr>
        <w:spacing w:before="120" w:after="0" w:line="264" w:lineRule="auto"/>
        <w:jc w:val="center"/>
        <w:rPr>
          <w:rFonts w:ascii="Times New Roman" w:eastAsia="Calibri" w:hAnsi="Times New Roman" w:cs="Times New Roman"/>
          <w:b/>
          <w:sz w:val="24"/>
          <w:szCs w:val="24"/>
        </w:rPr>
      </w:pPr>
      <w:r w:rsidRPr="002D438D">
        <w:rPr>
          <w:rFonts w:ascii="Times New Roman" w:eastAsia="Calibri" w:hAnsi="Times New Roman" w:cs="Times New Roman"/>
          <w:b/>
          <w:sz w:val="24"/>
          <w:szCs w:val="24"/>
        </w:rPr>
        <w:t>1.1. Загальна характеристика</w:t>
      </w:r>
    </w:p>
    <w:p w14:paraId="10A2AA4C" w14:textId="77777777" w:rsidR="002D438D" w:rsidRPr="002D438D" w:rsidRDefault="002D438D" w:rsidP="002D438D">
      <w:pPr>
        <w:spacing w:before="120" w:after="0" w:line="264" w:lineRule="auto"/>
        <w:ind w:firstLine="1134"/>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Миколаївська сільська територіальна громада Дніпропетровської області створена 28 березня 2017 року шляхом об’єднання 11 населених пунктів трьох сільських рад: Миколаївської, Васильківської, Петрівської Петропавлівського району Дніпропетровської області. У 2019 році до Миколаївської сільської ради добровільно приєдналася Дмитрівська сільська рада, що включає 6 населених пунктів.</w:t>
      </w:r>
    </w:p>
    <w:p w14:paraId="4B6BE66C" w14:textId="77777777" w:rsidR="002D438D" w:rsidRPr="002D438D" w:rsidRDefault="002D438D" w:rsidP="002D438D">
      <w:pPr>
        <w:spacing w:before="120" w:after="0" w:line="264" w:lineRule="auto"/>
        <w:ind w:firstLine="1134"/>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Перші вибори голови та депутатів об’єднаної територіальної громади відбулися 29 жовтня 2017 року. </w:t>
      </w:r>
    </w:p>
    <w:p w14:paraId="05739BA6" w14:textId="77777777" w:rsidR="002D438D" w:rsidRPr="002D438D" w:rsidRDefault="002D438D" w:rsidP="002D438D">
      <w:pPr>
        <w:spacing w:after="0" w:line="264" w:lineRule="auto"/>
        <w:ind w:firstLine="1134"/>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Адміністративний склад Миколаївської сільської ради Петропавлівського району Дніпропетровської області (</w:t>
      </w:r>
      <w:r w:rsidRPr="002D438D">
        <w:rPr>
          <w:rFonts w:ascii="Times New Roman" w:eastAsia="Calibri" w:hAnsi="Times New Roman" w:cs="Times New Roman"/>
          <w:b/>
          <w:sz w:val="24"/>
          <w:szCs w:val="24"/>
        </w:rPr>
        <w:t>на 23.12.2020р.):</w:t>
      </w:r>
    </w:p>
    <w:p w14:paraId="3F26DDB0" w14:textId="77777777" w:rsidR="002D438D" w:rsidRPr="002D438D" w:rsidRDefault="002D438D" w:rsidP="002D438D">
      <w:pPr>
        <w:spacing w:after="0" w:line="252" w:lineRule="auto"/>
        <w:ind w:left="-567" w:firstLine="1134"/>
        <w:jc w:val="both"/>
        <w:rPr>
          <w:rFonts w:ascii="Times New Roman" w:eastAsia="Calibri" w:hAnsi="Times New Roman" w:cs="Times New Roman"/>
          <w:sz w:val="24"/>
          <w:szCs w:val="24"/>
        </w:rPr>
      </w:pPr>
    </w:p>
    <w:tbl>
      <w:tblPr>
        <w:tblW w:w="98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5"/>
        <w:gridCol w:w="2807"/>
        <w:gridCol w:w="1560"/>
        <w:gridCol w:w="1559"/>
        <w:gridCol w:w="1570"/>
        <w:gridCol w:w="1609"/>
      </w:tblGrid>
      <w:tr w:rsidR="002D438D" w:rsidRPr="002D438D" w14:paraId="03F2910C" w14:textId="77777777" w:rsidTr="002D438D">
        <w:trPr>
          <w:tblHeader/>
        </w:trPr>
        <w:tc>
          <w:tcPr>
            <w:tcW w:w="705" w:type="dxa"/>
            <w:tcBorders>
              <w:top w:val="single" w:sz="4" w:space="0" w:color="808080"/>
              <w:left w:val="single" w:sz="4" w:space="0" w:color="808080"/>
              <w:bottom w:val="single" w:sz="4" w:space="0" w:color="808080"/>
              <w:right w:val="single" w:sz="4" w:space="0" w:color="808080"/>
            </w:tcBorders>
            <w:shd w:val="clear" w:color="auto" w:fill="C6D9F1"/>
            <w:hideMark/>
          </w:tcPr>
          <w:p w14:paraId="51136D1F" w14:textId="77777777" w:rsidR="002D438D" w:rsidRPr="002D438D" w:rsidRDefault="002D438D" w:rsidP="002D438D">
            <w:pPr>
              <w:tabs>
                <w:tab w:val="left" w:pos="709"/>
              </w:tabs>
              <w:spacing w:after="0" w:line="264" w:lineRule="auto"/>
              <w:ind w:right="75"/>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val="ru-RU" w:eastAsia="ru-RU"/>
              </w:rPr>
              <w:t>№ п/п</w:t>
            </w:r>
          </w:p>
        </w:tc>
        <w:tc>
          <w:tcPr>
            <w:tcW w:w="2807" w:type="dxa"/>
            <w:tcBorders>
              <w:top w:val="single" w:sz="4" w:space="0" w:color="808080"/>
              <w:left w:val="single" w:sz="4" w:space="0" w:color="808080"/>
              <w:bottom w:val="single" w:sz="4" w:space="0" w:color="808080"/>
              <w:right w:val="single" w:sz="4" w:space="0" w:color="808080"/>
            </w:tcBorders>
            <w:shd w:val="clear" w:color="auto" w:fill="C6D9F1"/>
            <w:hideMark/>
          </w:tcPr>
          <w:p w14:paraId="714E2356" w14:textId="77777777" w:rsidR="002D438D" w:rsidRPr="002D438D" w:rsidRDefault="002D438D" w:rsidP="002D438D">
            <w:pPr>
              <w:tabs>
                <w:tab w:val="left" w:pos="709"/>
              </w:tabs>
              <w:spacing w:after="0" w:line="264" w:lineRule="auto"/>
              <w:ind w:right="75"/>
              <w:rPr>
                <w:rFonts w:ascii="Times New Roman" w:eastAsia="Times New Roman" w:hAnsi="Times New Roman" w:cs="Times New Roman"/>
                <w:sz w:val="24"/>
                <w:szCs w:val="24"/>
                <w:lang w:eastAsia="ru-RU"/>
              </w:rPr>
            </w:pPr>
            <w:proofErr w:type="spellStart"/>
            <w:r w:rsidRPr="002D438D">
              <w:rPr>
                <w:rFonts w:ascii="Times New Roman" w:eastAsia="Times New Roman" w:hAnsi="Times New Roman" w:cs="Times New Roman"/>
                <w:sz w:val="24"/>
                <w:szCs w:val="24"/>
                <w:lang w:val="ru-RU" w:eastAsia="ru-RU"/>
              </w:rPr>
              <w:t>Назва</w:t>
            </w:r>
            <w:proofErr w:type="spellEnd"/>
            <w:r w:rsidRPr="002D438D">
              <w:rPr>
                <w:rFonts w:ascii="Times New Roman" w:eastAsia="Times New Roman" w:hAnsi="Times New Roman" w:cs="Times New Roman"/>
                <w:sz w:val="24"/>
                <w:szCs w:val="24"/>
                <w:lang w:val="ru-RU" w:eastAsia="ru-RU"/>
              </w:rPr>
              <w:t xml:space="preserve"> </w:t>
            </w:r>
            <w:proofErr w:type="spellStart"/>
            <w:r w:rsidRPr="002D438D">
              <w:rPr>
                <w:rFonts w:ascii="Times New Roman" w:eastAsia="Times New Roman" w:hAnsi="Times New Roman" w:cs="Times New Roman"/>
                <w:sz w:val="24"/>
                <w:szCs w:val="24"/>
                <w:lang w:val="ru-RU" w:eastAsia="ru-RU"/>
              </w:rPr>
              <w:t>населеного</w:t>
            </w:r>
            <w:proofErr w:type="spellEnd"/>
            <w:r w:rsidRPr="002D438D">
              <w:rPr>
                <w:rFonts w:ascii="Times New Roman" w:eastAsia="Times New Roman" w:hAnsi="Times New Roman" w:cs="Times New Roman"/>
                <w:sz w:val="24"/>
                <w:szCs w:val="24"/>
                <w:lang w:val="ru-RU" w:eastAsia="ru-RU"/>
              </w:rPr>
              <w:t xml:space="preserve"> пункту</w:t>
            </w:r>
          </w:p>
        </w:tc>
        <w:tc>
          <w:tcPr>
            <w:tcW w:w="1560" w:type="dxa"/>
            <w:tcBorders>
              <w:top w:val="single" w:sz="4" w:space="0" w:color="808080"/>
              <w:left w:val="single" w:sz="4" w:space="0" w:color="808080"/>
              <w:bottom w:val="single" w:sz="4" w:space="0" w:color="808080"/>
              <w:right w:val="single" w:sz="4" w:space="0" w:color="808080"/>
            </w:tcBorders>
            <w:shd w:val="clear" w:color="auto" w:fill="C6D9F1"/>
            <w:hideMark/>
          </w:tcPr>
          <w:p w14:paraId="5DAE9BB7" w14:textId="77777777" w:rsidR="002D438D" w:rsidRPr="002D438D" w:rsidRDefault="002D438D" w:rsidP="002D438D">
            <w:pPr>
              <w:tabs>
                <w:tab w:val="left" w:pos="709"/>
              </w:tabs>
              <w:spacing w:after="0" w:line="264" w:lineRule="auto"/>
              <w:ind w:right="75"/>
              <w:jc w:val="center"/>
              <w:rPr>
                <w:rFonts w:ascii="Times New Roman" w:eastAsia="Times New Roman" w:hAnsi="Times New Roman" w:cs="Times New Roman"/>
                <w:sz w:val="24"/>
                <w:szCs w:val="24"/>
                <w:lang w:eastAsia="ru-RU"/>
              </w:rPr>
            </w:pPr>
            <w:proofErr w:type="spellStart"/>
            <w:r w:rsidRPr="002D438D">
              <w:rPr>
                <w:rFonts w:ascii="Times New Roman" w:eastAsia="Times New Roman" w:hAnsi="Times New Roman" w:cs="Times New Roman"/>
                <w:sz w:val="24"/>
                <w:szCs w:val="24"/>
                <w:lang w:val="ru-RU" w:eastAsia="ru-RU"/>
              </w:rPr>
              <w:t>Площа</w:t>
            </w:r>
            <w:proofErr w:type="spellEnd"/>
            <w:r w:rsidRPr="002D438D">
              <w:rPr>
                <w:rFonts w:ascii="Times New Roman" w:eastAsia="Times New Roman" w:hAnsi="Times New Roman" w:cs="Times New Roman"/>
                <w:sz w:val="24"/>
                <w:szCs w:val="24"/>
                <w:lang w:val="ru-RU" w:eastAsia="ru-RU"/>
              </w:rPr>
              <w:t>, га</w:t>
            </w:r>
          </w:p>
        </w:tc>
        <w:tc>
          <w:tcPr>
            <w:tcW w:w="1559" w:type="dxa"/>
            <w:tcBorders>
              <w:top w:val="single" w:sz="4" w:space="0" w:color="808080"/>
              <w:left w:val="single" w:sz="4" w:space="0" w:color="808080"/>
              <w:bottom w:val="single" w:sz="4" w:space="0" w:color="808080"/>
              <w:right w:val="single" w:sz="4" w:space="0" w:color="808080"/>
            </w:tcBorders>
            <w:shd w:val="clear" w:color="auto" w:fill="C6D9F1"/>
            <w:hideMark/>
          </w:tcPr>
          <w:p w14:paraId="0E98B6E4" w14:textId="77777777" w:rsidR="002D438D" w:rsidRPr="002D438D" w:rsidRDefault="002D438D" w:rsidP="002D438D">
            <w:pPr>
              <w:tabs>
                <w:tab w:val="left" w:pos="709"/>
              </w:tabs>
              <w:spacing w:after="0" w:line="264" w:lineRule="auto"/>
              <w:ind w:right="75"/>
              <w:jc w:val="center"/>
              <w:rPr>
                <w:rFonts w:ascii="Times New Roman" w:eastAsia="Times New Roman" w:hAnsi="Times New Roman" w:cs="Times New Roman"/>
                <w:sz w:val="24"/>
                <w:szCs w:val="24"/>
                <w:lang w:eastAsia="ru-RU"/>
              </w:rPr>
            </w:pPr>
            <w:proofErr w:type="spellStart"/>
            <w:r w:rsidRPr="002D438D">
              <w:rPr>
                <w:rFonts w:ascii="Times New Roman" w:eastAsia="Times New Roman" w:hAnsi="Times New Roman" w:cs="Times New Roman"/>
                <w:sz w:val="24"/>
                <w:szCs w:val="24"/>
                <w:lang w:val="ru-RU" w:eastAsia="ru-RU"/>
              </w:rPr>
              <w:t>Кількість</w:t>
            </w:r>
            <w:proofErr w:type="spellEnd"/>
            <w:r w:rsidRPr="002D438D">
              <w:rPr>
                <w:rFonts w:ascii="Times New Roman" w:eastAsia="Times New Roman" w:hAnsi="Times New Roman" w:cs="Times New Roman"/>
                <w:sz w:val="24"/>
                <w:szCs w:val="24"/>
                <w:lang w:val="ru-RU" w:eastAsia="ru-RU"/>
              </w:rPr>
              <w:t xml:space="preserve"> </w:t>
            </w:r>
            <w:proofErr w:type="spellStart"/>
            <w:r w:rsidRPr="002D438D">
              <w:rPr>
                <w:rFonts w:ascii="Times New Roman" w:eastAsia="Times New Roman" w:hAnsi="Times New Roman" w:cs="Times New Roman"/>
                <w:sz w:val="24"/>
                <w:szCs w:val="24"/>
                <w:lang w:val="ru-RU" w:eastAsia="ru-RU"/>
              </w:rPr>
              <w:t>населення</w:t>
            </w:r>
            <w:proofErr w:type="spellEnd"/>
            <w:r w:rsidRPr="002D438D">
              <w:rPr>
                <w:rFonts w:ascii="Times New Roman" w:eastAsia="Times New Roman" w:hAnsi="Times New Roman" w:cs="Times New Roman"/>
                <w:sz w:val="24"/>
                <w:szCs w:val="24"/>
                <w:lang w:val="ru-RU" w:eastAsia="ru-RU"/>
              </w:rPr>
              <w:t xml:space="preserve">, </w:t>
            </w:r>
            <w:proofErr w:type="spellStart"/>
            <w:r w:rsidRPr="002D438D">
              <w:rPr>
                <w:rFonts w:ascii="Times New Roman" w:eastAsia="Times New Roman" w:hAnsi="Times New Roman" w:cs="Times New Roman"/>
                <w:sz w:val="24"/>
                <w:szCs w:val="24"/>
                <w:lang w:val="ru-RU" w:eastAsia="ru-RU"/>
              </w:rPr>
              <w:t>осіб</w:t>
            </w:r>
            <w:proofErr w:type="spellEnd"/>
          </w:p>
        </w:tc>
        <w:tc>
          <w:tcPr>
            <w:tcW w:w="1570" w:type="dxa"/>
            <w:tcBorders>
              <w:top w:val="single" w:sz="4" w:space="0" w:color="808080"/>
              <w:left w:val="single" w:sz="4" w:space="0" w:color="808080"/>
              <w:bottom w:val="single" w:sz="4" w:space="0" w:color="808080"/>
              <w:right w:val="single" w:sz="4" w:space="0" w:color="808080"/>
            </w:tcBorders>
            <w:shd w:val="clear" w:color="auto" w:fill="C6D9F1"/>
            <w:hideMark/>
          </w:tcPr>
          <w:p w14:paraId="13AD0287" w14:textId="77777777" w:rsidR="002D438D" w:rsidRPr="002D438D" w:rsidRDefault="002D438D" w:rsidP="002D438D">
            <w:pPr>
              <w:tabs>
                <w:tab w:val="left" w:pos="709"/>
              </w:tabs>
              <w:spacing w:after="0" w:line="264" w:lineRule="auto"/>
              <w:ind w:right="75"/>
              <w:jc w:val="center"/>
              <w:rPr>
                <w:rFonts w:ascii="Times New Roman" w:eastAsia="Times New Roman" w:hAnsi="Times New Roman" w:cs="Times New Roman"/>
                <w:sz w:val="24"/>
                <w:szCs w:val="24"/>
                <w:lang w:eastAsia="ru-RU"/>
              </w:rPr>
            </w:pPr>
            <w:proofErr w:type="spellStart"/>
            <w:r w:rsidRPr="002D438D">
              <w:rPr>
                <w:rFonts w:ascii="Times New Roman" w:eastAsia="Times New Roman" w:hAnsi="Times New Roman" w:cs="Times New Roman"/>
                <w:sz w:val="24"/>
                <w:szCs w:val="24"/>
                <w:lang w:val="ru-RU" w:eastAsia="ru-RU"/>
              </w:rPr>
              <w:t>Кількість</w:t>
            </w:r>
            <w:proofErr w:type="spellEnd"/>
            <w:r w:rsidRPr="002D438D">
              <w:rPr>
                <w:rFonts w:ascii="Times New Roman" w:eastAsia="Times New Roman" w:hAnsi="Times New Roman" w:cs="Times New Roman"/>
                <w:sz w:val="24"/>
                <w:szCs w:val="24"/>
                <w:lang w:val="ru-RU" w:eastAsia="ru-RU"/>
              </w:rPr>
              <w:t xml:space="preserve"> </w:t>
            </w:r>
            <w:proofErr w:type="spellStart"/>
            <w:r w:rsidRPr="002D438D">
              <w:rPr>
                <w:rFonts w:ascii="Times New Roman" w:eastAsia="Times New Roman" w:hAnsi="Times New Roman" w:cs="Times New Roman"/>
                <w:sz w:val="24"/>
                <w:szCs w:val="24"/>
                <w:lang w:val="ru-RU" w:eastAsia="ru-RU"/>
              </w:rPr>
              <w:t>домогосподарств</w:t>
            </w:r>
            <w:proofErr w:type="spellEnd"/>
            <w:r w:rsidRPr="002D438D">
              <w:rPr>
                <w:rFonts w:ascii="Times New Roman" w:eastAsia="Times New Roman" w:hAnsi="Times New Roman" w:cs="Times New Roman"/>
                <w:sz w:val="24"/>
                <w:szCs w:val="24"/>
                <w:lang w:val="ru-RU" w:eastAsia="ru-RU"/>
              </w:rPr>
              <w:t>, од.</w:t>
            </w:r>
          </w:p>
        </w:tc>
        <w:tc>
          <w:tcPr>
            <w:tcW w:w="1609" w:type="dxa"/>
            <w:tcBorders>
              <w:top w:val="single" w:sz="4" w:space="0" w:color="808080"/>
              <w:left w:val="single" w:sz="4" w:space="0" w:color="808080"/>
              <w:bottom w:val="single" w:sz="4" w:space="0" w:color="808080"/>
              <w:right w:val="single" w:sz="4" w:space="0" w:color="808080"/>
            </w:tcBorders>
            <w:shd w:val="clear" w:color="auto" w:fill="C6D9F1"/>
            <w:hideMark/>
          </w:tcPr>
          <w:p w14:paraId="6F46A345" w14:textId="77777777" w:rsidR="002D438D" w:rsidRPr="002D438D" w:rsidRDefault="002D438D" w:rsidP="002D438D">
            <w:pPr>
              <w:tabs>
                <w:tab w:val="left" w:pos="709"/>
              </w:tabs>
              <w:spacing w:after="0" w:line="264" w:lineRule="auto"/>
              <w:ind w:right="75"/>
              <w:jc w:val="center"/>
              <w:rPr>
                <w:rFonts w:ascii="Times New Roman" w:eastAsia="Times New Roman" w:hAnsi="Times New Roman" w:cs="Times New Roman"/>
                <w:sz w:val="24"/>
                <w:szCs w:val="24"/>
                <w:lang w:eastAsia="ru-RU"/>
              </w:rPr>
            </w:pPr>
            <w:proofErr w:type="spellStart"/>
            <w:r w:rsidRPr="002D438D">
              <w:rPr>
                <w:rFonts w:ascii="Times New Roman" w:eastAsia="Times New Roman" w:hAnsi="Times New Roman" w:cs="Times New Roman"/>
                <w:sz w:val="24"/>
                <w:szCs w:val="24"/>
                <w:lang w:val="ru-RU" w:eastAsia="ru-RU"/>
              </w:rPr>
              <w:t>Розподіл</w:t>
            </w:r>
            <w:proofErr w:type="spellEnd"/>
            <w:r w:rsidRPr="002D438D">
              <w:rPr>
                <w:rFonts w:ascii="Times New Roman" w:eastAsia="Times New Roman" w:hAnsi="Times New Roman" w:cs="Times New Roman"/>
                <w:sz w:val="24"/>
                <w:szCs w:val="24"/>
                <w:lang w:val="ru-RU" w:eastAsia="ru-RU"/>
              </w:rPr>
              <w:t xml:space="preserve"> </w:t>
            </w:r>
            <w:proofErr w:type="spellStart"/>
            <w:r w:rsidRPr="002D438D">
              <w:rPr>
                <w:rFonts w:ascii="Times New Roman" w:eastAsia="Times New Roman" w:hAnsi="Times New Roman" w:cs="Times New Roman"/>
                <w:sz w:val="24"/>
                <w:szCs w:val="24"/>
                <w:lang w:val="ru-RU" w:eastAsia="ru-RU"/>
              </w:rPr>
              <w:t>населення</w:t>
            </w:r>
            <w:proofErr w:type="spellEnd"/>
            <w:r w:rsidRPr="002D438D">
              <w:rPr>
                <w:rFonts w:ascii="Times New Roman" w:eastAsia="Times New Roman" w:hAnsi="Times New Roman" w:cs="Times New Roman"/>
                <w:sz w:val="24"/>
                <w:szCs w:val="24"/>
                <w:lang w:val="ru-RU" w:eastAsia="ru-RU"/>
              </w:rPr>
              <w:t xml:space="preserve"> по ОТГ, %</w:t>
            </w:r>
          </w:p>
        </w:tc>
      </w:tr>
      <w:tr w:rsidR="002D438D" w:rsidRPr="002D438D" w14:paraId="12CD726D" w14:textId="77777777" w:rsidTr="002D438D">
        <w:tc>
          <w:tcPr>
            <w:tcW w:w="705" w:type="dxa"/>
            <w:tcBorders>
              <w:top w:val="single" w:sz="4" w:space="0" w:color="808080"/>
              <w:left w:val="single" w:sz="4" w:space="0" w:color="808080"/>
              <w:bottom w:val="single" w:sz="4" w:space="0" w:color="808080"/>
              <w:right w:val="single" w:sz="4" w:space="0" w:color="808080"/>
            </w:tcBorders>
            <w:hideMark/>
          </w:tcPr>
          <w:p w14:paraId="0BB319F5" w14:textId="77777777" w:rsidR="002D438D" w:rsidRPr="002D438D" w:rsidRDefault="002D438D" w:rsidP="002D438D">
            <w:pPr>
              <w:tabs>
                <w:tab w:val="left" w:pos="709"/>
              </w:tabs>
              <w:spacing w:after="0" w:line="264" w:lineRule="auto"/>
              <w:ind w:right="75"/>
              <w:jc w:val="both"/>
              <w:rPr>
                <w:rFonts w:ascii="Times New Roman" w:eastAsia="Times New Roman" w:hAnsi="Times New Roman" w:cs="Times New Roman"/>
                <w:b/>
                <w:sz w:val="24"/>
                <w:szCs w:val="24"/>
                <w:lang w:eastAsia="ru-RU"/>
              </w:rPr>
            </w:pPr>
            <w:r w:rsidRPr="002D438D">
              <w:rPr>
                <w:rFonts w:ascii="Times New Roman" w:eastAsia="Times New Roman" w:hAnsi="Times New Roman" w:cs="Times New Roman"/>
                <w:b/>
                <w:sz w:val="24"/>
                <w:szCs w:val="24"/>
                <w:lang w:val="ru-RU" w:eastAsia="ru-RU"/>
              </w:rPr>
              <w:t>1.</w:t>
            </w:r>
          </w:p>
        </w:tc>
        <w:tc>
          <w:tcPr>
            <w:tcW w:w="2807" w:type="dxa"/>
            <w:tcBorders>
              <w:top w:val="single" w:sz="4" w:space="0" w:color="808080"/>
              <w:left w:val="single" w:sz="4" w:space="0" w:color="808080"/>
              <w:bottom w:val="single" w:sz="4" w:space="0" w:color="808080"/>
              <w:right w:val="single" w:sz="4" w:space="0" w:color="808080"/>
            </w:tcBorders>
            <w:hideMark/>
          </w:tcPr>
          <w:p w14:paraId="70F78000" w14:textId="77777777" w:rsidR="002D438D" w:rsidRPr="002D438D" w:rsidRDefault="002D438D" w:rsidP="002D438D">
            <w:pPr>
              <w:tabs>
                <w:tab w:val="left" w:pos="709"/>
              </w:tabs>
              <w:spacing w:after="0" w:line="264" w:lineRule="auto"/>
              <w:ind w:right="75"/>
              <w:jc w:val="both"/>
              <w:rPr>
                <w:rFonts w:ascii="Times New Roman" w:eastAsia="Times New Roman" w:hAnsi="Times New Roman" w:cs="Times New Roman"/>
                <w:b/>
                <w:sz w:val="24"/>
                <w:szCs w:val="24"/>
                <w:lang w:eastAsia="ru-RU"/>
              </w:rPr>
            </w:pPr>
            <w:r w:rsidRPr="002D438D">
              <w:rPr>
                <w:rFonts w:ascii="Times New Roman" w:eastAsia="Times New Roman" w:hAnsi="Times New Roman" w:cs="Times New Roman"/>
                <w:b/>
                <w:sz w:val="24"/>
                <w:szCs w:val="24"/>
                <w:lang w:val="ru-RU" w:eastAsia="ru-RU"/>
              </w:rPr>
              <w:t xml:space="preserve">с. </w:t>
            </w:r>
            <w:proofErr w:type="spellStart"/>
            <w:r w:rsidRPr="002D438D">
              <w:rPr>
                <w:rFonts w:ascii="Times New Roman" w:eastAsia="Times New Roman" w:hAnsi="Times New Roman" w:cs="Times New Roman"/>
                <w:b/>
                <w:sz w:val="24"/>
                <w:szCs w:val="24"/>
                <w:lang w:val="ru-RU" w:eastAsia="ru-RU"/>
              </w:rPr>
              <w:t>Миколаївка</w:t>
            </w:r>
            <w:proofErr w:type="spellEnd"/>
            <w:r w:rsidRPr="002D438D">
              <w:rPr>
                <w:rFonts w:ascii="Times New Roman" w:eastAsia="Times New Roman" w:hAnsi="Times New Roman" w:cs="Times New Roman"/>
                <w:b/>
                <w:sz w:val="24"/>
                <w:szCs w:val="24"/>
                <w:lang w:val="ru-RU" w:eastAsia="ru-RU"/>
              </w:rPr>
              <w:t xml:space="preserve"> </w:t>
            </w:r>
          </w:p>
        </w:tc>
        <w:tc>
          <w:tcPr>
            <w:tcW w:w="1560" w:type="dxa"/>
            <w:tcBorders>
              <w:top w:val="single" w:sz="4" w:space="0" w:color="808080"/>
              <w:left w:val="single" w:sz="4" w:space="0" w:color="808080"/>
              <w:bottom w:val="single" w:sz="4" w:space="0" w:color="808080"/>
              <w:right w:val="single" w:sz="4" w:space="0" w:color="808080"/>
            </w:tcBorders>
            <w:hideMark/>
          </w:tcPr>
          <w:p w14:paraId="61F68273" w14:textId="77777777" w:rsidR="002D438D" w:rsidRPr="002D438D" w:rsidRDefault="002D438D" w:rsidP="002D438D">
            <w:pPr>
              <w:tabs>
                <w:tab w:val="left" w:pos="709"/>
              </w:tabs>
              <w:spacing w:after="0" w:line="264" w:lineRule="auto"/>
              <w:ind w:right="75"/>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val="ru-RU" w:eastAsia="ru-RU"/>
              </w:rPr>
              <w:t>1312,5</w:t>
            </w:r>
          </w:p>
        </w:tc>
        <w:tc>
          <w:tcPr>
            <w:tcW w:w="1559" w:type="dxa"/>
            <w:tcBorders>
              <w:top w:val="single" w:sz="4" w:space="0" w:color="808080"/>
              <w:left w:val="single" w:sz="4" w:space="0" w:color="808080"/>
              <w:bottom w:val="single" w:sz="4" w:space="0" w:color="808080"/>
              <w:right w:val="single" w:sz="4" w:space="0" w:color="808080"/>
            </w:tcBorders>
            <w:hideMark/>
          </w:tcPr>
          <w:p w14:paraId="48F758C2" w14:textId="77777777" w:rsidR="002D438D" w:rsidRPr="002D438D" w:rsidRDefault="002D438D" w:rsidP="002D438D">
            <w:pPr>
              <w:tabs>
                <w:tab w:val="left" w:pos="709"/>
              </w:tabs>
              <w:spacing w:after="0" w:line="264" w:lineRule="auto"/>
              <w:ind w:right="75"/>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val="ru-RU" w:eastAsia="ru-RU"/>
              </w:rPr>
              <w:t>4059</w:t>
            </w:r>
          </w:p>
        </w:tc>
        <w:tc>
          <w:tcPr>
            <w:tcW w:w="1570" w:type="dxa"/>
            <w:tcBorders>
              <w:top w:val="single" w:sz="4" w:space="0" w:color="808080"/>
              <w:left w:val="single" w:sz="4" w:space="0" w:color="808080"/>
              <w:bottom w:val="single" w:sz="4" w:space="0" w:color="808080"/>
              <w:right w:val="single" w:sz="4" w:space="0" w:color="808080"/>
            </w:tcBorders>
            <w:hideMark/>
          </w:tcPr>
          <w:p w14:paraId="5414E24B" w14:textId="77777777" w:rsidR="002D438D" w:rsidRPr="002D438D" w:rsidRDefault="002D438D" w:rsidP="002D438D">
            <w:pPr>
              <w:spacing w:after="0" w:line="240" w:lineRule="auto"/>
              <w:rPr>
                <w:rFonts w:ascii="Times New Roman" w:eastAsia="Times New Roman" w:hAnsi="Times New Roman" w:cs="Times New Roman"/>
                <w:lang w:val="ru-RU" w:eastAsia="ru-RU"/>
              </w:rPr>
            </w:pPr>
            <w:r w:rsidRPr="002D438D">
              <w:rPr>
                <w:rFonts w:ascii="Times New Roman" w:eastAsia="Times New Roman" w:hAnsi="Times New Roman" w:cs="Times New Roman"/>
                <w:lang w:val="ru-RU" w:eastAsia="ru-RU"/>
              </w:rPr>
              <w:t>2032</w:t>
            </w:r>
          </w:p>
        </w:tc>
        <w:tc>
          <w:tcPr>
            <w:tcW w:w="1609" w:type="dxa"/>
            <w:tcBorders>
              <w:top w:val="nil"/>
              <w:left w:val="nil"/>
              <w:bottom w:val="single" w:sz="8" w:space="0" w:color="808080"/>
              <w:right w:val="single" w:sz="8" w:space="0" w:color="808080"/>
            </w:tcBorders>
            <w:vAlign w:val="center"/>
            <w:hideMark/>
          </w:tcPr>
          <w:p w14:paraId="403A2C97" w14:textId="77777777" w:rsidR="002D438D" w:rsidRPr="002D438D" w:rsidRDefault="002D438D" w:rsidP="002D438D">
            <w:pPr>
              <w:spacing w:after="0" w:line="240" w:lineRule="auto"/>
              <w:jc w:val="center"/>
              <w:rPr>
                <w:rFonts w:ascii="Times New Roman" w:eastAsia="Times New Roman" w:hAnsi="Times New Roman" w:cs="Times New Roman"/>
                <w:sz w:val="24"/>
                <w:szCs w:val="24"/>
                <w:lang w:val="ru-RU" w:eastAsia="ru-RU"/>
              </w:rPr>
            </w:pPr>
            <w:r w:rsidRPr="002D438D">
              <w:rPr>
                <w:rFonts w:ascii="Times New Roman" w:eastAsia="Times New Roman" w:hAnsi="Times New Roman" w:cs="Times New Roman"/>
                <w:sz w:val="24"/>
                <w:szCs w:val="24"/>
                <w:lang w:val="ru-RU" w:eastAsia="ru-RU"/>
              </w:rPr>
              <w:t>37 %</w:t>
            </w:r>
          </w:p>
        </w:tc>
      </w:tr>
      <w:tr w:rsidR="002D438D" w:rsidRPr="002D438D" w14:paraId="70EE5763" w14:textId="77777777" w:rsidTr="002D438D">
        <w:tc>
          <w:tcPr>
            <w:tcW w:w="705" w:type="dxa"/>
            <w:tcBorders>
              <w:top w:val="single" w:sz="4" w:space="0" w:color="808080"/>
              <w:left w:val="single" w:sz="4" w:space="0" w:color="808080"/>
              <w:bottom w:val="single" w:sz="4" w:space="0" w:color="808080"/>
              <w:right w:val="single" w:sz="4" w:space="0" w:color="808080"/>
            </w:tcBorders>
            <w:hideMark/>
          </w:tcPr>
          <w:p w14:paraId="6EAB83B4" w14:textId="77777777" w:rsidR="002D438D" w:rsidRPr="002D438D" w:rsidRDefault="002D438D" w:rsidP="002D438D">
            <w:pPr>
              <w:tabs>
                <w:tab w:val="left" w:pos="709"/>
              </w:tabs>
              <w:spacing w:after="0" w:line="264" w:lineRule="auto"/>
              <w:ind w:right="75"/>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val="ru-RU" w:eastAsia="ru-RU"/>
              </w:rPr>
              <w:t>2.</w:t>
            </w:r>
          </w:p>
        </w:tc>
        <w:tc>
          <w:tcPr>
            <w:tcW w:w="2807" w:type="dxa"/>
            <w:tcBorders>
              <w:top w:val="single" w:sz="4" w:space="0" w:color="808080"/>
              <w:left w:val="single" w:sz="4" w:space="0" w:color="808080"/>
              <w:bottom w:val="single" w:sz="4" w:space="0" w:color="808080"/>
              <w:right w:val="single" w:sz="4" w:space="0" w:color="808080"/>
            </w:tcBorders>
            <w:hideMark/>
          </w:tcPr>
          <w:p w14:paraId="44E894DD" w14:textId="77777777" w:rsidR="002D438D" w:rsidRPr="002D438D" w:rsidRDefault="002D438D" w:rsidP="002D438D">
            <w:pPr>
              <w:tabs>
                <w:tab w:val="left" w:pos="709"/>
              </w:tabs>
              <w:spacing w:after="0" w:line="264" w:lineRule="auto"/>
              <w:ind w:right="75"/>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val="ru-RU" w:eastAsia="ru-RU"/>
              </w:rPr>
              <w:t>с-</w:t>
            </w:r>
            <w:proofErr w:type="spellStart"/>
            <w:r w:rsidRPr="002D438D">
              <w:rPr>
                <w:rFonts w:ascii="Times New Roman" w:eastAsia="Times New Roman" w:hAnsi="Times New Roman" w:cs="Times New Roman"/>
                <w:sz w:val="24"/>
                <w:szCs w:val="24"/>
                <w:lang w:val="ru-RU" w:eastAsia="ru-RU"/>
              </w:rPr>
              <w:t>ще</w:t>
            </w:r>
            <w:proofErr w:type="spellEnd"/>
            <w:r w:rsidRPr="002D438D">
              <w:rPr>
                <w:rFonts w:ascii="Times New Roman" w:eastAsia="Times New Roman" w:hAnsi="Times New Roman" w:cs="Times New Roman"/>
                <w:sz w:val="24"/>
                <w:szCs w:val="24"/>
                <w:lang w:val="ru-RU" w:eastAsia="ru-RU"/>
              </w:rPr>
              <w:t xml:space="preserve"> </w:t>
            </w:r>
            <w:proofErr w:type="spellStart"/>
            <w:r w:rsidRPr="002D438D">
              <w:rPr>
                <w:rFonts w:ascii="Times New Roman" w:eastAsia="Times New Roman" w:hAnsi="Times New Roman" w:cs="Times New Roman"/>
                <w:sz w:val="24"/>
                <w:szCs w:val="24"/>
                <w:lang w:val="ru-RU" w:eastAsia="ru-RU"/>
              </w:rPr>
              <w:t>Васильківське</w:t>
            </w:r>
            <w:proofErr w:type="spellEnd"/>
          </w:p>
        </w:tc>
        <w:tc>
          <w:tcPr>
            <w:tcW w:w="1560" w:type="dxa"/>
            <w:tcBorders>
              <w:top w:val="single" w:sz="4" w:space="0" w:color="808080"/>
              <w:left w:val="single" w:sz="4" w:space="0" w:color="808080"/>
              <w:bottom w:val="single" w:sz="4" w:space="0" w:color="808080"/>
              <w:right w:val="single" w:sz="4" w:space="0" w:color="808080"/>
            </w:tcBorders>
            <w:hideMark/>
          </w:tcPr>
          <w:p w14:paraId="29A3C185" w14:textId="77777777" w:rsidR="002D438D" w:rsidRPr="002D438D" w:rsidRDefault="002D438D" w:rsidP="002D438D">
            <w:pPr>
              <w:tabs>
                <w:tab w:val="left" w:pos="709"/>
              </w:tabs>
              <w:spacing w:after="0" w:line="264" w:lineRule="auto"/>
              <w:ind w:right="75"/>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val="ru-RU" w:eastAsia="ru-RU"/>
              </w:rPr>
              <w:t>184,2</w:t>
            </w:r>
          </w:p>
        </w:tc>
        <w:tc>
          <w:tcPr>
            <w:tcW w:w="1559" w:type="dxa"/>
            <w:tcBorders>
              <w:top w:val="single" w:sz="4" w:space="0" w:color="808080"/>
              <w:left w:val="single" w:sz="4" w:space="0" w:color="808080"/>
              <w:bottom w:val="single" w:sz="4" w:space="0" w:color="808080"/>
              <w:right w:val="single" w:sz="4" w:space="0" w:color="808080"/>
            </w:tcBorders>
            <w:hideMark/>
          </w:tcPr>
          <w:p w14:paraId="0A43DFFD" w14:textId="77777777" w:rsidR="002D438D" w:rsidRPr="002D438D" w:rsidRDefault="002D438D" w:rsidP="002D438D">
            <w:pPr>
              <w:tabs>
                <w:tab w:val="left" w:pos="709"/>
              </w:tabs>
              <w:spacing w:after="0" w:line="264" w:lineRule="auto"/>
              <w:ind w:right="75"/>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val="ru-RU" w:eastAsia="ru-RU"/>
              </w:rPr>
              <w:t>835</w:t>
            </w:r>
          </w:p>
        </w:tc>
        <w:tc>
          <w:tcPr>
            <w:tcW w:w="1570" w:type="dxa"/>
            <w:tcBorders>
              <w:top w:val="single" w:sz="4" w:space="0" w:color="808080"/>
              <w:left w:val="single" w:sz="4" w:space="0" w:color="808080"/>
              <w:bottom w:val="single" w:sz="4" w:space="0" w:color="808080"/>
              <w:right w:val="single" w:sz="4" w:space="0" w:color="808080"/>
            </w:tcBorders>
            <w:hideMark/>
          </w:tcPr>
          <w:p w14:paraId="68F4AA20" w14:textId="77777777" w:rsidR="002D438D" w:rsidRPr="002D438D" w:rsidRDefault="002D438D" w:rsidP="002D438D">
            <w:pPr>
              <w:tabs>
                <w:tab w:val="left" w:pos="709"/>
              </w:tabs>
              <w:spacing w:after="0" w:line="264" w:lineRule="auto"/>
              <w:ind w:right="75"/>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val="ru-RU" w:eastAsia="ru-RU"/>
              </w:rPr>
              <w:t>423</w:t>
            </w:r>
          </w:p>
        </w:tc>
        <w:tc>
          <w:tcPr>
            <w:tcW w:w="1609" w:type="dxa"/>
            <w:tcBorders>
              <w:top w:val="nil"/>
              <w:left w:val="nil"/>
              <w:bottom w:val="single" w:sz="8" w:space="0" w:color="808080"/>
              <w:right w:val="single" w:sz="8" w:space="0" w:color="808080"/>
            </w:tcBorders>
            <w:vAlign w:val="center"/>
            <w:hideMark/>
          </w:tcPr>
          <w:p w14:paraId="0D2F76D4" w14:textId="77777777" w:rsidR="002D438D" w:rsidRPr="002D438D" w:rsidRDefault="002D438D" w:rsidP="002D438D">
            <w:pPr>
              <w:spacing w:after="0" w:line="264" w:lineRule="auto"/>
              <w:jc w:val="center"/>
              <w:rPr>
                <w:rFonts w:ascii="Times New Roman" w:eastAsia="Calibri" w:hAnsi="Times New Roman" w:cs="Times New Roman"/>
                <w:color w:val="000000"/>
                <w:sz w:val="24"/>
                <w:szCs w:val="24"/>
              </w:rPr>
            </w:pPr>
            <w:r w:rsidRPr="002D438D">
              <w:rPr>
                <w:rFonts w:ascii="Times New Roman" w:eastAsia="Calibri" w:hAnsi="Times New Roman" w:cs="Times New Roman"/>
                <w:color w:val="000000"/>
                <w:sz w:val="24"/>
                <w:szCs w:val="24"/>
              </w:rPr>
              <w:t>7,7 %</w:t>
            </w:r>
          </w:p>
        </w:tc>
      </w:tr>
      <w:tr w:rsidR="002D438D" w:rsidRPr="002D438D" w14:paraId="213AF6E2" w14:textId="77777777" w:rsidTr="002D438D">
        <w:tc>
          <w:tcPr>
            <w:tcW w:w="705" w:type="dxa"/>
            <w:tcBorders>
              <w:top w:val="single" w:sz="4" w:space="0" w:color="808080"/>
              <w:left w:val="single" w:sz="4" w:space="0" w:color="808080"/>
              <w:bottom w:val="single" w:sz="4" w:space="0" w:color="808080"/>
              <w:right w:val="single" w:sz="4" w:space="0" w:color="808080"/>
            </w:tcBorders>
            <w:hideMark/>
          </w:tcPr>
          <w:p w14:paraId="029B6FE6" w14:textId="77777777" w:rsidR="002D438D" w:rsidRPr="002D438D" w:rsidRDefault="002D438D" w:rsidP="002D438D">
            <w:pPr>
              <w:tabs>
                <w:tab w:val="left" w:pos="709"/>
              </w:tabs>
              <w:spacing w:after="0" w:line="264" w:lineRule="auto"/>
              <w:ind w:right="75"/>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val="ru-RU" w:eastAsia="ru-RU"/>
              </w:rPr>
              <w:lastRenderedPageBreak/>
              <w:t>3.</w:t>
            </w:r>
          </w:p>
        </w:tc>
        <w:tc>
          <w:tcPr>
            <w:tcW w:w="2807" w:type="dxa"/>
            <w:tcBorders>
              <w:top w:val="single" w:sz="4" w:space="0" w:color="808080"/>
              <w:left w:val="single" w:sz="4" w:space="0" w:color="808080"/>
              <w:bottom w:val="single" w:sz="4" w:space="0" w:color="808080"/>
              <w:right w:val="single" w:sz="4" w:space="0" w:color="808080"/>
            </w:tcBorders>
            <w:hideMark/>
          </w:tcPr>
          <w:p w14:paraId="202072A5" w14:textId="77777777" w:rsidR="002D438D" w:rsidRPr="002D438D" w:rsidRDefault="002D438D" w:rsidP="002D438D">
            <w:pPr>
              <w:tabs>
                <w:tab w:val="left" w:pos="709"/>
              </w:tabs>
              <w:spacing w:after="0" w:line="264" w:lineRule="auto"/>
              <w:ind w:right="75"/>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val="ru-RU" w:eastAsia="ru-RU"/>
              </w:rPr>
              <w:t xml:space="preserve">с. </w:t>
            </w:r>
            <w:proofErr w:type="spellStart"/>
            <w:r w:rsidRPr="002D438D">
              <w:rPr>
                <w:rFonts w:ascii="Times New Roman" w:eastAsia="Times New Roman" w:hAnsi="Times New Roman" w:cs="Times New Roman"/>
                <w:sz w:val="24"/>
                <w:szCs w:val="24"/>
                <w:lang w:val="ru-RU" w:eastAsia="ru-RU"/>
              </w:rPr>
              <w:t>Запоріжжя</w:t>
            </w:r>
            <w:proofErr w:type="spellEnd"/>
          </w:p>
        </w:tc>
        <w:tc>
          <w:tcPr>
            <w:tcW w:w="1560" w:type="dxa"/>
            <w:tcBorders>
              <w:top w:val="single" w:sz="4" w:space="0" w:color="808080"/>
              <w:left w:val="single" w:sz="4" w:space="0" w:color="808080"/>
              <w:bottom w:val="single" w:sz="4" w:space="0" w:color="808080"/>
              <w:right w:val="single" w:sz="4" w:space="0" w:color="808080"/>
            </w:tcBorders>
            <w:hideMark/>
          </w:tcPr>
          <w:p w14:paraId="17DADE3E" w14:textId="77777777" w:rsidR="002D438D" w:rsidRPr="002D438D" w:rsidRDefault="002D438D" w:rsidP="002D438D">
            <w:pPr>
              <w:tabs>
                <w:tab w:val="left" w:pos="709"/>
              </w:tabs>
              <w:spacing w:after="0" w:line="264" w:lineRule="auto"/>
              <w:ind w:right="75"/>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val="ru-RU" w:eastAsia="ru-RU"/>
              </w:rPr>
              <w:t>50,5</w:t>
            </w:r>
          </w:p>
        </w:tc>
        <w:tc>
          <w:tcPr>
            <w:tcW w:w="1559" w:type="dxa"/>
            <w:tcBorders>
              <w:top w:val="single" w:sz="4" w:space="0" w:color="808080"/>
              <w:left w:val="single" w:sz="4" w:space="0" w:color="808080"/>
              <w:bottom w:val="single" w:sz="4" w:space="0" w:color="808080"/>
              <w:right w:val="single" w:sz="4" w:space="0" w:color="808080"/>
            </w:tcBorders>
            <w:hideMark/>
          </w:tcPr>
          <w:p w14:paraId="428CA0C7" w14:textId="77777777" w:rsidR="002D438D" w:rsidRPr="002D438D" w:rsidRDefault="002D438D" w:rsidP="002D438D">
            <w:pPr>
              <w:tabs>
                <w:tab w:val="left" w:pos="709"/>
              </w:tabs>
              <w:spacing w:after="0" w:line="264" w:lineRule="auto"/>
              <w:ind w:right="75"/>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val="ru-RU" w:eastAsia="ru-RU"/>
              </w:rPr>
              <w:t>86</w:t>
            </w:r>
          </w:p>
        </w:tc>
        <w:tc>
          <w:tcPr>
            <w:tcW w:w="1570" w:type="dxa"/>
            <w:tcBorders>
              <w:top w:val="single" w:sz="4" w:space="0" w:color="808080"/>
              <w:left w:val="single" w:sz="4" w:space="0" w:color="808080"/>
              <w:bottom w:val="single" w:sz="4" w:space="0" w:color="808080"/>
              <w:right w:val="single" w:sz="4" w:space="0" w:color="808080"/>
            </w:tcBorders>
            <w:hideMark/>
          </w:tcPr>
          <w:p w14:paraId="2800CB3C" w14:textId="77777777" w:rsidR="002D438D" w:rsidRPr="002D438D" w:rsidRDefault="002D438D" w:rsidP="002D438D">
            <w:pPr>
              <w:tabs>
                <w:tab w:val="left" w:pos="709"/>
              </w:tabs>
              <w:spacing w:after="0" w:line="264" w:lineRule="auto"/>
              <w:ind w:right="75"/>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val="ru-RU" w:eastAsia="ru-RU"/>
              </w:rPr>
              <w:t>41</w:t>
            </w:r>
          </w:p>
        </w:tc>
        <w:tc>
          <w:tcPr>
            <w:tcW w:w="1609" w:type="dxa"/>
            <w:tcBorders>
              <w:top w:val="nil"/>
              <w:left w:val="nil"/>
              <w:bottom w:val="single" w:sz="8" w:space="0" w:color="808080"/>
              <w:right w:val="single" w:sz="8" w:space="0" w:color="808080"/>
            </w:tcBorders>
            <w:vAlign w:val="center"/>
            <w:hideMark/>
          </w:tcPr>
          <w:p w14:paraId="41818793" w14:textId="77777777" w:rsidR="002D438D" w:rsidRPr="002D438D" w:rsidRDefault="002D438D" w:rsidP="002D438D">
            <w:pPr>
              <w:spacing w:after="0" w:line="264" w:lineRule="auto"/>
              <w:jc w:val="center"/>
              <w:rPr>
                <w:rFonts w:ascii="Times New Roman" w:eastAsia="Calibri" w:hAnsi="Times New Roman" w:cs="Times New Roman"/>
                <w:color w:val="000000"/>
                <w:sz w:val="24"/>
                <w:szCs w:val="24"/>
              </w:rPr>
            </w:pPr>
            <w:r w:rsidRPr="002D438D">
              <w:rPr>
                <w:rFonts w:ascii="Times New Roman" w:eastAsia="Calibri" w:hAnsi="Times New Roman" w:cs="Times New Roman"/>
                <w:color w:val="000000"/>
                <w:sz w:val="24"/>
                <w:szCs w:val="24"/>
              </w:rPr>
              <w:t>0,8 %</w:t>
            </w:r>
          </w:p>
        </w:tc>
      </w:tr>
      <w:tr w:rsidR="002D438D" w:rsidRPr="002D438D" w14:paraId="558C46B9" w14:textId="77777777" w:rsidTr="002D438D">
        <w:tc>
          <w:tcPr>
            <w:tcW w:w="705" w:type="dxa"/>
            <w:tcBorders>
              <w:top w:val="single" w:sz="4" w:space="0" w:color="808080"/>
              <w:left w:val="single" w:sz="4" w:space="0" w:color="808080"/>
              <w:bottom w:val="single" w:sz="4" w:space="0" w:color="808080"/>
              <w:right w:val="single" w:sz="4" w:space="0" w:color="808080"/>
            </w:tcBorders>
            <w:hideMark/>
          </w:tcPr>
          <w:p w14:paraId="6E1E05D4" w14:textId="77777777" w:rsidR="002D438D" w:rsidRPr="002D438D" w:rsidRDefault="002D438D" w:rsidP="002D438D">
            <w:pPr>
              <w:tabs>
                <w:tab w:val="left" w:pos="709"/>
              </w:tabs>
              <w:spacing w:after="0" w:line="264" w:lineRule="auto"/>
              <w:ind w:right="75"/>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val="ru-RU" w:eastAsia="ru-RU"/>
              </w:rPr>
              <w:t>4.</w:t>
            </w:r>
          </w:p>
        </w:tc>
        <w:tc>
          <w:tcPr>
            <w:tcW w:w="2807" w:type="dxa"/>
            <w:tcBorders>
              <w:top w:val="single" w:sz="4" w:space="0" w:color="808080"/>
              <w:left w:val="single" w:sz="4" w:space="0" w:color="808080"/>
              <w:bottom w:val="single" w:sz="4" w:space="0" w:color="808080"/>
              <w:right w:val="single" w:sz="4" w:space="0" w:color="808080"/>
            </w:tcBorders>
            <w:hideMark/>
          </w:tcPr>
          <w:p w14:paraId="10D28C08" w14:textId="77777777" w:rsidR="002D438D" w:rsidRPr="002D438D" w:rsidRDefault="002D438D" w:rsidP="002D438D">
            <w:pPr>
              <w:tabs>
                <w:tab w:val="left" w:pos="709"/>
              </w:tabs>
              <w:spacing w:after="0" w:line="264" w:lineRule="auto"/>
              <w:ind w:right="75"/>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val="ru-RU" w:eastAsia="ru-RU"/>
              </w:rPr>
              <w:t xml:space="preserve">с. </w:t>
            </w:r>
            <w:proofErr w:type="spellStart"/>
            <w:r w:rsidRPr="002D438D">
              <w:rPr>
                <w:rFonts w:ascii="Times New Roman" w:eastAsia="Times New Roman" w:hAnsi="Times New Roman" w:cs="Times New Roman"/>
                <w:sz w:val="24"/>
                <w:szCs w:val="24"/>
                <w:lang w:val="ru-RU" w:eastAsia="ru-RU"/>
              </w:rPr>
              <w:t>Кунінова</w:t>
            </w:r>
            <w:proofErr w:type="spellEnd"/>
          </w:p>
        </w:tc>
        <w:tc>
          <w:tcPr>
            <w:tcW w:w="1560" w:type="dxa"/>
            <w:tcBorders>
              <w:top w:val="single" w:sz="4" w:space="0" w:color="808080"/>
              <w:left w:val="single" w:sz="4" w:space="0" w:color="808080"/>
              <w:bottom w:val="single" w:sz="4" w:space="0" w:color="808080"/>
              <w:right w:val="single" w:sz="4" w:space="0" w:color="808080"/>
            </w:tcBorders>
            <w:hideMark/>
          </w:tcPr>
          <w:p w14:paraId="7852C5AD" w14:textId="77777777" w:rsidR="002D438D" w:rsidRPr="002D438D" w:rsidRDefault="002D438D" w:rsidP="002D438D">
            <w:pPr>
              <w:tabs>
                <w:tab w:val="left" w:pos="709"/>
              </w:tabs>
              <w:spacing w:after="0" w:line="264" w:lineRule="auto"/>
              <w:ind w:right="75"/>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val="ru-RU" w:eastAsia="ru-RU"/>
              </w:rPr>
              <w:t>42,5</w:t>
            </w:r>
          </w:p>
        </w:tc>
        <w:tc>
          <w:tcPr>
            <w:tcW w:w="1559" w:type="dxa"/>
            <w:tcBorders>
              <w:top w:val="single" w:sz="4" w:space="0" w:color="808080"/>
              <w:left w:val="single" w:sz="4" w:space="0" w:color="808080"/>
              <w:bottom w:val="single" w:sz="4" w:space="0" w:color="808080"/>
              <w:right w:val="single" w:sz="4" w:space="0" w:color="808080"/>
            </w:tcBorders>
            <w:hideMark/>
          </w:tcPr>
          <w:p w14:paraId="1A767596" w14:textId="77777777" w:rsidR="002D438D" w:rsidRPr="002D438D" w:rsidRDefault="002D438D" w:rsidP="002D438D">
            <w:pPr>
              <w:tabs>
                <w:tab w:val="left" w:pos="709"/>
              </w:tabs>
              <w:spacing w:after="0" w:line="264" w:lineRule="auto"/>
              <w:ind w:right="75"/>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val="ru-RU" w:eastAsia="ru-RU"/>
              </w:rPr>
              <w:t>39</w:t>
            </w:r>
          </w:p>
        </w:tc>
        <w:tc>
          <w:tcPr>
            <w:tcW w:w="1570" w:type="dxa"/>
            <w:tcBorders>
              <w:top w:val="single" w:sz="4" w:space="0" w:color="808080"/>
              <w:left w:val="single" w:sz="4" w:space="0" w:color="808080"/>
              <w:bottom w:val="single" w:sz="4" w:space="0" w:color="808080"/>
              <w:right w:val="single" w:sz="4" w:space="0" w:color="808080"/>
            </w:tcBorders>
            <w:hideMark/>
          </w:tcPr>
          <w:p w14:paraId="4D89B928" w14:textId="77777777" w:rsidR="002D438D" w:rsidRPr="002D438D" w:rsidRDefault="002D438D" w:rsidP="002D438D">
            <w:pPr>
              <w:tabs>
                <w:tab w:val="left" w:pos="709"/>
              </w:tabs>
              <w:spacing w:after="0" w:line="264" w:lineRule="auto"/>
              <w:ind w:right="75"/>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val="ru-RU" w:eastAsia="ru-RU"/>
              </w:rPr>
              <w:t>19</w:t>
            </w:r>
          </w:p>
        </w:tc>
        <w:tc>
          <w:tcPr>
            <w:tcW w:w="1609" w:type="dxa"/>
            <w:tcBorders>
              <w:top w:val="nil"/>
              <w:left w:val="nil"/>
              <w:bottom w:val="single" w:sz="8" w:space="0" w:color="808080"/>
              <w:right w:val="single" w:sz="8" w:space="0" w:color="808080"/>
            </w:tcBorders>
            <w:vAlign w:val="center"/>
            <w:hideMark/>
          </w:tcPr>
          <w:p w14:paraId="3791202E" w14:textId="77777777" w:rsidR="002D438D" w:rsidRPr="002D438D" w:rsidRDefault="002D438D" w:rsidP="002D438D">
            <w:pPr>
              <w:spacing w:after="0" w:line="264" w:lineRule="auto"/>
              <w:jc w:val="center"/>
              <w:rPr>
                <w:rFonts w:ascii="Times New Roman" w:eastAsia="Calibri" w:hAnsi="Times New Roman" w:cs="Times New Roman"/>
                <w:color w:val="000000"/>
                <w:sz w:val="24"/>
                <w:szCs w:val="24"/>
              </w:rPr>
            </w:pPr>
            <w:r w:rsidRPr="002D438D">
              <w:rPr>
                <w:rFonts w:ascii="Times New Roman" w:eastAsia="Calibri" w:hAnsi="Times New Roman" w:cs="Times New Roman"/>
                <w:color w:val="000000"/>
                <w:sz w:val="24"/>
                <w:szCs w:val="24"/>
              </w:rPr>
              <w:t>0,38 %</w:t>
            </w:r>
          </w:p>
        </w:tc>
      </w:tr>
      <w:tr w:rsidR="002D438D" w:rsidRPr="002D438D" w14:paraId="4990E3A7" w14:textId="77777777" w:rsidTr="002D438D">
        <w:tc>
          <w:tcPr>
            <w:tcW w:w="705" w:type="dxa"/>
            <w:tcBorders>
              <w:top w:val="single" w:sz="4" w:space="0" w:color="808080"/>
              <w:left w:val="single" w:sz="4" w:space="0" w:color="808080"/>
              <w:bottom w:val="single" w:sz="4" w:space="0" w:color="808080"/>
              <w:right w:val="single" w:sz="4" w:space="0" w:color="808080"/>
            </w:tcBorders>
            <w:hideMark/>
          </w:tcPr>
          <w:p w14:paraId="01820206" w14:textId="77777777" w:rsidR="002D438D" w:rsidRPr="002D438D" w:rsidRDefault="002D438D" w:rsidP="002D438D">
            <w:pPr>
              <w:tabs>
                <w:tab w:val="left" w:pos="709"/>
              </w:tabs>
              <w:spacing w:after="0" w:line="264" w:lineRule="auto"/>
              <w:ind w:right="75"/>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val="ru-RU" w:eastAsia="ru-RU"/>
              </w:rPr>
              <w:t>5.</w:t>
            </w:r>
          </w:p>
        </w:tc>
        <w:tc>
          <w:tcPr>
            <w:tcW w:w="2807" w:type="dxa"/>
            <w:tcBorders>
              <w:top w:val="single" w:sz="4" w:space="0" w:color="808080"/>
              <w:left w:val="single" w:sz="4" w:space="0" w:color="808080"/>
              <w:bottom w:val="single" w:sz="4" w:space="0" w:color="808080"/>
              <w:right w:val="single" w:sz="4" w:space="0" w:color="808080"/>
            </w:tcBorders>
            <w:hideMark/>
          </w:tcPr>
          <w:p w14:paraId="73945959" w14:textId="77777777" w:rsidR="002D438D" w:rsidRPr="002D438D" w:rsidRDefault="002D438D" w:rsidP="002D438D">
            <w:pPr>
              <w:tabs>
                <w:tab w:val="left" w:pos="709"/>
              </w:tabs>
              <w:spacing w:after="0" w:line="264" w:lineRule="auto"/>
              <w:ind w:right="75"/>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val="ru-RU" w:eastAsia="ru-RU"/>
              </w:rPr>
              <w:t>с. Русакове</w:t>
            </w:r>
          </w:p>
        </w:tc>
        <w:tc>
          <w:tcPr>
            <w:tcW w:w="1560" w:type="dxa"/>
            <w:tcBorders>
              <w:top w:val="single" w:sz="4" w:space="0" w:color="808080"/>
              <w:left w:val="single" w:sz="4" w:space="0" w:color="808080"/>
              <w:bottom w:val="single" w:sz="4" w:space="0" w:color="808080"/>
              <w:right w:val="single" w:sz="4" w:space="0" w:color="808080"/>
            </w:tcBorders>
            <w:hideMark/>
          </w:tcPr>
          <w:p w14:paraId="1D349BE1" w14:textId="77777777" w:rsidR="002D438D" w:rsidRPr="002D438D" w:rsidRDefault="002D438D" w:rsidP="002D438D">
            <w:pPr>
              <w:tabs>
                <w:tab w:val="left" w:pos="709"/>
              </w:tabs>
              <w:spacing w:after="0" w:line="264" w:lineRule="auto"/>
              <w:ind w:right="75"/>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val="ru-RU" w:eastAsia="ru-RU"/>
              </w:rPr>
              <w:t>50,6</w:t>
            </w:r>
          </w:p>
        </w:tc>
        <w:tc>
          <w:tcPr>
            <w:tcW w:w="1559" w:type="dxa"/>
            <w:tcBorders>
              <w:top w:val="single" w:sz="4" w:space="0" w:color="808080"/>
              <w:left w:val="single" w:sz="4" w:space="0" w:color="808080"/>
              <w:bottom w:val="single" w:sz="4" w:space="0" w:color="808080"/>
              <w:right w:val="single" w:sz="4" w:space="0" w:color="808080"/>
            </w:tcBorders>
            <w:hideMark/>
          </w:tcPr>
          <w:p w14:paraId="064CBF03" w14:textId="77777777" w:rsidR="002D438D" w:rsidRPr="002D438D" w:rsidRDefault="002D438D" w:rsidP="002D438D">
            <w:pPr>
              <w:tabs>
                <w:tab w:val="left" w:pos="709"/>
              </w:tabs>
              <w:spacing w:after="0" w:line="264" w:lineRule="auto"/>
              <w:ind w:right="75"/>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val="ru-RU" w:eastAsia="ru-RU"/>
              </w:rPr>
              <w:t>160</w:t>
            </w:r>
          </w:p>
        </w:tc>
        <w:tc>
          <w:tcPr>
            <w:tcW w:w="1570" w:type="dxa"/>
            <w:tcBorders>
              <w:top w:val="single" w:sz="4" w:space="0" w:color="808080"/>
              <w:left w:val="single" w:sz="4" w:space="0" w:color="808080"/>
              <w:bottom w:val="single" w:sz="4" w:space="0" w:color="808080"/>
              <w:right w:val="single" w:sz="4" w:space="0" w:color="808080"/>
            </w:tcBorders>
            <w:hideMark/>
          </w:tcPr>
          <w:p w14:paraId="49489960" w14:textId="77777777" w:rsidR="002D438D" w:rsidRPr="002D438D" w:rsidRDefault="002D438D" w:rsidP="002D438D">
            <w:pPr>
              <w:tabs>
                <w:tab w:val="left" w:pos="709"/>
              </w:tabs>
              <w:spacing w:after="0" w:line="264" w:lineRule="auto"/>
              <w:ind w:right="75"/>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val="ru-RU" w:eastAsia="ru-RU"/>
              </w:rPr>
              <w:t>58</w:t>
            </w:r>
          </w:p>
        </w:tc>
        <w:tc>
          <w:tcPr>
            <w:tcW w:w="1609" w:type="dxa"/>
            <w:tcBorders>
              <w:top w:val="nil"/>
              <w:left w:val="nil"/>
              <w:bottom w:val="single" w:sz="8" w:space="0" w:color="808080"/>
              <w:right w:val="single" w:sz="8" w:space="0" w:color="808080"/>
            </w:tcBorders>
            <w:vAlign w:val="center"/>
            <w:hideMark/>
          </w:tcPr>
          <w:p w14:paraId="0130D610" w14:textId="77777777" w:rsidR="002D438D" w:rsidRPr="002D438D" w:rsidRDefault="002D438D" w:rsidP="002D438D">
            <w:pPr>
              <w:spacing w:after="0" w:line="264" w:lineRule="auto"/>
              <w:jc w:val="center"/>
              <w:rPr>
                <w:rFonts w:ascii="Times New Roman" w:eastAsia="Calibri" w:hAnsi="Times New Roman" w:cs="Times New Roman"/>
                <w:color w:val="000000"/>
                <w:sz w:val="24"/>
                <w:szCs w:val="24"/>
              </w:rPr>
            </w:pPr>
            <w:r w:rsidRPr="002D438D">
              <w:rPr>
                <w:rFonts w:ascii="Times New Roman" w:eastAsia="Calibri" w:hAnsi="Times New Roman" w:cs="Times New Roman"/>
                <w:color w:val="000000"/>
                <w:sz w:val="24"/>
                <w:szCs w:val="24"/>
              </w:rPr>
              <w:t>1,56 %</w:t>
            </w:r>
          </w:p>
        </w:tc>
      </w:tr>
      <w:tr w:rsidR="002D438D" w:rsidRPr="002D438D" w14:paraId="28C0875E" w14:textId="77777777" w:rsidTr="002D438D">
        <w:tc>
          <w:tcPr>
            <w:tcW w:w="705" w:type="dxa"/>
            <w:tcBorders>
              <w:top w:val="single" w:sz="4" w:space="0" w:color="808080"/>
              <w:left w:val="single" w:sz="4" w:space="0" w:color="808080"/>
              <w:bottom w:val="single" w:sz="4" w:space="0" w:color="808080"/>
              <w:right w:val="single" w:sz="4" w:space="0" w:color="808080"/>
            </w:tcBorders>
            <w:hideMark/>
          </w:tcPr>
          <w:p w14:paraId="567A4E37" w14:textId="77777777" w:rsidR="002D438D" w:rsidRPr="002D438D" w:rsidRDefault="002D438D" w:rsidP="002D438D">
            <w:pPr>
              <w:tabs>
                <w:tab w:val="left" w:pos="709"/>
              </w:tabs>
              <w:spacing w:after="0" w:line="264" w:lineRule="auto"/>
              <w:ind w:right="75"/>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val="ru-RU" w:eastAsia="ru-RU"/>
              </w:rPr>
              <w:t>6.</w:t>
            </w:r>
          </w:p>
        </w:tc>
        <w:tc>
          <w:tcPr>
            <w:tcW w:w="2807" w:type="dxa"/>
            <w:tcBorders>
              <w:top w:val="single" w:sz="4" w:space="0" w:color="808080"/>
              <w:left w:val="single" w:sz="4" w:space="0" w:color="808080"/>
              <w:bottom w:val="single" w:sz="4" w:space="0" w:color="808080"/>
              <w:right w:val="single" w:sz="4" w:space="0" w:color="808080"/>
            </w:tcBorders>
            <w:hideMark/>
          </w:tcPr>
          <w:p w14:paraId="2D178366" w14:textId="77777777" w:rsidR="002D438D" w:rsidRPr="002D438D" w:rsidRDefault="002D438D" w:rsidP="002D438D">
            <w:pPr>
              <w:tabs>
                <w:tab w:val="left" w:pos="709"/>
              </w:tabs>
              <w:spacing w:after="0" w:line="264" w:lineRule="auto"/>
              <w:ind w:right="75"/>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val="ru-RU" w:eastAsia="ru-RU"/>
              </w:rPr>
              <w:t>с. Сидоренко</w:t>
            </w:r>
          </w:p>
        </w:tc>
        <w:tc>
          <w:tcPr>
            <w:tcW w:w="1560" w:type="dxa"/>
            <w:tcBorders>
              <w:top w:val="single" w:sz="4" w:space="0" w:color="808080"/>
              <w:left w:val="single" w:sz="4" w:space="0" w:color="808080"/>
              <w:bottom w:val="single" w:sz="4" w:space="0" w:color="808080"/>
              <w:right w:val="single" w:sz="4" w:space="0" w:color="808080"/>
            </w:tcBorders>
            <w:hideMark/>
          </w:tcPr>
          <w:p w14:paraId="7A18BDB6" w14:textId="77777777" w:rsidR="002D438D" w:rsidRPr="002D438D" w:rsidRDefault="002D438D" w:rsidP="002D438D">
            <w:pPr>
              <w:tabs>
                <w:tab w:val="left" w:pos="709"/>
              </w:tabs>
              <w:spacing w:after="0" w:line="264" w:lineRule="auto"/>
              <w:ind w:right="75"/>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val="ru-RU" w:eastAsia="ru-RU"/>
              </w:rPr>
              <w:t>78,1</w:t>
            </w:r>
          </w:p>
        </w:tc>
        <w:tc>
          <w:tcPr>
            <w:tcW w:w="1559" w:type="dxa"/>
            <w:tcBorders>
              <w:top w:val="single" w:sz="4" w:space="0" w:color="808080"/>
              <w:left w:val="single" w:sz="4" w:space="0" w:color="808080"/>
              <w:bottom w:val="single" w:sz="4" w:space="0" w:color="808080"/>
              <w:right w:val="single" w:sz="4" w:space="0" w:color="808080"/>
            </w:tcBorders>
            <w:hideMark/>
          </w:tcPr>
          <w:p w14:paraId="2232F145" w14:textId="77777777" w:rsidR="002D438D" w:rsidRPr="002D438D" w:rsidRDefault="002D438D" w:rsidP="002D438D">
            <w:pPr>
              <w:tabs>
                <w:tab w:val="left" w:pos="709"/>
              </w:tabs>
              <w:spacing w:after="0" w:line="264" w:lineRule="auto"/>
              <w:ind w:right="75"/>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val="ru-RU" w:eastAsia="ru-RU"/>
              </w:rPr>
              <w:t>104</w:t>
            </w:r>
          </w:p>
        </w:tc>
        <w:tc>
          <w:tcPr>
            <w:tcW w:w="1570" w:type="dxa"/>
            <w:tcBorders>
              <w:top w:val="single" w:sz="4" w:space="0" w:color="808080"/>
              <w:left w:val="single" w:sz="4" w:space="0" w:color="808080"/>
              <w:bottom w:val="single" w:sz="4" w:space="0" w:color="808080"/>
              <w:right w:val="single" w:sz="4" w:space="0" w:color="808080"/>
            </w:tcBorders>
            <w:hideMark/>
          </w:tcPr>
          <w:p w14:paraId="175EAB2D" w14:textId="77777777" w:rsidR="002D438D" w:rsidRPr="002D438D" w:rsidRDefault="002D438D" w:rsidP="002D438D">
            <w:pPr>
              <w:tabs>
                <w:tab w:val="left" w:pos="709"/>
              </w:tabs>
              <w:spacing w:after="0" w:line="264" w:lineRule="auto"/>
              <w:ind w:right="75"/>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val="ru-RU" w:eastAsia="ru-RU"/>
              </w:rPr>
              <w:t>43</w:t>
            </w:r>
          </w:p>
        </w:tc>
        <w:tc>
          <w:tcPr>
            <w:tcW w:w="1609" w:type="dxa"/>
            <w:tcBorders>
              <w:top w:val="nil"/>
              <w:left w:val="nil"/>
              <w:bottom w:val="single" w:sz="8" w:space="0" w:color="808080"/>
              <w:right w:val="single" w:sz="8" w:space="0" w:color="808080"/>
            </w:tcBorders>
            <w:vAlign w:val="center"/>
            <w:hideMark/>
          </w:tcPr>
          <w:p w14:paraId="25D99F49" w14:textId="77777777" w:rsidR="002D438D" w:rsidRPr="002D438D" w:rsidRDefault="002D438D" w:rsidP="002D438D">
            <w:pPr>
              <w:spacing w:after="0" w:line="264" w:lineRule="auto"/>
              <w:jc w:val="center"/>
              <w:rPr>
                <w:rFonts w:ascii="Times New Roman" w:eastAsia="Calibri" w:hAnsi="Times New Roman" w:cs="Times New Roman"/>
                <w:color w:val="000000"/>
                <w:sz w:val="24"/>
                <w:szCs w:val="24"/>
              </w:rPr>
            </w:pPr>
            <w:r w:rsidRPr="002D438D">
              <w:rPr>
                <w:rFonts w:ascii="Times New Roman" w:eastAsia="Calibri" w:hAnsi="Times New Roman" w:cs="Times New Roman"/>
                <w:color w:val="000000"/>
                <w:sz w:val="24"/>
                <w:szCs w:val="24"/>
              </w:rPr>
              <w:t>0,93 %</w:t>
            </w:r>
          </w:p>
        </w:tc>
      </w:tr>
      <w:tr w:rsidR="002D438D" w:rsidRPr="002D438D" w14:paraId="1915F77A" w14:textId="77777777" w:rsidTr="002D438D">
        <w:tc>
          <w:tcPr>
            <w:tcW w:w="705" w:type="dxa"/>
            <w:tcBorders>
              <w:top w:val="single" w:sz="4" w:space="0" w:color="808080"/>
              <w:left w:val="single" w:sz="4" w:space="0" w:color="808080"/>
              <w:bottom w:val="single" w:sz="4" w:space="0" w:color="808080"/>
              <w:right w:val="single" w:sz="4" w:space="0" w:color="808080"/>
            </w:tcBorders>
            <w:hideMark/>
          </w:tcPr>
          <w:p w14:paraId="7D15DE70" w14:textId="77777777" w:rsidR="002D438D" w:rsidRPr="002D438D" w:rsidRDefault="002D438D" w:rsidP="002D438D">
            <w:pPr>
              <w:tabs>
                <w:tab w:val="left" w:pos="709"/>
              </w:tabs>
              <w:spacing w:after="0" w:line="264" w:lineRule="auto"/>
              <w:ind w:right="75"/>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val="ru-RU" w:eastAsia="ru-RU"/>
              </w:rPr>
              <w:t>7.</w:t>
            </w:r>
          </w:p>
        </w:tc>
        <w:tc>
          <w:tcPr>
            <w:tcW w:w="2807" w:type="dxa"/>
            <w:tcBorders>
              <w:top w:val="single" w:sz="4" w:space="0" w:color="808080"/>
              <w:left w:val="single" w:sz="4" w:space="0" w:color="808080"/>
              <w:bottom w:val="single" w:sz="4" w:space="0" w:color="808080"/>
              <w:right w:val="single" w:sz="4" w:space="0" w:color="808080"/>
            </w:tcBorders>
            <w:hideMark/>
          </w:tcPr>
          <w:p w14:paraId="4B035EDB" w14:textId="77777777" w:rsidR="002D438D" w:rsidRPr="002D438D" w:rsidRDefault="002D438D" w:rsidP="002D438D">
            <w:pPr>
              <w:tabs>
                <w:tab w:val="left" w:pos="709"/>
              </w:tabs>
              <w:spacing w:after="0" w:line="264" w:lineRule="auto"/>
              <w:ind w:right="75"/>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val="ru-RU" w:eastAsia="ru-RU"/>
              </w:rPr>
              <w:t xml:space="preserve">с. </w:t>
            </w:r>
            <w:proofErr w:type="spellStart"/>
            <w:r w:rsidRPr="002D438D">
              <w:rPr>
                <w:rFonts w:ascii="Times New Roman" w:eastAsia="Times New Roman" w:hAnsi="Times New Roman" w:cs="Times New Roman"/>
                <w:sz w:val="24"/>
                <w:szCs w:val="24"/>
                <w:lang w:val="ru-RU" w:eastAsia="ru-RU"/>
              </w:rPr>
              <w:t>Петрівка</w:t>
            </w:r>
            <w:proofErr w:type="spellEnd"/>
          </w:p>
        </w:tc>
        <w:tc>
          <w:tcPr>
            <w:tcW w:w="1560" w:type="dxa"/>
            <w:tcBorders>
              <w:top w:val="single" w:sz="4" w:space="0" w:color="808080"/>
              <w:left w:val="single" w:sz="4" w:space="0" w:color="808080"/>
              <w:bottom w:val="single" w:sz="4" w:space="0" w:color="808080"/>
              <w:right w:val="single" w:sz="4" w:space="0" w:color="808080"/>
            </w:tcBorders>
            <w:hideMark/>
          </w:tcPr>
          <w:p w14:paraId="5B5ACE40" w14:textId="77777777" w:rsidR="002D438D" w:rsidRPr="002D438D" w:rsidRDefault="002D438D" w:rsidP="002D438D">
            <w:pPr>
              <w:tabs>
                <w:tab w:val="left" w:pos="709"/>
              </w:tabs>
              <w:spacing w:after="0" w:line="264" w:lineRule="auto"/>
              <w:ind w:right="75"/>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val="ru-RU" w:eastAsia="ru-RU"/>
              </w:rPr>
              <w:t>92,56</w:t>
            </w:r>
          </w:p>
        </w:tc>
        <w:tc>
          <w:tcPr>
            <w:tcW w:w="1559" w:type="dxa"/>
            <w:tcBorders>
              <w:top w:val="single" w:sz="4" w:space="0" w:color="808080"/>
              <w:left w:val="single" w:sz="4" w:space="0" w:color="808080"/>
              <w:bottom w:val="single" w:sz="4" w:space="0" w:color="808080"/>
              <w:right w:val="single" w:sz="4" w:space="0" w:color="808080"/>
            </w:tcBorders>
            <w:hideMark/>
          </w:tcPr>
          <w:p w14:paraId="45A74D28" w14:textId="77777777" w:rsidR="002D438D" w:rsidRPr="002D438D" w:rsidRDefault="002D438D" w:rsidP="002D438D">
            <w:pPr>
              <w:spacing w:after="200" w:line="276"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lang w:val="ru-RU"/>
              </w:rPr>
              <w:t>371</w:t>
            </w:r>
          </w:p>
        </w:tc>
        <w:tc>
          <w:tcPr>
            <w:tcW w:w="1570" w:type="dxa"/>
            <w:tcBorders>
              <w:top w:val="single" w:sz="4" w:space="0" w:color="808080"/>
              <w:left w:val="single" w:sz="4" w:space="0" w:color="808080"/>
              <w:bottom w:val="single" w:sz="4" w:space="0" w:color="808080"/>
              <w:right w:val="single" w:sz="4" w:space="0" w:color="808080"/>
            </w:tcBorders>
            <w:hideMark/>
          </w:tcPr>
          <w:p w14:paraId="3E47E48D" w14:textId="77777777" w:rsidR="002D438D" w:rsidRPr="002D438D" w:rsidRDefault="002D438D" w:rsidP="002D438D">
            <w:pPr>
              <w:spacing w:after="200" w:line="276"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lang w:val="ru-RU"/>
              </w:rPr>
              <w:t>166</w:t>
            </w:r>
          </w:p>
        </w:tc>
        <w:tc>
          <w:tcPr>
            <w:tcW w:w="1609" w:type="dxa"/>
            <w:tcBorders>
              <w:top w:val="nil"/>
              <w:left w:val="nil"/>
              <w:bottom w:val="single" w:sz="8" w:space="0" w:color="808080"/>
              <w:right w:val="single" w:sz="8" w:space="0" w:color="808080"/>
            </w:tcBorders>
            <w:vAlign w:val="center"/>
            <w:hideMark/>
          </w:tcPr>
          <w:p w14:paraId="6717DA13" w14:textId="77777777" w:rsidR="002D438D" w:rsidRPr="002D438D" w:rsidRDefault="002D438D" w:rsidP="002D438D">
            <w:pPr>
              <w:spacing w:after="0" w:line="264" w:lineRule="auto"/>
              <w:jc w:val="center"/>
              <w:rPr>
                <w:rFonts w:ascii="Times New Roman" w:eastAsia="Calibri" w:hAnsi="Times New Roman" w:cs="Times New Roman"/>
                <w:color w:val="000000"/>
                <w:sz w:val="24"/>
                <w:szCs w:val="24"/>
              </w:rPr>
            </w:pPr>
            <w:r w:rsidRPr="002D438D">
              <w:rPr>
                <w:rFonts w:ascii="Times New Roman" w:eastAsia="Calibri" w:hAnsi="Times New Roman" w:cs="Times New Roman"/>
                <w:color w:val="000000"/>
                <w:sz w:val="24"/>
                <w:szCs w:val="24"/>
              </w:rPr>
              <w:t>3,5 %</w:t>
            </w:r>
          </w:p>
        </w:tc>
      </w:tr>
      <w:tr w:rsidR="002D438D" w:rsidRPr="002D438D" w14:paraId="4B424923" w14:textId="77777777" w:rsidTr="002D438D">
        <w:tc>
          <w:tcPr>
            <w:tcW w:w="705" w:type="dxa"/>
            <w:tcBorders>
              <w:top w:val="single" w:sz="4" w:space="0" w:color="808080"/>
              <w:left w:val="single" w:sz="4" w:space="0" w:color="808080"/>
              <w:bottom w:val="single" w:sz="4" w:space="0" w:color="808080"/>
              <w:right w:val="single" w:sz="4" w:space="0" w:color="808080"/>
            </w:tcBorders>
            <w:hideMark/>
          </w:tcPr>
          <w:p w14:paraId="7AC3BE5C" w14:textId="77777777" w:rsidR="002D438D" w:rsidRPr="002D438D" w:rsidRDefault="002D438D" w:rsidP="002D438D">
            <w:pPr>
              <w:tabs>
                <w:tab w:val="left" w:pos="709"/>
              </w:tabs>
              <w:spacing w:after="0" w:line="264" w:lineRule="auto"/>
              <w:ind w:right="75"/>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val="ru-RU" w:eastAsia="ru-RU"/>
              </w:rPr>
              <w:t>8.</w:t>
            </w:r>
          </w:p>
        </w:tc>
        <w:tc>
          <w:tcPr>
            <w:tcW w:w="2807" w:type="dxa"/>
            <w:tcBorders>
              <w:top w:val="single" w:sz="4" w:space="0" w:color="808080"/>
              <w:left w:val="single" w:sz="4" w:space="0" w:color="808080"/>
              <w:bottom w:val="single" w:sz="4" w:space="0" w:color="808080"/>
              <w:right w:val="single" w:sz="4" w:space="0" w:color="808080"/>
            </w:tcBorders>
            <w:hideMark/>
          </w:tcPr>
          <w:p w14:paraId="426AD4B8" w14:textId="77777777" w:rsidR="002D438D" w:rsidRPr="002D438D" w:rsidRDefault="002D438D" w:rsidP="002D438D">
            <w:pPr>
              <w:tabs>
                <w:tab w:val="left" w:pos="709"/>
              </w:tabs>
              <w:spacing w:after="0" w:line="264" w:lineRule="auto"/>
              <w:ind w:right="75"/>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val="ru-RU" w:eastAsia="ru-RU"/>
              </w:rPr>
              <w:t xml:space="preserve">с. </w:t>
            </w:r>
            <w:proofErr w:type="spellStart"/>
            <w:r w:rsidRPr="002D438D">
              <w:rPr>
                <w:rFonts w:ascii="Times New Roman" w:eastAsia="Times New Roman" w:hAnsi="Times New Roman" w:cs="Times New Roman"/>
                <w:sz w:val="24"/>
                <w:szCs w:val="24"/>
                <w:lang w:val="ru-RU" w:eastAsia="ru-RU"/>
              </w:rPr>
              <w:t>Катеринівка</w:t>
            </w:r>
            <w:proofErr w:type="spellEnd"/>
          </w:p>
        </w:tc>
        <w:tc>
          <w:tcPr>
            <w:tcW w:w="1560" w:type="dxa"/>
            <w:tcBorders>
              <w:top w:val="single" w:sz="4" w:space="0" w:color="808080"/>
              <w:left w:val="single" w:sz="4" w:space="0" w:color="808080"/>
              <w:bottom w:val="single" w:sz="4" w:space="0" w:color="808080"/>
              <w:right w:val="single" w:sz="4" w:space="0" w:color="808080"/>
            </w:tcBorders>
            <w:hideMark/>
          </w:tcPr>
          <w:p w14:paraId="176F7615" w14:textId="77777777" w:rsidR="002D438D" w:rsidRPr="002D438D" w:rsidRDefault="002D438D" w:rsidP="002D438D">
            <w:pPr>
              <w:tabs>
                <w:tab w:val="left" w:pos="709"/>
              </w:tabs>
              <w:spacing w:after="0" w:line="264" w:lineRule="auto"/>
              <w:ind w:right="75"/>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val="ru-RU" w:eastAsia="ru-RU"/>
              </w:rPr>
              <w:t>74,90</w:t>
            </w:r>
          </w:p>
        </w:tc>
        <w:tc>
          <w:tcPr>
            <w:tcW w:w="1559" w:type="dxa"/>
            <w:tcBorders>
              <w:top w:val="single" w:sz="4" w:space="0" w:color="808080"/>
              <w:left w:val="single" w:sz="4" w:space="0" w:color="808080"/>
              <w:bottom w:val="single" w:sz="4" w:space="0" w:color="808080"/>
              <w:right w:val="single" w:sz="4" w:space="0" w:color="808080"/>
            </w:tcBorders>
            <w:hideMark/>
          </w:tcPr>
          <w:p w14:paraId="2A11B1F0" w14:textId="77777777" w:rsidR="002D438D" w:rsidRPr="002D438D" w:rsidRDefault="002D438D" w:rsidP="002D438D">
            <w:pPr>
              <w:spacing w:after="200" w:line="276"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lang w:val="ru-RU"/>
              </w:rPr>
              <w:t>274</w:t>
            </w:r>
          </w:p>
        </w:tc>
        <w:tc>
          <w:tcPr>
            <w:tcW w:w="1570" w:type="dxa"/>
            <w:tcBorders>
              <w:top w:val="single" w:sz="4" w:space="0" w:color="808080"/>
              <w:left w:val="single" w:sz="4" w:space="0" w:color="808080"/>
              <w:bottom w:val="single" w:sz="4" w:space="0" w:color="808080"/>
              <w:right w:val="single" w:sz="4" w:space="0" w:color="808080"/>
            </w:tcBorders>
            <w:hideMark/>
          </w:tcPr>
          <w:p w14:paraId="03E40168" w14:textId="77777777" w:rsidR="002D438D" w:rsidRPr="002D438D" w:rsidRDefault="002D438D" w:rsidP="002D438D">
            <w:pPr>
              <w:spacing w:after="200" w:line="276"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lang w:val="ru-RU"/>
              </w:rPr>
              <w:t>124</w:t>
            </w:r>
          </w:p>
        </w:tc>
        <w:tc>
          <w:tcPr>
            <w:tcW w:w="1609" w:type="dxa"/>
            <w:tcBorders>
              <w:top w:val="nil"/>
              <w:left w:val="nil"/>
              <w:bottom w:val="single" w:sz="8" w:space="0" w:color="808080"/>
              <w:right w:val="single" w:sz="8" w:space="0" w:color="808080"/>
            </w:tcBorders>
            <w:vAlign w:val="center"/>
            <w:hideMark/>
          </w:tcPr>
          <w:p w14:paraId="5D16B59E" w14:textId="77777777" w:rsidR="002D438D" w:rsidRPr="002D438D" w:rsidRDefault="002D438D" w:rsidP="002D438D">
            <w:pPr>
              <w:spacing w:after="0" w:line="264" w:lineRule="auto"/>
              <w:jc w:val="center"/>
              <w:rPr>
                <w:rFonts w:ascii="Times New Roman" w:eastAsia="Calibri" w:hAnsi="Times New Roman" w:cs="Times New Roman"/>
                <w:color w:val="000000"/>
                <w:sz w:val="24"/>
                <w:szCs w:val="24"/>
              </w:rPr>
            </w:pPr>
            <w:r w:rsidRPr="002D438D">
              <w:rPr>
                <w:rFonts w:ascii="Times New Roman" w:eastAsia="Calibri" w:hAnsi="Times New Roman" w:cs="Times New Roman"/>
                <w:color w:val="000000"/>
                <w:sz w:val="24"/>
                <w:szCs w:val="24"/>
              </w:rPr>
              <w:t>2,6 %</w:t>
            </w:r>
          </w:p>
        </w:tc>
      </w:tr>
      <w:tr w:rsidR="002D438D" w:rsidRPr="002D438D" w14:paraId="62E7087C" w14:textId="77777777" w:rsidTr="002D438D">
        <w:tc>
          <w:tcPr>
            <w:tcW w:w="705" w:type="dxa"/>
            <w:tcBorders>
              <w:top w:val="single" w:sz="4" w:space="0" w:color="808080"/>
              <w:left w:val="single" w:sz="4" w:space="0" w:color="808080"/>
              <w:bottom w:val="single" w:sz="4" w:space="0" w:color="808080"/>
              <w:right w:val="single" w:sz="4" w:space="0" w:color="808080"/>
            </w:tcBorders>
            <w:hideMark/>
          </w:tcPr>
          <w:p w14:paraId="48FC9C48" w14:textId="77777777" w:rsidR="002D438D" w:rsidRPr="002D438D" w:rsidRDefault="002D438D" w:rsidP="002D438D">
            <w:pPr>
              <w:tabs>
                <w:tab w:val="left" w:pos="709"/>
              </w:tabs>
              <w:spacing w:after="0" w:line="264" w:lineRule="auto"/>
              <w:ind w:right="75"/>
              <w:jc w:val="both"/>
              <w:rPr>
                <w:rFonts w:ascii="Times New Roman" w:eastAsia="Times New Roman" w:hAnsi="Times New Roman" w:cs="Times New Roman"/>
                <w:b/>
                <w:sz w:val="24"/>
                <w:szCs w:val="24"/>
                <w:lang w:eastAsia="ru-RU"/>
              </w:rPr>
            </w:pPr>
            <w:r w:rsidRPr="002D438D">
              <w:rPr>
                <w:rFonts w:ascii="Times New Roman" w:eastAsia="Times New Roman" w:hAnsi="Times New Roman" w:cs="Times New Roman"/>
                <w:b/>
                <w:sz w:val="24"/>
                <w:szCs w:val="24"/>
                <w:lang w:val="ru-RU" w:eastAsia="ru-RU"/>
              </w:rPr>
              <w:t>9.</w:t>
            </w:r>
          </w:p>
        </w:tc>
        <w:tc>
          <w:tcPr>
            <w:tcW w:w="2807" w:type="dxa"/>
            <w:tcBorders>
              <w:top w:val="single" w:sz="4" w:space="0" w:color="808080"/>
              <w:left w:val="single" w:sz="4" w:space="0" w:color="808080"/>
              <w:bottom w:val="single" w:sz="4" w:space="0" w:color="808080"/>
              <w:right w:val="single" w:sz="4" w:space="0" w:color="808080"/>
            </w:tcBorders>
            <w:hideMark/>
          </w:tcPr>
          <w:p w14:paraId="1E044475" w14:textId="77777777" w:rsidR="002D438D" w:rsidRPr="002D438D" w:rsidRDefault="002D438D" w:rsidP="002D438D">
            <w:pPr>
              <w:tabs>
                <w:tab w:val="left" w:pos="709"/>
              </w:tabs>
              <w:spacing w:after="0" w:line="264" w:lineRule="auto"/>
              <w:ind w:right="75"/>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val="ru-RU" w:eastAsia="ru-RU"/>
              </w:rPr>
              <w:t xml:space="preserve">с. </w:t>
            </w:r>
            <w:proofErr w:type="spellStart"/>
            <w:r w:rsidRPr="002D438D">
              <w:rPr>
                <w:rFonts w:ascii="Times New Roman" w:eastAsia="Times New Roman" w:hAnsi="Times New Roman" w:cs="Times New Roman"/>
                <w:sz w:val="24"/>
                <w:szCs w:val="24"/>
                <w:lang w:val="ru-RU" w:eastAsia="ru-RU"/>
              </w:rPr>
              <w:t>Мар’їна</w:t>
            </w:r>
            <w:proofErr w:type="spellEnd"/>
            <w:r w:rsidRPr="002D438D">
              <w:rPr>
                <w:rFonts w:ascii="Times New Roman" w:eastAsia="Times New Roman" w:hAnsi="Times New Roman" w:cs="Times New Roman"/>
                <w:sz w:val="24"/>
                <w:szCs w:val="24"/>
                <w:lang w:val="ru-RU" w:eastAsia="ru-RU"/>
              </w:rPr>
              <w:t xml:space="preserve"> Роща</w:t>
            </w:r>
          </w:p>
        </w:tc>
        <w:tc>
          <w:tcPr>
            <w:tcW w:w="1560" w:type="dxa"/>
            <w:tcBorders>
              <w:top w:val="single" w:sz="4" w:space="0" w:color="808080"/>
              <w:left w:val="single" w:sz="4" w:space="0" w:color="808080"/>
              <w:bottom w:val="single" w:sz="4" w:space="0" w:color="808080"/>
              <w:right w:val="single" w:sz="4" w:space="0" w:color="808080"/>
            </w:tcBorders>
            <w:hideMark/>
          </w:tcPr>
          <w:p w14:paraId="24C30F3A" w14:textId="77777777" w:rsidR="002D438D" w:rsidRPr="002D438D" w:rsidRDefault="002D438D" w:rsidP="002D438D">
            <w:pPr>
              <w:tabs>
                <w:tab w:val="left" w:pos="709"/>
              </w:tabs>
              <w:spacing w:after="0" w:line="264" w:lineRule="auto"/>
              <w:ind w:right="75"/>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val="ru-RU" w:eastAsia="ru-RU"/>
              </w:rPr>
              <w:t>190,54</w:t>
            </w:r>
          </w:p>
        </w:tc>
        <w:tc>
          <w:tcPr>
            <w:tcW w:w="1559" w:type="dxa"/>
            <w:tcBorders>
              <w:top w:val="single" w:sz="4" w:space="0" w:color="808080"/>
              <w:left w:val="single" w:sz="4" w:space="0" w:color="808080"/>
              <w:bottom w:val="single" w:sz="4" w:space="0" w:color="808080"/>
              <w:right w:val="single" w:sz="4" w:space="0" w:color="808080"/>
            </w:tcBorders>
            <w:hideMark/>
          </w:tcPr>
          <w:p w14:paraId="6A2BEBED" w14:textId="77777777" w:rsidR="002D438D" w:rsidRPr="002D438D" w:rsidRDefault="002D438D" w:rsidP="002D438D">
            <w:pPr>
              <w:spacing w:after="200" w:line="276"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lang w:val="ru-RU"/>
              </w:rPr>
              <w:t>392</w:t>
            </w:r>
          </w:p>
        </w:tc>
        <w:tc>
          <w:tcPr>
            <w:tcW w:w="1570" w:type="dxa"/>
            <w:tcBorders>
              <w:top w:val="single" w:sz="4" w:space="0" w:color="808080"/>
              <w:left w:val="single" w:sz="4" w:space="0" w:color="808080"/>
              <w:bottom w:val="single" w:sz="4" w:space="0" w:color="808080"/>
              <w:right w:val="single" w:sz="4" w:space="0" w:color="808080"/>
            </w:tcBorders>
            <w:hideMark/>
          </w:tcPr>
          <w:p w14:paraId="3206C45B" w14:textId="77777777" w:rsidR="002D438D" w:rsidRPr="002D438D" w:rsidRDefault="002D438D" w:rsidP="002D438D">
            <w:pPr>
              <w:spacing w:after="200" w:line="276"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lang w:val="ru-RU"/>
              </w:rPr>
              <w:t>229</w:t>
            </w:r>
          </w:p>
        </w:tc>
        <w:tc>
          <w:tcPr>
            <w:tcW w:w="1609" w:type="dxa"/>
            <w:tcBorders>
              <w:top w:val="nil"/>
              <w:left w:val="nil"/>
              <w:bottom w:val="single" w:sz="8" w:space="0" w:color="808080"/>
              <w:right w:val="single" w:sz="8" w:space="0" w:color="808080"/>
            </w:tcBorders>
            <w:vAlign w:val="center"/>
            <w:hideMark/>
          </w:tcPr>
          <w:p w14:paraId="48A7A80E" w14:textId="77777777" w:rsidR="002D438D" w:rsidRPr="002D438D" w:rsidRDefault="002D438D" w:rsidP="002D438D">
            <w:pPr>
              <w:spacing w:after="0" w:line="264" w:lineRule="auto"/>
              <w:jc w:val="center"/>
              <w:rPr>
                <w:rFonts w:ascii="Times New Roman" w:eastAsia="Calibri" w:hAnsi="Times New Roman" w:cs="Times New Roman"/>
                <w:color w:val="000000"/>
                <w:sz w:val="24"/>
                <w:szCs w:val="24"/>
              </w:rPr>
            </w:pPr>
            <w:r w:rsidRPr="002D438D">
              <w:rPr>
                <w:rFonts w:ascii="Times New Roman" w:eastAsia="Calibri" w:hAnsi="Times New Roman" w:cs="Times New Roman"/>
                <w:color w:val="000000"/>
                <w:sz w:val="24"/>
                <w:szCs w:val="24"/>
              </w:rPr>
              <w:t>3,9 %</w:t>
            </w:r>
          </w:p>
        </w:tc>
      </w:tr>
      <w:tr w:rsidR="002D438D" w:rsidRPr="002D438D" w14:paraId="3BE72914" w14:textId="77777777" w:rsidTr="002D438D">
        <w:tc>
          <w:tcPr>
            <w:tcW w:w="705" w:type="dxa"/>
            <w:tcBorders>
              <w:top w:val="single" w:sz="4" w:space="0" w:color="808080"/>
              <w:left w:val="single" w:sz="4" w:space="0" w:color="808080"/>
              <w:bottom w:val="single" w:sz="4" w:space="0" w:color="808080"/>
              <w:right w:val="single" w:sz="4" w:space="0" w:color="808080"/>
            </w:tcBorders>
            <w:hideMark/>
          </w:tcPr>
          <w:p w14:paraId="543D705C" w14:textId="77777777" w:rsidR="002D438D" w:rsidRPr="002D438D" w:rsidRDefault="002D438D" w:rsidP="002D438D">
            <w:pPr>
              <w:tabs>
                <w:tab w:val="left" w:pos="709"/>
              </w:tabs>
              <w:spacing w:after="0" w:line="264" w:lineRule="auto"/>
              <w:ind w:right="75"/>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val="ru-RU" w:eastAsia="ru-RU"/>
              </w:rPr>
              <w:t>10.</w:t>
            </w:r>
          </w:p>
        </w:tc>
        <w:tc>
          <w:tcPr>
            <w:tcW w:w="2807" w:type="dxa"/>
            <w:tcBorders>
              <w:top w:val="single" w:sz="4" w:space="0" w:color="808080"/>
              <w:left w:val="single" w:sz="4" w:space="0" w:color="808080"/>
              <w:bottom w:val="single" w:sz="4" w:space="0" w:color="808080"/>
              <w:right w:val="single" w:sz="4" w:space="0" w:color="808080"/>
            </w:tcBorders>
            <w:hideMark/>
          </w:tcPr>
          <w:p w14:paraId="540C682A" w14:textId="77777777" w:rsidR="002D438D" w:rsidRPr="002D438D" w:rsidRDefault="002D438D" w:rsidP="002D438D">
            <w:pPr>
              <w:tabs>
                <w:tab w:val="left" w:pos="709"/>
              </w:tabs>
              <w:spacing w:after="0" w:line="264" w:lineRule="auto"/>
              <w:ind w:right="75"/>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val="ru-RU" w:eastAsia="ru-RU"/>
              </w:rPr>
              <w:t xml:space="preserve">с. </w:t>
            </w:r>
            <w:proofErr w:type="spellStart"/>
            <w:r w:rsidRPr="002D438D">
              <w:rPr>
                <w:rFonts w:ascii="Times New Roman" w:eastAsia="Times New Roman" w:hAnsi="Times New Roman" w:cs="Times New Roman"/>
                <w:sz w:val="24"/>
                <w:szCs w:val="24"/>
                <w:lang w:val="ru-RU" w:eastAsia="ru-RU"/>
              </w:rPr>
              <w:t>Маломиколаївка</w:t>
            </w:r>
            <w:proofErr w:type="spellEnd"/>
          </w:p>
        </w:tc>
        <w:tc>
          <w:tcPr>
            <w:tcW w:w="1560" w:type="dxa"/>
            <w:tcBorders>
              <w:top w:val="single" w:sz="4" w:space="0" w:color="808080"/>
              <w:left w:val="single" w:sz="4" w:space="0" w:color="808080"/>
              <w:bottom w:val="single" w:sz="4" w:space="0" w:color="808080"/>
              <w:right w:val="single" w:sz="4" w:space="0" w:color="808080"/>
            </w:tcBorders>
            <w:hideMark/>
          </w:tcPr>
          <w:p w14:paraId="7B04FEED" w14:textId="77777777" w:rsidR="002D438D" w:rsidRPr="002D438D" w:rsidRDefault="002D438D" w:rsidP="002D438D">
            <w:pPr>
              <w:tabs>
                <w:tab w:val="left" w:pos="709"/>
              </w:tabs>
              <w:spacing w:after="0" w:line="264" w:lineRule="auto"/>
              <w:ind w:right="75"/>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val="ru-RU" w:eastAsia="ru-RU"/>
              </w:rPr>
              <w:t>74,19</w:t>
            </w:r>
          </w:p>
        </w:tc>
        <w:tc>
          <w:tcPr>
            <w:tcW w:w="1559" w:type="dxa"/>
            <w:tcBorders>
              <w:top w:val="single" w:sz="4" w:space="0" w:color="808080"/>
              <w:left w:val="single" w:sz="4" w:space="0" w:color="808080"/>
              <w:bottom w:val="single" w:sz="4" w:space="0" w:color="808080"/>
              <w:right w:val="single" w:sz="4" w:space="0" w:color="808080"/>
            </w:tcBorders>
            <w:hideMark/>
          </w:tcPr>
          <w:p w14:paraId="09B4CAFA" w14:textId="77777777" w:rsidR="002D438D" w:rsidRPr="002D438D" w:rsidRDefault="002D438D" w:rsidP="002D438D">
            <w:pPr>
              <w:spacing w:after="200" w:line="276"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lang w:val="ru-RU"/>
              </w:rPr>
              <w:t>245</w:t>
            </w:r>
          </w:p>
        </w:tc>
        <w:tc>
          <w:tcPr>
            <w:tcW w:w="1570" w:type="dxa"/>
            <w:tcBorders>
              <w:top w:val="single" w:sz="4" w:space="0" w:color="808080"/>
              <w:left w:val="single" w:sz="4" w:space="0" w:color="808080"/>
              <w:bottom w:val="single" w:sz="4" w:space="0" w:color="808080"/>
              <w:right w:val="single" w:sz="4" w:space="0" w:color="808080"/>
            </w:tcBorders>
            <w:hideMark/>
          </w:tcPr>
          <w:p w14:paraId="77DB9C7A" w14:textId="77777777" w:rsidR="002D438D" w:rsidRPr="002D438D" w:rsidRDefault="002D438D" w:rsidP="002D438D">
            <w:pPr>
              <w:spacing w:after="200" w:line="276"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lang w:val="ru-RU"/>
              </w:rPr>
              <w:t>139</w:t>
            </w:r>
          </w:p>
        </w:tc>
        <w:tc>
          <w:tcPr>
            <w:tcW w:w="1609" w:type="dxa"/>
            <w:tcBorders>
              <w:top w:val="nil"/>
              <w:left w:val="nil"/>
              <w:bottom w:val="single" w:sz="8" w:space="0" w:color="808080"/>
              <w:right w:val="single" w:sz="8" w:space="0" w:color="808080"/>
            </w:tcBorders>
            <w:vAlign w:val="center"/>
            <w:hideMark/>
          </w:tcPr>
          <w:p w14:paraId="3F0EF559" w14:textId="77777777" w:rsidR="002D438D" w:rsidRPr="002D438D" w:rsidRDefault="002D438D" w:rsidP="002D438D">
            <w:pPr>
              <w:spacing w:after="0" w:line="264" w:lineRule="auto"/>
              <w:jc w:val="center"/>
              <w:rPr>
                <w:rFonts w:ascii="Times New Roman" w:eastAsia="Calibri" w:hAnsi="Times New Roman" w:cs="Times New Roman"/>
                <w:color w:val="000000"/>
                <w:sz w:val="24"/>
                <w:szCs w:val="24"/>
              </w:rPr>
            </w:pPr>
            <w:r w:rsidRPr="002D438D">
              <w:rPr>
                <w:rFonts w:ascii="Times New Roman" w:eastAsia="Calibri" w:hAnsi="Times New Roman" w:cs="Times New Roman"/>
                <w:color w:val="000000"/>
                <w:sz w:val="24"/>
                <w:szCs w:val="24"/>
              </w:rPr>
              <w:t>2,23 %</w:t>
            </w:r>
          </w:p>
        </w:tc>
      </w:tr>
      <w:tr w:rsidR="002D438D" w:rsidRPr="002D438D" w14:paraId="1376D653" w14:textId="77777777" w:rsidTr="002D438D">
        <w:tc>
          <w:tcPr>
            <w:tcW w:w="705" w:type="dxa"/>
            <w:tcBorders>
              <w:top w:val="single" w:sz="4" w:space="0" w:color="808080"/>
              <w:left w:val="single" w:sz="4" w:space="0" w:color="808080"/>
              <w:bottom w:val="single" w:sz="4" w:space="0" w:color="808080"/>
              <w:right w:val="single" w:sz="4" w:space="0" w:color="808080"/>
            </w:tcBorders>
            <w:hideMark/>
          </w:tcPr>
          <w:p w14:paraId="2E1FC4A0" w14:textId="77777777" w:rsidR="002D438D" w:rsidRPr="002D438D" w:rsidRDefault="002D438D" w:rsidP="002D438D">
            <w:pPr>
              <w:tabs>
                <w:tab w:val="left" w:pos="709"/>
              </w:tabs>
              <w:spacing w:after="0" w:line="264" w:lineRule="auto"/>
              <w:ind w:right="75"/>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val="ru-RU" w:eastAsia="ru-RU"/>
              </w:rPr>
              <w:t>11.</w:t>
            </w:r>
          </w:p>
        </w:tc>
        <w:tc>
          <w:tcPr>
            <w:tcW w:w="2807" w:type="dxa"/>
            <w:tcBorders>
              <w:top w:val="single" w:sz="4" w:space="0" w:color="808080"/>
              <w:left w:val="single" w:sz="4" w:space="0" w:color="808080"/>
              <w:bottom w:val="single" w:sz="4" w:space="0" w:color="808080"/>
              <w:right w:val="single" w:sz="4" w:space="0" w:color="808080"/>
            </w:tcBorders>
            <w:hideMark/>
          </w:tcPr>
          <w:p w14:paraId="13C6F83B" w14:textId="77777777" w:rsidR="002D438D" w:rsidRPr="002D438D" w:rsidRDefault="002D438D" w:rsidP="002D438D">
            <w:pPr>
              <w:tabs>
                <w:tab w:val="left" w:pos="709"/>
              </w:tabs>
              <w:spacing w:after="0" w:line="264" w:lineRule="auto"/>
              <w:ind w:right="75"/>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val="ru-RU" w:eastAsia="ru-RU"/>
              </w:rPr>
              <w:t xml:space="preserve">с. </w:t>
            </w:r>
            <w:proofErr w:type="spellStart"/>
            <w:r w:rsidRPr="002D438D">
              <w:rPr>
                <w:rFonts w:ascii="Times New Roman" w:eastAsia="Times New Roman" w:hAnsi="Times New Roman" w:cs="Times New Roman"/>
                <w:sz w:val="24"/>
                <w:szCs w:val="24"/>
                <w:lang w:val="ru-RU" w:eastAsia="ru-RU"/>
              </w:rPr>
              <w:t>Новопричепилівка</w:t>
            </w:r>
            <w:proofErr w:type="spellEnd"/>
          </w:p>
        </w:tc>
        <w:tc>
          <w:tcPr>
            <w:tcW w:w="1560" w:type="dxa"/>
            <w:tcBorders>
              <w:top w:val="single" w:sz="4" w:space="0" w:color="808080"/>
              <w:left w:val="single" w:sz="4" w:space="0" w:color="808080"/>
              <w:bottom w:val="single" w:sz="4" w:space="0" w:color="808080"/>
              <w:right w:val="single" w:sz="4" w:space="0" w:color="808080"/>
            </w:tcBorders>
            <w:hideMark/>
          </w:tcPr>
          <w:p w14:paraId="532DBB8F" w14:textId="77777777" w:rsidR="002D438D" w:rsidRPr="002D438D" w:rsidRDefault="002D438D" w:rsidP="002D438D">
            <w:pPr>
              <w:tabs>
                <w:tab w:val="left" w:pos="709"/>
              </w:tabs>
              <w:spacing w:after="0" w:line="264" w:lineRule="auto"/>
              <w:ind w:right="75"/>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val="ru-RU" w:eastAsia="ru-RU"/>
              </w:rPr>
              <w:t>16,12</w:t>
            </w:r>
          </w:p>
        </w:tc>
        <w:tc>
          <w:tcPr>
            <w:tcW w:w="1559" w:type="dxa"/>
            <w:tcBorders>
              <w:top w:val="single" w:sz="4" w:space="0" w:color="808080"/>
              <w:left w:val="single" w:sz="4" w:space="0" w:color="808080"/>
              <w:bottom w:val="single" w:sz="4" w:space="0" w:color="808080"/>
              <w:right w:val="single" w:sz="4" w:space="0" w:color="808080"/>
            </w:tcBorders>
            <w:hideMark/>
          </w:tcPr>
          <w:p w14:paraId="1C814BC5" w14:textId="77777777" w:rsidR="002D438D" w:rsidRPr="002D438D" w:rsidRDefault="002D438D" w:rsidP="002D438D">
            <w:pPr>
              <w:spacing w:after="200" w:line="276"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lang w:val="ru-RU"/>
              </w:rPr>
              <w:t>34</w:t>
            </w:r>
          </w:p>
        </w:tc>
        <w:tc>
          <w:tcPr>
            <w:tcW w:w="1570" w:type="dxa"/>
            <w:tcBorders>
              <w:top w:val="single" w:sz="4" w:space="0" w:color="808080"/>
              <w:left w:val="single" w:sz="4" w:space="0" w:color="808080"/>
              <w:bottom w:val="single" w:sz="4" w:space="0" w:color="808080"/>
              <w:right w:val="single" w:sz="4" w:space="0" w:color="808080"/>
            </w:tcBorders>
            <w:hideMark/>
          </w:tcPr>
          <w:p w14:paraId="274490D8" w14:textId="77777777" w:rsidR="002D438D" w:rsidRPr="002D438D" w:rsidRDefault="002D438D" w:rsidP="002D438D">
            <w:pPr>
              <w:spacing w:after="200" w:line="276"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lang w:val="ru-RU"/>
              </w:rPr>
              <w:t>26</w:t>
            </w:r>
          </w:p>
        </w:tc>
        <w:tc>
          <w:tcPr>
            <w:tcW w:w="1609" w:type="dxa"/>
            <w:tcBorders>
              <w:top w:val="nil"/>
              <w:left w:val="nil"/>
              <w:bottom w:val="single" w:sz="8" w:space="0" w:color="808080"/>
              <w:right w:val="single" w:sz="8" w:space="0" w:color="808080"/>
            </w:tcBorders>
            <w:vAlign w:val="center"/>
            <w:hideMark/>
          </w:tcPr>
          <w:p w14:paraId="0C7584DD" w14:textId="77777777" w:rsidR="002D438D" w:rsidRPr="002D438D" w:rsidRDefault="002D438D" w:rsidP="002D438D">
            <w:pPr>
              <w:spacing w:after="0" w:line="264" w:lineRule="auto"/>
              <w:jc w:val="center"/>
              <w:rPr>
                <w:rFonts w:ascii="Times New Roman" w:eastAsia="Calibri" w:hAnsi="Times New Roman" w:cs="Times New Roman"/>
                <w:color w:val="000000"/>
                <w:sz w:val="24"/>
                <w:szCs w:val="24"/>
              </w:rPr>
            </w:pPr>
            <w:r w:rsidRPr="002D438D">
              <w:rPr>
                <w:rFonts w:ascii="Times New Roman" w:eastAsia="Calibri" w:hAnsi="Times New Roman" w:cs="Times New Roman"/>
                <w:color w:val="000000"/>
                <w:sz w:val="24"/>
                <w:szCs w:val="24"/>
              </w:rPr>
              <w:t>0,3 %</w:t>
            </w:r>
          </w:p>
        </w:tc>
      </w:tr>
      <w:tr w:rsidR="002D438D" w:rsidRPr="002D438D" w14:paraId="02BDDB69" w14:textId="77777777" w:rsidTr="002D438D">
        <w:tc>
          <w:tcPr>
            <w:tcW w:w="705" w:type="dxa"/>
            <w:tcBorders>
              <w:top w:val="single" w:sz="4" w:space="0" w:color="808080"/>
              <w:left w:val="single" w:sz="4" w:space="0" w:color="808080"/>
              <w:bottom w:val="single" w:sz="4" w:space="0" w:color="808080"/>
              <w:right w:val="single" w:sz="4" w:space="0" w:color="808080"/>
            </w:tcBorders>
            <w:hideMark/>
          </w:tcPr>
          <w:p w14:paraId="5108DEEE" w14:textId="77777777" w:rsidR="002D438D" w:rsidRPr="002D438D" w:rsidRDefault="002D438D" w:rsidP="002D438D">
            <w:pPr>
              <w:tabs>
                <w:tab w:val="left" w:pos="709"/>
              </w:tabs>
              <w:spacing w:after="0" w:line="264" w:lineRule="auto"/>
              <w:ind w:right="75"/>
              <w:jc w:val="both"/>
              <w:rPr>
                <w:rFonts w:ascii="Times New Roman" w:eastAsia="Times New Roman" w:hAnsi="Times New Roman" w:cs="Times New Roman"/>
                <w:sz w:val="24"/>
                <w:szCs w:val="24"/>
                <w:lang w:val="ru-RU" w:eastAsia="ru-RU"/>
              </w:rPr>
            </w:pPr>
            <w:r w:rsidRPr="002D438D">
              <w:rPr>
                <w:rFonts w:ascii="Times New Roman" w:eastAsia="Times New Roman" w:hAnsi="Times New Roman" w:cs="Times New Roman"/>
                <w:sz w:val="24"/>
                <w:szCs w:val="24"/>
                <w:lang w:val="ru-RU" w:eastAsia="ru-RU"/>
              </w:rPr>
              <w:t>12.</w:t>
            </w:r>
          </w:p>
        </w:tc>
        <w:tc>
          <w:tcPr>
            <w:tcW w:w="2807" w:type="dxa"/>
            <w:tcBorders>
              <w:top w:val="single" w:sz="4" w:space="0" w:color="808080"/>
              <w:left w:val="single" w:sz="4" w:space="0" w:color="808080"/>
              <w:bottom w:val="single" w:sz="4" w:space="0" w:color="808080"/>
              <w:right w:val="single" w:sz="4" w:space="0" w:color="808080"/>
            </w:tcBorders>
            <w:hideMark/>
          </w:tcPr>
          <w:p w14:paraId="5C5D33D0" w14:textId="77777777" w:rsidR="002D438D" w:rsidRPr="002D438D" w:rsidRDefault="002D438D" w:rsidP="002D438D">
            <w:pPr>
              <w:tabs>
                <w:tab w:val="left" w:pos="709"/>
              </w:tabs>
              <w:spacing w:after="0" w:line="264" w:lineRule="auto"/>
              <w:ind w:right="75"/>
              <w:rPr>
                <w:rFonts w:ascii="Times New Roman" w:eastAsia="Times New Roman" w:hAnsi="Times New Roman" w:cs="Times New Roman"/>
                <w:sz w:val="24"/>
                <w:szCs w:val="24"/>
                <w:lang w:eastAsia="ru-RU"/>
              </w:rPr>
            </w:pPr>
            <w:proofErr w:type="spellStart"/>
            <w:r w:rsidRPr="002D438D">
              <w:rPr>
                <w:rFonts w:ascii="Times New Roman" w:eastAsia="Times New Roman" w:hAnsi="Times New Roman" w:cs="Times New Roman"/>
                <w:sz w:val="24"/>
                <w:szCs w:val="24"/>
                <w:lang w:eastAsia="ru-RU"/>
              </w:rPr>
              <w:t>с.Дмитрівка</w:t>
            </w:r>
            <w:proofErr w:type="spellEnd"/>
          </w:p>
        </w:tc>
        <w:tc>
          <w:tcPr>
            <w:tcW w:w="1560" w:type="dxa"/>
            <w:tcBorders>
              <w:top w:val="single" w:sz="4" w:space="0" w:color="808080"/>
              <w:left w:val="single" w:sz="4" w:space="0" w:color="808080"/>
              <w:bottom w:val="single" w:sz="4" w:space="0" w:color="808080"/>
              <w:right w:val="single" w:sz="4" w:space="0" w:color="808080"/>
            </w:tcBorders>
            <w:hideMark/>
          </w:tcPr>
          <w:p w14:paraId="7E99AD37" w14:textId="77777777" w:rsidR="002D438D" w:rsidRPr="002D438D" w:rsidRDefault="002D438D" w:rsidP="002D438D">
            <w:pPr>
              <w:tabs>
                <w:tab w:val="left" w:pos="709"/>
              </w:tabs>
              <w:spacing w:after="0" w:line="264" w:lineRule="auto"/>
              <w:ind w:right="75"/>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1078,258</w:t>
            </w:r>
          </w:p>
        </w:tc>
        <w:tc>
          <w:tcPr>
            <w:tcW w:w="1559" w:type="dxa"/>
            <w:tcBorders>
              <w:top w:val="single" w:sz="4" w:space="0" w:color="808080"/>
              <w:left w:val="single" w:sz="4" w:space="0" w:color="808080"/>
              <w:bottom w:val="single" w:sz="4" w:space="0" w:color="808080"/>
              <w:right w:val="single" w:sz="4" w:space="0" w:color="808080"/>
            </w:tcBorders>
            <w:hideMark/>
          </w:tcPr>
          <w:p w14:paraId="68972471" w14:textId="77777777" w:rsidR="002D438D" w:rsidRPr="002D438D" w:rsidRDefault="002D438D" w:rsidP="002D438D">
            <w:pPr>
              <w:tabs>
                <w:tab w:val="left" w:pos="709"/>
              </w:tabs>
              <w:spacing w:after="0" w:line="264" w:lineRule="auto"/>
              <w:ind w:right="75"/>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3133</w:t>
            </w:r>
          </w:p>
        </w:tc>
        <w:tc>
          <w:tcPr>
            <w:tcW w:w="1570" w:type="dxa"/>
            <w:tcBorders>
              <w:top w:val="single" w:sz="4" w:space="0" w:color="808080"/>
              <w:left w:val="single" w:sz="4" w:space="0" w:color="808080"/>
              <w:bottom w:val="single" w:sz="4" w:space="0" w:color="808080"/>
              <w:right w:val="single" w:sz="4" w:space="0" w:color="808080"/>
            </w:tcBorders>
            <w:hideMark/>
          </w:tcPr>
          <w:p w14:paraId="095E00DC" w14:textId="77777777" w:rsidR="002D438D" w:rsidRPr="002D438D" w:rsidRDefault="002D438D" w:rsidP="002D438D">
            <w:pPr>
              <w:tabs>
                <w:tab w:val="left" w:pos="709"/>
              </w:tabs>
              <w:spacing w:after="0" w:line="264" w:lineRule="auto"/>
              <w:ind w:right="75"/>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1558</w:t>
            </w:r>
          </w:p>
        </w:tc>
        <w:tc>
          <w:tcPr>
            <w:tcW w:w="1609" w:type="dxa"/>
            <w:tcBorders>
              <w:top w:val="nil"/>
              <w:left w:val="nil"/>
              <w:bottom w:val="single" w:sz="8" w:space="0" w:color="808080"/>
              <w:right w:val="single" w:sz="8" w:space="0" w:color="808080"/>
            </w:tcBorders>
            <w:vAlign w:val="center"/>
            <w:hideMark/>
          </w:tcPr>
          <w:p w14:paraId="7653AA6C" w14:textId="77777777" w:rsidR="002D438D" w:rsidRPr="002D438D" w:rsidRDefault="002D438D" w:rsidP="002D438D">
            <w:pPr>
              <w:spacing w:after="0" w:line="264" w:lineRule="auto"/>
              <w:jc w:val="center"/>
              <w:rPr>
                <w:rFonts w:ascii="Times New Roman" w:eastAsia="Calibri" w:hAnsi="Times New Roman" w:cs="Times New Roman"/>
                <w:color w:val="000000"/>
                <w:sz w:val="24"/>
                <w:szCs w:val="24"/>
              </w:rPr>
            </w:pPr>
            <w:r w:rsidRPr="002D438D">
              <w:rPr>
                <w:rFonts w:ascii="Times New Roman" w:eastAsia="Calibri" w:hAnsi="Times New Roman" w:cs="Times New Roman"/>
                <w:color w:val="000000"/>
                <w:sz w:val="24"/>
                <w:szCs w:val="24"/>
              </w:rPr>
              <w:t>28,4 %</w:t>
            </w:r>
          </w:p>
        </w:tc>
      </w:tr>
      <w:tr w:rsidR="002D438D" w:rsidRPr="002D438D" w14:paraId="12FCFAA4" w14:textId="77777777" w:rsidTr="002D438D">
        <w:tc>
          <w:tcPr>
            <w:tcW w:w="705" w:type="dxa"/>
            <w:tcBorders>
              <w:top w:val="single" w:sz="4" w:space="0" w:color="808080"/>
              <w:left w:val="single" w:sz="4" w:space="0" w:color="808080"/>
              <w:bottom w:val="single" w:sz="4" w:space="0" w:color="808080"/>
              <w:right w:val="single" w:sz="4" w:space="0" w:color="808080"/>
            </w:tcBorders>
            <w:hideMark/>
          </w:tcPr>
          <w:p w14:paraId="48970D75" w14:textId="77777777" w:rsidR="002D438D" w:rsidRPr="002D438D" w:rsidRDefault="002D438D" w:rsidP="002D438D">
            <w:pPr>
              <w:tabs>
                <w:tab w:val="left" w:pos="709"/>
              </w:tabs>
              <w:spacing w:after="0" w:line="264" w:lineRule="auto"/>
              <w:ind w:right="75"/>
              <w:jc w:val="both"/>
              <w:rPr>
                <w:rFonts w:ascii="Times New Roman" w:eastAsia="Times New Roman" w:hAnsi="Times New Roman" w:cs="Times New Roman"/>
                <w:sz w:val="24"/>
                <w:szCs w:val="24"/>
                <w:lang w:val="ru-RU" w:eastAsia="ru-RU"/>
              </w:rPr>
            </w:pPr>
            <w:r w:rsidRPr="002D438D">
              <w:rPr>
                <w:rFonts w:ascii="Times New Roman" w:eastAsia="Times New Roman" w:hAnsi="Times New Roman" w:cs="Times New Roman"/>
                <w:sz w:val="24"/>
                <w:szCs w:val="24"/>
                <w:lang w:val="ru-RU" w:eastAsia="ru-RU"/>
              </w:rPr>
              <w:t>13.</w:t>
            </w:r>
          </w:p>
        </w:tc>
        <w:tc>
          <w:tcPr>
            <w:tcW w:w="2807" w:type="dxa"/>
            <w:tcBorders>
              <w:top w:val="single" w:sz="4" w:space="0" w:color="808080"/>
              <w:left w:val="single" w:sz="4" w:space="0" w:color="808080"/>
              <w:bottom w:val="single" w:sz="4" w:space="0" w:color="808080"/>
              <w:right w:val="single" w:sz="4" w:space="0" w:color="808080"/>
            </w:tcBorders>
            <w:hideMark/>
          </w:tcPr>
          <w:p w14:paraId="65EC11D4" w14:textId="77777777" w:rsidR="002D438D" w:rsidRPr="002D438D" w:rsidRDefault="002D438D" w:rsidP="002D438D">
            <w:pPr>
              <w:tabs>
                <w:tab w:val="left" w:pos="709"/>
              </w:tabs>
              <w:spacing w:after="0" w:line="264" w:lineRule="auto"/>
              <w:ind w:right="75"/>
              <w:rPr>
                <w:rFonts w:ascii="Times New Roman" w:eastAsia="Times New Roman" w:hAnsi="Times New Roman" w:cs="Times New Roman"/>
                <w:sz w:val="24"/>
                <w:szCs w:val="24"/>
                <w:lang w:eastAsia="ru-RU"/>
              </w:rPr>
            </w:pPr>
            <w:proofErr w:type="spellStart"/>
            <w:r w:rsidRPr="002D438D">
              <w:rPr>
                <w:rFonts w:ascii="Times New Roman" w:eastAsia="Times New Roman" w:hAnsi="Times New Roman" w:cs="Times New Roman"/>
                <w:sz w:val="24"/>
                <w:szCs w:val="24"/>
                <w:lang w:eastAsia="ru-RU"/>
              </w:rPr>
              <w:t>с.Олефірівка</w:t>
            </w:r>
            <w:proofErr w:type="spellEnd"/>
          </w:p>
        </w:tc>
        <w:tc>
          <w:tcPr>
            <w:tcW w:w="1560" w:type="dxa"/>
            <w:tcBorders>
              <w:top w:val="single" w:sz="4" w:space="0" w:color="808080"/>
              <w:left w:val="single" w:sz="4" w:space="0" w:color="808080"/>
              <w:bottom w:val="single" w:sz="4" w:space="0" w:color="808080"/>
              <w:right w:val="single" w:sz="4" w:space="0" w:color="808080"/>
            </w:tcBorders>
            <w:hideMark/>
          </w:tcPr>
          <w:p w14:paraId="2C74D812" w14:textId="77777777" w:rsidR="002D438D" w:rsidRPr="002D438D" w:rsidRDefault="002D438D" w:rsidP="002D438D">
            <w:pPr>
              <w:tabs>
                <w:tab w:val="left" w:pos="709"/>
              </w:tabs>
              <w:spacing w:after="0" w:line="264" w:lineRule="auto"/>
              <w:ind w:right="75"/>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177,947</w:t>
            </w:r>
          </w:p>
        </w:tc>
        <w:tc>
          <w:tcPr>
            <w:tcW w:w="1559" w:type="dxa"/>
            <w:tcBorders>
              <w:top w:val="single" w:sz="4" w:space="0" w:color="808080"/>
              <w:left w:val="single" w:sz="4" w:space="0" w:color="808080"/>
              <w:bottom w:val="single" w:sz="4" w:space="0" w:color="808080"/>
              <w:right w:val="single" w:sz="4" w:space="0" w:color="808080"/>
            </w:tcBorders>
            <w:hideMark/>
          </w:tcPr>
          <w:p w14:paraId="1991ED27" w14:textId="77777777" w:rsidR="002D438D" w:rsidRPr="002D438D" w:rsidRDefault="002D438D" w:rsidP="002D438D">
            <w:pPr>
              <w:tabs>
                <w:tab w:val="left" w:pos="709"/>
              </w:tabs>
              <w:spacing w:after="0" w:line="264" w:lineRule="auto"/>
              <w:ind w:right="75"/>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578</w:t>
            </w:r>
          </w:p>
        </w:tc>
        <w:tc>
          <w:tcPr>
            <w:tcW w:w="1570" w:type="dxa"/>
            <w:tcBorders>
              <w:top w:val="single" w:sz="4" w:space="0" w:color="808080"/>
              <w:left w:val="single" w:sz="4" w:space="0" w:color="808080"/>
              <w:bottom w:val="single" w:sz="4" w:space="0" w:color="808080"/>
              <w:right w:val="single" w:sz="4" w:space="0" w:color="808080"/>
            </w:tcBorders>
            <w:hideMark/>
          </w:tcPr>
          <w:p w14:paraId="0E43B701" w14:textId="77777777" w:rsidR="002D438D" w:rsidRPr="002D438D" w:rsidRDefault="002D438D" w:rsidP="002D438D">
            <w:pPr>
              <w:tabs>
                <w:tab w:val="left" w:pos="709"/>
              </w:tabs>
              <w:spacing w:after="0" w:line="264" w:lineRule="auto"/>
              <w:ind w:right="75"/>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279</w:t>
            </w:r>
          </w:p>
        </w:tc>
        <w:tc>
          <w:tcPr>
            <w:tcW w:w="1609" w:type="dxa"/>
            <w:tcBorders>
              <w:top w:val="nil"/>
              <w:left w:val="nil"/>
              <w:bottom w:val="single" w:sz="8" w:space="0" w:color="808080"/>
              <w:right w:val="single" w:sz="8" w:space="0" w:color="808080"/>
            </w:tcBorders>
            <w:vAlign w:val="center"/>
            <w:hideMark/>
          </w:tcPr>
          <w:p w14:paraId="56D05FED" w14:textId="77777777" w:rsidR="002D438D" w:rsidRPr="002D438D" w:rsidRDefault="002D438D" w:rsidP="002D438D">
            <w:pPr>
              <w:spacing w:after="0" w:line="264" w:lineRule="auto"/>
              <w:jc w:val="center"/>
              <w:rPr>
                <w:rFonts w:ascii="Times New Roman" w:eastAsia="Calibri" w:hAnsi="Times New Roman" w:cs="Times New Roman"/>
                <w:color w:val="000000"/>
                <w:sz w:val="24"/>
                <w:szCs w:val="24"/>
              </w:rPr>
            </w:pPr>
            <w:r w:rsidRPr="002D438D">
              <w:rPr>
                <w:rFonts w:ascii="Times New Roman" w:eastAsia="Calibri" w:hAnsi="Times New Roman" w:cs="Times New Roman"/>
                <w:color w:val="000000"/>
                <w:sz w:val="24"/>
                <w:szCs w:val="24"/>
              </w:rPr>
              <w:t>5,3 %</w:t>
            </w:r>
          </w:p>
        </w:tc>
      </w:tr>
      <w:tr w:rsidR="002D438D" w:rsidRPr="002D438D" w14:paraId="6C1961B7" w14:textId="77777777" w:rsidTr="002D438D">
        <w:tc>
          <w:tcPr>
            <w:tcW w:w="705" w:type="dxa"/>
            <w:tcBorders>
              <w:top w:val="single" w:sz="4" w:space="0" w:color="808080"/>
              <w:left w:val="single" w:sz="4" w:space="0" w:color="808080"/>
              <w:bottom w:val="single" w:sz="4" w:space="0" w:color="808080"/>
              <w:right w:val="single" w:sz="4" w:space="0" w:color="808080"/>
            </w:tcBorders>
            <w:hideMark/>
          </w:tcPr>
          <w:p w14:paraId="0E281C81" w14:textId="77777777" w:rsidR="002D438D" w:rsidRPr="002D438D" w:rsidRDefault="002D438D" w:rsidP="002D438D">
            <w:pPr>
              <w:tabs>
                <w:tab w:val="left" w:pos="709"/>
              </w:tabs>
              <w:spacing w:after="0" w:line="264" w:lineRule="auto"/>
              <w:ind w:right="75"/>
              <w:jc w:val="both"/>
              <w:rPr>
                <w:rFonts w:ascii="Times New Roman" w:eastAsia="Times New Roman" w:hAnsi="Times New Roman" w:cs="Times New Roman"/>
                <w:sz w:val="24"/>
                <w:szCs w:val="24"/>
                <w:lang w:val="ru-RU" w:eastAsia="ru-RU"/>
              </w:rPr>
            </w:pPr>
            <w:r w:rsidRPr="002D438D">
              <w:rPr>
                <w:rFonts w:ascii="Times New Roman" w:eastAsia="Times New Roman" w:hAnsi="Times New Roman" w:cs="Times New Roman"/>
                <w:sz w:val="24"/>
                <w:szCs w:val="24"/>
                <w:lang w:val="ru-RU" w:eastAsia="ru-RU"/>
              </w:rPr>
              <w:t>14.</w:t>
            </w:r>
          </w:p>
        </w:tc>
        <w:tc>
          <w:tcPr>
            <w:tcW w:w="2807" w:type="dxa"/>
            <w:tcBorders>
              <w:top w:val="single" w:sz="4" w:space="0" w:color="808080"/>
              <w:left w:val="single" w:sz="4" w:space="0" w:color="808080"/>
              <w:bottom w:val="single" w:sz="4" w:space="0" w:color="808080"/>
              <w:right w:val="single" w:sz="4" w:space="0" w:color="808080"/>
            </w:tcBorders>
            <w:hideMark/>
          </w:tcPr>
          <w:p w14:paraId="33DA39CF" w14:textId="77777777" w:rsidR="002D438D" w:rsidRPr="002D438D" w:rsidRDefault="002D438D" w:rsidP="002D438D">
            <w:pPr>
              <w:tabs>
                <w:tab w:val="left" w:pos="709"/>
              </w:tabs>
              <w:spacing w:after="0" w:line="264" w:lineRule="auto"/>
              <w:ind w:right="75"/>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с. Бажани</w:t>
            </w:r>
          </w:p>
        </w:tc>
        <w:tc>
          <w:tcPr>
            <w:tcW w:w="1560" w:type="dxa"/>
            <w:tcBorders>
              <w:top w:val="single" w:sz="4" w:space="0" w:color="808080"/>
              <w:left w:val="single" w:sz="4" w:space="0" w:color="808080"/>
              <w:bottom w:val="single" w:sz="4" w:space="0" w:color="808080"/>
              <w:right w:val="single" w:sz="4" w:space="0" w:color="808080"/>
            </w:tcBorders>
            <w:hideMark/>
          </w:tcPr>
          <w:p w14:paraId="55E895D6" w14:textId="77777777" w:rsidR="002D438D" w:rsidRPr="002D438D" w:rsidRDefault="002D438D" w:rsidP="002D438D">
            <w:pPr>
              <w:tabs>
                <w:tab w:val="left" w:pos="709"/>
              </w:tabs>
              <w:spacing w:after="0" w:line="264" w:lineRule="auto"/>
              <w:ind w:right="75"/>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100,307</w:t>
            </w:r>
          </w:p>
        </w:tc>
        <w:tc>
          <w:tcPr>
            <w:tcW w:w="1559" w:type="dxa"/>
            <w:tcBorders>
              <w:top w:val="single" w:sz="4" w:space="0" w:color="808080"/>
              <w:left w:val="single" w:sz="4" w:space="0" w:color="808080"/>
              <w:bottom w:val="single" w:sz="4" w:space="0" w:color="808080"/>
              <w:right w:val="single" w:sz="4" w:space="0" w:color="808080"/>
            </w:tcBorders>
            <w:hideMark/>
          </w:tcPr>
          <w:p w14:paraId="56C91233" w14:textId="77777777" w:rsidR="002D438D" w:rsidRPr="002D438D" w:rsidRDefault="002D438D" w:rsidP="002D438D">
            <w:pPr>
              <w:tabs>
                <w:tab w:val="left" w:pos="709"/>
              </w:tabs>
              <w:spacing w:after="0" w:line="264" w:lineRule="auto"/>
              <w:ind w:right="75"/>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165</w:t>
            </w:r>
          </w:p>
        </w:tc>
        <w:tc>
          <w:tcPr>
            <w:tcW w:w="1570" w:type="dxa"/>
            <w:tcBorders>
              <w:top w:val="single" w:sz="4" w:space="0" w:color="808080"/>
              <w:left w:val="single" w:sz="4" w:space="0" w:color="808080"/>
              <w:bottom w:val="single" w:sz="4" w:space="0" w:color="808080"/>
              <w:right w:val="single" w:sz="4" w:space="0" w:color="808080"/>
            </w:tcBorders>
            <w:hideMark/>
          </w:tcPr>
          <w:p w14:paraId="7ACC1819" w14:textId="77777777" w:rsidR="002D438D" w:rsidRPr="002D438D" w:rsidRDefault="002D438D" w:rsidP="002D438D">
            <w:pPr>
              <w:tabs>
                <w:tab w:val="left" w:pos="709"/>
              </w:tabs>
              <w:spacing w:after="0" w:line="264" w:lineRule="auto"/>
              <w:ind w:right="75"/>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97</w:t>
            </w:r>
          </w:p>
        </w:tc>
        <w:tc>
          <w:tcPr>
            <w:tcW w:w="1609" w:type="dxa"/>
            <w:tcBorders>
              <w:top w:val="nil"/>
              <w:left w:val="nil"/>
              <w:bottom w:val="single" w:sz="8" w:space="0" w:color="808080"/>
              <w:right w:val="single" w:sz="8" w:space="0" w:color="808080"/>
            </w:tcBorders>
            <w:vAlign w:val="center"/>
            <w:hideMark/>
          </w:tcPr>
          <w:p w14:paraId="02C574AA" w14:textId="77777777" w:rsidR="002D438D" w:rsidRPr="002D438D" w:rsidRDefault="002D438D" w:rsidP="002D438D">
            <w:pPr>
              <w:spacing w:after="0" w:line="264" w:lineRule="auto"/>
              <w:jc w:val="center"/>
              <w:rPr>
                <w:rFonts w:ascii="Times New Roman" w:eastAsia="Calibri" w:hAnsi="Times New Roman" w:cs="Times New Roman"/>
                <w:color w:val="000000"/>
                <w:sz w:val="24"/>
                <w:szCs w:val="24"/>
              </w:rPr>
            </w:pPr>
            <w:r w:rsidRPr="002D438D">
              <w:rPr>
                <w:rFonts w:ascii="Times New Roman" w:eastAsia="Calibri" w:hAnsi="Times New Roman" w:cs="Times New Roman"/>
                <w:color w:val="000000"/>
                <w:sz w:val="24"/>
                <w:szCs w:val="24"/>
              </w:rPr>
              <w:t>1,45 %</w:t>
            </w:r>
          </w:p>
        </w:tc>
      </w:tr>
      <w:tr w:rsidR="002D438D" w:rsidRPr="002D438D" w14:paraId="5E967598" w14:textId="77777777" w:rsidTr="002D438D">
        <w:tc>
          <w:tcPr>
            <w:tcW w:w="705" w:type="dxa"/>
            <w:tcBorders>
              <w:top w:val="single" w:sz="4" w:space="0" w:color="808080"/>
              <w:left w:val="single" w:sz="4" w:space="0" w:color="808080"/>
              <w:bottom w:val="single" w:sz="4" w:space="0" w:color="808080"/>
              <w:right w:val="single" w:sz="4" w:space="0" w:color="808080"/>
            </w:tcBorders>
            <w:hideMark/>
          </w:tcPr>
          <w:p w14:paraId="24C6A005" w14:textId="77777777" w:rsidR="002D438D" w:rsidRPr="002D438D" w:rsidRDefault="002D438D" w:rsidP="002D438D">
            <w:pPr>
              <w:tabs>
                <w:tab w:val="left" w:pos="709"/>
              </w:tabs>
              <w:spacing w:after="0" w:line="264" w:lineRule="auto"/>
              <w:ind w:right="75"/>
              <w:jc w:val="both"/>
              <w:rPr>
                <w:rFonts w:ascii="Times New Roman" w:eastAsia="Times New Roman" w:hAnsi="Times New Roman" w:cs="Times New Roman"/>
                <w:sz w:val="24"/>
                <w:szCs w:val="24"/>
                <w:lang w:val="ru-RU" w:eastAsia="ru-RU"/>
              </w:rPr>
            </w:pPr>
            <w:r w:rsidRPr="002D438D">
              <w:rPr>
                <w:rFonts w:ascii="Times New Roman" w:eastAsia="Times New Roman" w:hAnsi="Times New Roman" w:cs="Times New Roman"/>
                <w:sz w:val="24"/>
                <w:szCs w:val="24"/>
                <w:lang w:val="ru-RU" w:eastAsia="ru-RU"/>
              </w:rPr>
              <w:t>15.</w:t>
            </w:r>
          </w:p>
        </w:tc>
        <w:tc>
          <w:tcPr>
            <w:tcW w:w="2807" w:type="dxa"/>
            <w:tcBorders>
              <w:top w:val="single" w:sz="4" w:space="0" w:color="808080"/>
              <w:left w:val="single" w:sz="4" w:space="0" w:color="808080"/>
              <w:bottom w:val="single" w:sz="4" w:space="0" w:color="808080"/>
              <w:right w:val="single" w:sz="4" w:space="0" w:color="808080"/>
            </w:tcBorders>
            <w:hideMark/>
          </w:tcPr>
          <w:p w14:paraId="72F5B801" w14:textId="77777777" w:rsidR="002D438D" w:rsidRPr="002D438D" w:rsidRDefault="002D438D" w:rsidP="002D438D">
            <w:pPr>
              <w:tabs>
                <w:tab w:val="left" w:pos="709"/>
              </w:tabs>
              <w:spacing w:after="0" w:line="264" w:lineRule="auto"/>
              <w:ind w:right="75"/>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с. Чумаки</w:t>
            </w:r>
          </w:p>
        </w:tc>
        <w:tc>
          <w:tcPr>
            <w:tcW w:w="1560" w:type="dxa"/>
            <w:tcBorders>
              <w:top w:val="single" w:sz="4" w:space="0" w:color="808080"/>
              <w:left w:val="single" w:sz="4" w:space="0" w:color="808080"/>
              <w:bottom w:val="single" w:sz="4" w:space="0" w:color="808080"/>
              <w:right w:val="single" w:sz="4" w:space="0" w:color="808080"/>
            </w:tcBorders>
            <w:hideMark/>
          </w:tcPr>
          <w:p w14:paraId="57A0F68C" w14:textId="77777777" w:rsidR="002D438D" w:rsidRPr="002D438D" w:rsidRDefault="002D438D" w:rsidP="002D438D">
            <w:pPr>
              <w:tabs>
                <w:tab w:val="left" w:pos="709"/>
              </w:tabs>
              <w:spacing w:after="0" w:line="264" w:lineRule="auto"/>
              <w:ind w:right="75"/>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149,1942</w:t>
            </w:r>
          </w:p>
        </w:tc>
        <w:tc>
          <w:tcPr>
            <w:tcW w:w="1559" w:type="dxa"/>
            <w:tcBorders>
              <w:top w:val="single" w:sz="4" w:space="0" w:color="808080"/>
              <w:left w:val="single" w:sz="4" w:space="0" w:color="808080"/>
              <w:bottom w:val="single" w:sz="4" w:space="0" w:color="808080"/>
              <w:right w:val="single" w:sz="4" w:space="0" w:color="808080"/>
            </w:tcBorders>
            <w:hideMark/>
          </w:tcPr>
          <w:p w14:paraId="551F402F" w14:textId="77777777" w:rsidR="002D438D" w:rsidRPr="002D438D" w:rsidRDefault="002D438D" w:rsidP="002D438D">
            <w:pPr>
              <w:tabs>
                <w:tab w:val="left" w:pos="709"/>
              </w:tabs>
              <w:spacing w:after="0" w:line="264" w:lineRule="auto"/>
              <w:ind w:right="75"/>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226</w:t>
            </w:r>
          </w:p>
        </w:tc>
        <w:tc>
          <w:tcPr>
            <w:tcW w:w="1570" w:type="dxa"/>
            <w:tcBorders>
              <w:top w:val="single" w:sz="4" w:space="0" w:color="808080"/>
              <w:left w:val="single" w:sz="4" w:space="0" w:color="808080"/>
              <w:bottom w:val="single" w:sz="4" w:space="0" w:color="808080"/>
              <w:right w:val="single" w:sz="4" w:space="0" w:color="808080"/>
            </w:tcBorders>
            <w:hideMark/>
          </w:tcPr>
          <w:p w14:paraId="2AEE376C" w14:textId="77777777" w:rsidR="002D438D" w:rsidRPr="002D438D" w:rsidRDefault="002D438D" w:rsidP="002D438D">
            <w:pPr>
              <w:tabs>
                <w:tab w:val="left" w:pos="709"/>
              </w:tabs>
              <w:spacing w:after="0" w:line="264" w:lineRule="auto"/>
              <w:ind w:right="75"/>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167</w:t>
            </w:r>
          </w:p>
        </w:tc>
        <w:tc>
          <w:tcPr>
            <w:tcW w:w="1609" w:type="dxa"/>
            <w:tcBorders>
              <w:top w:val="nil"/>
              <w:left w:val="nil"/>
              <w:bottom w:val="single" w:sz="8" w:space="0" w:color="808080"/>
              <w:right w:val="single" w:sz="8" w:space="0" w:color="808080"/>
            </w:tcBorders>
            <w:vAlign w:val="center"/>
            <w:hideMark/>
          </w:tcPr>
          <w:p w14:paraId="0FD0F6BD" w14:textId="77777777" w:rsidR="002D438D" w:rsidRPr="002D438D" w:rsidRDefault="002D438D" w:rsidP="002D438D">
            <w:pPr>
              <w:spacing w:after="0" w:line="264" w:lineRule="auto"/>
              <w:jc w:val="center"/>
              <w:rPr>
                <w:rFonts w:ascii="Times New Roman" w:eastAsia="Calibri" w:hAnsi="Times New Roman" w:cs="Times New Roman"/>
                <w:color w:val="000000"/>
                <w:sz w:val="24"/>
                <w:szCs w:val="24"/>
              </w:rPr>
            </w:pPr>
            <w:r w:rsidRPr="002D438D">
              <w:rPr>
                <w:rFonts w:ascii="Times New Roman" w:eastAsia="Calibri" w:hAnsi="Times New Roman" w:cs="Times New Roman"/>
                <w:color w:val="000000"/>
                <w:sz w:val="24"/>
                <w:szCs w:val="24"/>
              </w:rPr>
              <w:t>2,1%</w:t>
            </w:r>
          </w:p>
        </w:tc>
      </w:tr>
      <w:tr w:rsidR="002D438D" w:rsidRPr="002D438D" w14:paraId="02F1945D" w14:textId="77777777" w:rsidTr="002D438D">
        <w:tc>
          <w:tcPr>
            <w:tcW w:w="705" w:type="dxa"/>
            <w:tcBorders>
              <w:top w:val="single" w:sz="4" w:space="0" w:color="808080"/>
              <w:left w:val="single" w:sz="4" w:space="0" w:color="808080"/>
              <w:bottom w:val="single" w:sz="4" w:space="0" w:color="808080"/>
              <w:right w:val="single" w:sz="4" w:space="0" w:color="808080"/>
            </w:tcBorders>
            <w:hideMark/>
          </w:tcPr>
          <w:p w14:paraId="4D2A2641" w14:textId="77777777" w:rsidR="002D438D" w:rsidRPr="002D438D" w:rsidRDefault="002D438D" w:rsidP="002D438D">
            <w:pPr>
              <w:tabs>
                <w:tab w:val="left" w:pos="709"/>
              </w:tabs>
              <w:spacing w:after="0" w:line="264" w:lineRule="auto"/>
              <w:ind w:right="75"/>
              <w:jc w:val="both"/>
              <w:rPr>
                <w:rFonts w:ascii="Times New Roman" w:eastAsia="Times New Roman" w:hAnsi="Times New Roman" w:cs="Times New Roman"/>
                <w:sz w:val="24"/>
                <w:szCs w:val="24"/>
                <w:lang w:val="ru-RU" w:eastAsia="ru-RU"/>
              </w:rPr>
            </w:pPr>
            <w:r w:rsidRPr="002D438D">
              <w:rPr>
                <w:rFonts w:ascii="Times New Roman" w:eastAsia="Times New Roman" w:hAnsi="Times New Roman" w:cs="Times New Roman"/>
                <w:sz w:val="24"/>
                <w:szCs w:val="24"/>
                <w:lang w:val="ru-RU" w:eastAsia="ru-RU"/>
              </w:rPr>
              <w:t>16.</w:t>
            </w:r>
          </w:p>
        </w:tc>
        <w:tc>
          <w:tcPr>
            <w:tcW w:w="2807" w:type="dxa"/>
            <w:tcBorders>
              <w:top w:val="single" w:sz="4" w:space="0" w:color="808080"/>
              <w:left w:val="single" w:sz="4" w:space="0" w:color="808080"/>
              <w:bottom w:val="single" w:sz="4" w:space="0" w:color="808080"/>
              <w:right w:val="single" w:sz="4" w:space="0" w:color="808080"/>
            </w:tcBorders>
            <w:hideMark/>
          </w:tcPr>
          <w:p w14:paraId="650A63E0" w14:textId="77777777" w:rsidR="002D438D" w:rsidRPr="002D438D" w:rsidRDefault="002D438D" w:rsidP="002D438D">
            <w:pPr>
              <w:tabs>
                <w:tab w:val="left" w:pos="709"/>
              </w:tabs>
              <w:spacing w:after="0" w:line="264" w:lineRule="auto"/>
              <w:ind w:right="75"/>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с. Відродження</w:t>
            </w:r>
          </w:p>
        </w:tc>
        <w:tc>
          <w:tcPr>
            <w:tcW w:w="1560" w:type="dxa"/>
            <w:tcBorders>
              <w:top w:val="single" w:sz="4" w:space="0" w:color="808080"/>
              <w:left w:val="single" w:sz="4" w:space="0" w:color="808080"/>
              <w:bottom w:val="single" w:sz="4" w:space="0" w:color="808080"/>
              <w:right w:val="single" w:sz="4" w:space="0" w:color="808080"/>
            </w:tcBorders>
            <w:hideMark/>
          </w:tcPr>
          <w:p w14:paraId="5AA68787" w14:textId="77777777" w:rsidR="002D438D" w:rsidRPr="002D438D" w:rsidRDefault="002D438D" w:rsidP="002D438D">
            <w:pPr>
              <w:tabs>
                <w:tab w:val="left" w:pos="709"/>
              </w:tabs>
              <w:spacing w:after="0" w:line="264" w:lineRule="auto"/>
              <w:ind w:right="75"/>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64,16</w:t>
            </w:r>
          </w:p>
        </w:tc>
        <w:tc>
          <w:tcPr>
            <w:tcW w:w="1559" w:type="dxa"/>
            <w:tcBorders>
              <w:top w:val="single" w:sz="4" w:space="0" w:color="808080"/>
              <w:left w:val="single" w:sz="4" w:space="0" w:color="808080"/>
              <w:bottom w:val="single" w:sz="4" w:space="0" w:color="808080"/>
              <w:right w:val="single" w:sz="4" w:space="0" w:color="808080"/>
            </w:tcBorders>
            <w:hideMark/>
          </w:tcPr>
          <w:p w14:paraId="41AA2940" w14:textId="77777777" w:rsidR="002D438D" w:rsidRPr="002D438D" w:rsidRDefault="002D438D" w:rsidP="002D438D">
            <w:pPr>
              <w:tabs>
                <w:tab w:val="left" w:pos="709"/>
              </w:tabs>
              <w:spacing w:after="0" w:line="264" w:lineRule="auto"/>
              <w:ind w:right="75"/>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34</w:t>
            </w:r>
          </w:p>
        </w:tc>
        <w:tc>
          <w:tcPr>
            <w:tcW w:w="1570" w:type="dxa"/>
            <w:tcBorders>
              <w:top w:val="single" w:sz="4" w:space="0" w:color="808080"/>
              <w:left w:val="single" w:sz="4" w:space="0" w:color="808080"/>
              <w:bottom w:val="single" w:sz="4" w:space="0" w:color="808080"/>
              <w:right w:val="single" w:sz="4" w:space="0" w:color="808080"/>
            </w:tcBorders>
            <w:hideMark/>
          </w:tcPr>
          <w:p w14:paraId="37FD429C" w14:textId="77777777" w:rsidR="002D438D" w:rsidRPr="002D438D" w:rsidRDefault="002D438D" w:rsidP="002D438D">
            <w:pPr>
              <w:tabs>
                <w:tab w:val="left" w:pos="709"/>
              </w:tabs>
              <w:spacing w:after="0" w:line="264" w:lineRule="auto"/>
              <w:ind w:right="75"/>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53</w:t>
            </w:r>
          </w:p>
        </w:tc>
        <w:tc>
          <w:tcPr>
            <w:tcW w:w="1609" w:type="dxa"/>
            <w:tcBorders>
              <w:top w:val="nil"/>
              <w:left w:val="nil"/>
              <w:bottom w:val="single" w:sz="8" w:space="0" w:color="808080"/>
              <w:right w:val="single" w:sz="8" w:space="0" w:color="808080"/>
            </w:tcBorders>
            <w:vAlign w:val="center"/>
            <w:hideMark/>
          </w:tcPr>
          <w:p w14:paraId="09F123A8" w14:textId="77777777" w:rsidR="002D438D" w:rsidRPr="002D438D" w:rsidRDefault="002D438D" w:rsidP="002D438D">
            <w:pPr>
              <w:spacing w:after="0" w:line="264" w:lineRule="auto"/>
              <w:jc w:val="center"/>
              <w:rPr>
                <w:rFonts w:ascii="Times New Roman" w:eastAsia="Calibri" w:hAnsi="Times New Roman" w:cs="Times New Roman"/>
                <w:color w:val="000000"/>
                <w:sz w:val="24"/>
                <w:szCs w:val="24"/>
              </w:rPr>
            </w:pPr>
            <w:r w:rsidRPr="002D438D">
              <w:rPr>
                <w:rFonts w:ascii="Times New Roman" w:eastAsia="Calibri" w:hAnsi="Times New Roman" w:cs="Times New Roman"/>
                <w:color w:val="000000"/>
                <w:sz w:val="24"/>
                <w:szCs w:val="24"/>
              </w:rPr>
              <w:t>0,3 %</w:t>
            </w:r>
          </w:p>
        </w:tc>
      </w:tr>
      <w:tr w:rsidR="002D438D" w:rsidRPr="002D438D" w14:paraId="0C0E37CA" w14:textId="77777777" w:rsidTr="002D438D">
        <w:tc>
          <w:tcPr>
            <w:tcW w:w="705" w:type="dxa"/>
            <w:tcBorders>
              <w:top w:val="single" w:sz="4" w:space="0" w:color="808080"/>
              <w:left w:val="single" w:sz="4" w:space="0" w:color="808080"/>
              <w:bottom w:val="single" w:sz="4" w:space="0" w:color="808080"/>
              <w:right w:val="single" w:sz="4" w:space="0" w:color="808080"/>
            </w:tcBorders>
            <w:hideMark/>
          </w:tcPr>
          <w:p w14:paraId="08D56D55" w14:textId="77777777" w:rsidR="002D438D" w:rsidRPr="002D438D" w:rsidRDefault="002D438D" w:rsidP="002D438D">
            <w:pPr>
              <w:tabs>
                <w:tab w:val="left" w:pos="709"/>
              </w:tabs>
              <w:spacing w:after="0" w:line="264" w:lineRule="auto"/>
              <w:ind w:right="75"/>
              <w:jc w:val="both"/>
              <w:rPr>
                <w:rFonts w:ascii="Times New Roman" w:eastAsia="Times New Roman" w:hAnsi="Times New Roman" w:cs="Times New Roman"/>
                <w:sz w:val="24"/>
                <w:szCs w:val="24"/>
                <w:lang w:val="ru-RU" w:eastAsia="ru-RU"/>
              </w:rPr>
            </w:pPr>
            <w:r w:rsidRPr="002D438D">
              <w:rPr>
                <w:rFonts w:ascii="Times New Roman" w:eastAsia="Times New Roman" w:hAnsi="Times New Roman" w:cs="Times New Roman"/>
                <w:sz w:val="24"/>
                <w:szCs w:val="24"/>
                <w:lang w:val="ru-RU" w:eastAsia="ru-RU"/>
              </w:rPr>
              <w:t>17.</w:t>
            </w:r>
          </w:p>
        </w:tc>
        <w:tc>
          <w:tcPr>
            <w:tcW w:w="2807" w:type="dxa"/>
            <w:tcBorders>
              <w:top w:val="single" w:sz="4" w:space="0" w:color="808080"/>
              <w:left w:val="single" w:sz="4" w:space="0" w:color="808080"/>
              <w:bottom w:val="single" w:sz="4" w:space="0" w:color="808080"/>
              <w:right w:val="single" w:sz="4" w:space="0" w:color="808080"/>
            </w:tcBorders>
            <w:hideMark/>
          </w:tcPr>
          <w:p w14:paraId="7ED01C89" w14:textId="77777777" w:rsidR="002D438D" w:rsidRPr="002D438D" w:rsidRDefault="002D438D" w:rsidP="002D438D">
            <w:pPr>
              <w:tabs>
                <w:tab w:val="left" w:pos="709"/>
              </w:tabs>
              <w:spacing w:after="0" w:line="264" w:lineRule="auto"/>
              <w:ind w:right="75"/>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с. Кардаші</w:t>
            </w:r>
          </w:p>
        </w:tc>
        <w:tc>
          <w:tcPr>
            <w:tcW w:w="1560" w:type="dxa"/>
            <w:tcBorders>
              <w:top w:val="single" w:sz="4" w:space="0" w:color="808080"/>
              <w:left w:val="single" w:sz="4" w:space="0" w:color="808080"/>
              <w:bottom w:val="single" w:sz="4" w:space="0" w:color="808080"/>
              <w:right w:val="single" w:sz="4" w:space="0" w:color="808080"/>
            </w:tcBorders>
            <w:hideMark/>
          </w:tcPr>
          <w:p w14:paraId="10E3AF9F" w14:textId="77777777" w:rsidR="002D438D" w:rsidRPr="002D438D" w:rsidRDefault="002D438D" w:rsidP="002D438D">
            <w:pPr>
              <w:tabs>
                <w:tab w:val="left" w:pos="709"/>
              </w:tabs>
              <w:spacing w:after="0" w:line="264" w:lineRule="auto"/>
              <w:ind w:right="75"/>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121,4230</w:t>
            </w:r>
          </w:p>
        </w:tc>
        <w:tc>
          <w:tcPr>
            <w:tcW w:w="1559" w:type="dxa"/>
            <w:tcBorders>
              <w:top w:val="single" w:sz="4" w:space="0" w:color="808080"/>
              <w:left w:val="single" w:sz="4" w:space="0" w:color="808080"/>
              <w:bottom w:val="single" w:sz="4" w:space="0" w:color="808080"/>
              <w:right w:val="single" w:sz="4" w:space="0" w:color="808080"/>
            </w:tcBorders>
            <w:hideMark/>
          </w:tcPr>
          <w:p w14:paraId="09D514B2" w14:textId="77777777" w:rsidR="002D438D" w:rsidRPr="002D438D" w:rsidRDefault="002D438D" w:rsidP="002D438D">
            <w:pPr>
              <w:tabs>
                <w:tab w:val="left" w:pos="709"/>
              </w:tabs>
              <w:spacing w:after="0" w:line="264" w:lineRule="auto"/>
              <w:ind w:right="75"/>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141</w:t>
            </w:r>
          </w:p>
        </w:tc>
        <w:tc>
          <w:tcPr>
            <w:tcW w:w="1570" w:type="dxa"/>
            <w:tcBorders>
              <w:top w:val="single" w:sz="4" w:space="0" w:color="808080"/>
              <w:left w:val="single" w:sz="4" w:space="0" w:color="808080"/>
              <w:bottom w:val="single" w:sz="4" w:space="0" w:color="808080"/>
              <w:right w:val="single" w:sz="4" w:space="0" w:color="808080"/>
            </w:tcBorders>
            <w:hideMark/>
          </w:tcPr>
          <w:p w14:paraId="4E87B167" w14:textId="77777777" w:rsidR="002D438D" w:rsidRPr="002D438D" w:rsidRDefault="002D438D" w:rsidP="002D438D">
            <w:pPr>
              <w:tabs>
                <w:tab w:val="left" w:pos="709"/>
              </w:tabs>
              <w:spacing w:after="0" w:line="264" w:lineRule="auto"/>
              <w:ind w:right="75"/>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123</w:t>
            </w:r>
          </w:p>
        </w:tc>
        <w:tc>
          <w:tcPr>
            <w:tcW w:w="1609" w:type="dxa"/>
            <w:tcBorders>
              <w:top w:val="nil"/>
              <w:left w:val="nil"/>
              <w:bottom w:val="single" w:sz="8" w:space="0" w:color="808080"/>
              <w:right w:val="single" w:sz="8" w:space="0" w:color="808080"/>
            </w:tcBorders>
            <w:vAlign w:val="center"/>
            <w:hideMark/>
          </w:tcPr>
          <w:p w14:paraId="46AD93DC" w14:textId="77777777" w:rsidR="002D438D" w:rsidRPr="002D438D" w:rsidRDefault="002D438D" w:rsidP="002D438D">
            <w:pPr>
              <w:spacing w:after="0" w:line="264" w:lineRule="auto"/>
              <w:jc w:val="center"/>
              <w:rPr>
                <w:rFonts w:ascii="Times New Roman" w:eastAsia="Calibri" w:hAnsi="Times New Roman" w:cs="Times New Roman"/>
                <w:color w:val="000000"/>
                <w:sz w:val="24"/>
                <w:szCs w:val="24"/>
              </w:rPr>
            </w:pPr>
            <w:r w:rsidRPr="002D438D">
              <w:rPr>
                <w:rFonts w:ascii="Times New Roman" w:eastAsia="Calibri" w:hAnsi="Times New Roman" w:cs="Times New Roman"/>
                <w:color w:val="000000"/>
                <w:sz w:val="24"/>
                <w:szCs w:val="24"/>
              </w:rPr>
              <w:t>1,3 %</w:t>
            </w:r>
          </w:p>
        </w:tc>
      </w:tr>
      <w:tr w:rsidR="002D438D" w:rsidRPr="002D438D" w14:paraId="63E00E2E" w14:textId="77777777" w:rsidTr="002D438D">
        <w:tc>
          <w:tcPr>
            <w:tcW w:w="705" w:type="dxa"/>
            <w:tcBorders>
              <w:top w:val="single" w:sz="4" w:space="0" w:color="808080"/>
              <w:left w:val="single" w:sz="4" w:space="0" w:color="808080"/>
              <w:bottom w:val="single" w:sz="4" w:space="0" w:color="808080"/>
              <w:right w:val="single" w:sz="4" w:space="0" w:color="808080"/>
            </w:tcBorders>
            <w:shd w:val="clear" w:color="auto" w:fill="C6D9F1"/>
          </w:tcPr>
          <w:p w14:paraId="187F0432" w14:textId="77777777" w:rsidR="002D438D" w:rsidRPr="002D438D" w:rsidRDefault="002D438D" w:rsidP="002D438D">
            <w:pPr>
              <w:tabs>
                <w:tab w:val="left" w:pos="709"/>
              </w:tabs>
              <w:spacing w:after="0" w:line="264" w:lineRule="auto"/>
              <w:ind w:right="75"/>
              <w:jc w:val="both"/>
              <w:rPr>
                <w:rFonts w:ascii="Times New Roman" w:eastAsia="Times New Roman" w:hAnsi="Times New Roman" w:cs="Times New Roman"/>
                <w:sz w:val="24"/>
                <w:szCs w:val="24"/>
                <w:lang w:eastAsia="ru-RU"/>
              </w:rPr>
            </w:pPr>
          </w:p>
        </w:tc>
        <w:tc>
          <w:tcPr>
            <w:tcW w:w="2807" w:type="dxa"/>
            <w:tcBorders>
              <w:top w:val="single" w:sz="4" w:space="0" w:color="808080"/>
              <w:left w:val="single" w:sz="4" w:space="0" w:color="808080"/>
              <w:bottom w:val="single" w:sz="4" w:space="0" w:color="808080"/>
              <w:right w:val="single" w:sz="4" w:space="0" w:color="808080"/>
            </w:tcBorders>
            <w:shd w:val="clear" w:color="auto" w:fill="C6D9F1"/>
            <w:hideMark/>
          </w:tcPr>
          <w:p w14:paraId="5BD0B466" w14:textId="77777777" w:rsidR="002D438D" w:rsidRPr="002D438D" w:rsidRDefault="002D438D" w:rsidP="002D438D">
            <w:pPr>
              <w:tabs>
                <w:tab w:val="left" w:pos="709"/>
              </w:tabs>
              <w:spacing w:after="0" w:line="264" w:lineRule="auto"/>
              <w:ind w:right="75"/>
              <w:jc w:val="both"/>
              <w:rPr>
                <w:rFonts w:ascii="Times New Roman" w:eastAsia="Times New Roman" w:hAnsi="Times New Roman" w:cs="Times New Roman"/>
                <w:b/>
                <w:sz w:val="24"/>
                <w:szCs w:val="24"/>
                <w:lang w:eastAsia="ru-RU"/>
              </w:rPr>
            </w:pPr>
            <w:proofErr w:type="spellStart"/>
            <w:r w:rsidRPr="002D438D">
              <w:rPr>
                <w:rFonts w:ascii="Times New Roman" w:eastAsia="Times New Roman" w:hAnsi="Times New Roman" w:cs="Times New Roman"/>
                <w:b/>
                <w:sz w:val="24"/>
                <w:szCs w:val="24"/>
                <w:lang w:val="ru-RU" w:eastAsia="ru-RU"/>
              </w:rPr>
              <w:t>Всього</w:t>
            </w:r>
            <w:proofErr w:type="spellEnd"/>
          </w:p>
        </w:tc>
        <w:tc>
          <w:tcPr>
            <w:tcW w:w="1560" w:type="dxa"/>
            <w:tcBorders>
              <w:top w:val="single" w:sz="4" w:space="0" w:color="808080"/>
              <w:left w:val="single" w:sz="4" w:space="0" w:color="808080"/>
              <w:bottom w:val="single" w:sz="4" w:space="0" w:color="808080"/>
              <w:right w:val="single" w:sz="4" w:space="0" w:color="808080"/>
            </w:tcBorders>
            <w:shd w:val="clear" w:color="auto" w:fill="C6D9F1"/>
            <w:hideMark/>
          </w:tcPr>
          <w:p w14:paraId="70A59CC5" w14:textId="77777777" w:rsidR="002D438D" w:rsidRPr="002D438D" w:rsidRDefault="002D438D" w:rsidP="002D438D">
            <w:pPr>
              <w:tabs>
                <w:tab w:val="left" w:pos="709"/>
              </w:tabs>
              <w:spacing w:after="0" w:line="264" w:lineRule="auto"/>
              <w:ind w:right="75"/>
              <w:jc w:val="center"/>
              <w:rPr>
                <w:rFonts w:ascii="Times New Roman" w:eastAsia="Times New Roman" w:hAnsi="Times New Roman" w:cs="Times New Roman"/>
                <w:b/>
                <w:sz w:val="24"/>
                <w:szCs w:val="24"/>
                <w:lang w:eastAsia="ru-RU"/>
              </w:rPr>
            </w:pPr>
            <w:r w:rsidRPr="002D438D">
              <w:rPr>
                <w:rFonts w:ascii="Times New Roman" w:eastAsia="Times New Roman" w:hAnsi="Times New Roman" w:cs="Times New Roman"/>
                <w:b/>
                <w:sz w:val="24"/>
                <w:szCs w:val="24"/>
                <w:lang w:eastAsia="ru-RU"/>
              </w:rPr>
              <w:t>3858,4381</w:t>
            </w:r>
          </w:p>
        </w:tc>
        <w:tc>
          <w:tcPr>
            <w:tcW w:w="1559" w:type="dxa"/>
            <w:tcBorders>
              <w:top w:val="single" w:sz="4" w:space="0" w:color="808080"/>
              <w:left w:val="single" w:sz="4" w:space="0" w:color="808080"/>
              <w:bottom w:val="single" w:sz="4" w:space="0" w:color="808080"/>
              <w:right w:val="single" w:sz="4" w:space="0" w:color="808080"/>
            </w:tcBorders>
            <w:shd w:val="clear" w:color="auto" w:fill="C6D9F1"/>
            <w:hideMark/>
          </w:tcPr>
          <w:p w14:paraId="1C7C2B1A" w14:textId="77777777" w:rsidR="002D438D" w:rsidRPr="002D438D" w:rsidRDefault="002D438D" w:rsidP="002D438D">
            <w:pPr>
              <w:tabs>
                <w:tab w:val="left" w:pos="709"/>
              </w:tabs>
              <w:spacing w:after="0" w:line="264" w:lineRule="auto"/>
              <w:ind w:right="75"/>
              <w:jc w:val="center"/>
              <w:rPr>
                <w:rFonts w:ascii="Times New Roman" w:eastAsia="Times New Roman" w:hAnsi="Times New Roman" w:cs="Times New Roman"/>
                <w:b/>
                <w:sz w:val="24"/>
                <w:szCs w:val="24"/>
                <w:lang w:eastAsia="ru-RU"/>
              </w:rPr>
            </w:pPr>
            <w:r w:rsidRPr="002D438D">
              <w:rPr>
                <w:rFonts w:ascii="Times New Roman" w:eastAsia="Times New Roman" w:hAnsi="Times New Roman" w:cs="Times New Roman"/>
                <w:b/>
                <w:sz w:val="24"/>
                <w:szCs w:val="24"/>
                <w:lang w:eastAsia="ru-RU"/>
              </w:rPr>
              <w:t>10619</w:t>
            </w:r>
          </w:p>
        </w:tc>
        <w:tc>
          <w:tcPr>
            <w:tcW w:w="1570" w:type="dxa"/>
            <w:tcBorders>
              <w:top w:val="single" w:sz="4" w:space="0" w:color="808080"/>
              <w:left w:val="single" w:sz="4" w:space="0" w:color="808080"/>
              <w:bottom w:val="single" w:sz="4" w:space="0" w:color="808080"/>
              <w:right w:val="single" w:sz="4" w:space="0" w:color="808080"/>
            </w:tcBorders>
            <w:shd w:val="clear" w:color="auto" w:fill="C6D9F1"/>
            <w:hideMark/>
          </w:tcPr>
          <w:p w14:paraId="628E4FE5" w14:textId="77777777" w:rsidR="002D438D" w:rsidRPr="002D438D" w:rsidRDefault="002D438D" w:rsidP="002D438D">
            <w:pPr>
              <w:tabs>
                <w:tab w:val="left" w:pos="709"/>
              </w:tabs>
              <w:spacing w:after="0" w:line="264" w:lineRule="auto"/>
              <w:ind w:right="75"/>
              <w:jc w:val="center"/>
              <w:rPr>
                <w:rFonts w:ascii="Times New Roman" w:eastAsia="Times New Roman" w:hAnsi="Times New Roman" w:cs="Times New Roman"/>
                <w:b/>
                <w:sz w:val="24"/>
                <w:szCs w:val="24"/>
                <w:lang w:eastAsia="ru-RU"/>
              </w:rPr>
            </w:pPr>
            <w:r w:rsidRPr="002D438D">
              <w:rPr>
                <w:rFonts w:ascii="Times New Roman" w:eastAsia="Times New Roman" w:hAnsi="Times New Roman" w:cs="Times New Roman"/>
                <w:b/>
                <w:sz w:val="24"/>
                <w:szCs w:val="24"/>
                <w:lang w:eastAsia="ru-RU"/>
              </w:rPr>
              <w:t>5577</w:t>
            </w:r>
          </w:p>
        </w:tc>
        <w:tc>
          <w:tcPr>
            <w:tcW w:w="1609" w:type="dxa"/>
            <w:tcBorders>
              <w:top w:val="single" w:sz="4" w:space="0" w:color="808080"/>
              <w:left w:val="single" w:sz="4" w:space="0" w:color="808080"/>
              <w:bottom w:val="single" w:sz="4" w:space="0" w:color="808080"/>
              <w:right w:val="single" w:sz="4" w:space="0" w:color="808080"/>
            </w:tcBorders>
            <w:shd w:val="clear" w:color="auto" w:fill="C6D9F1"/>
            <w:hideMark/>
          </w:tcPr>
          <w:p w14:paraId="089C0107" w14:textId="77777777" w:rsidR="002D438D" w:rsidRPr="002D438D" w:rsidRDefault="002D438D" w:rsidP="002D438D">
            <w:pPr>
              <w:tabs>
                <w:tab w:val="left" w:pos="709"/>
              </w:tabs>
              <w:spacing w:after="0" w:line="264" w:lineRule="auto"/>
              <w:ind w:right="75"/>
              <w:jc w:val="center"/>
              <w:rPr>
                <w:rFonts w:ascii="Times New Roman" w:eastAsia="Times New Roman" w:hAnsi="Times New Roman" w:cs="Times New Roman"/>
                <w:b/>
                <w:sz w:val="24"/>
                <w:szCs w:val="24"/>
                <w:lang w:eastAsia="ru-RU"/>
              </w:rPr>
            </w:pPr>
            <w:r w:rsidRPr="002D438D">
              <w:rPr>
                <w:rFonts w:ascii="Times New Roman" w:eastAsia="Times New Roman" w:hAnsi="Times New Roman" w:cs="Times New Roman"/>
                <w:b/>
                <w:sz w:val="24"/>
                <w:szCs w:val="24"/>
                <w:lang w:eastAsia="ru-RU"/>
              </w:rPr>
              <w:t>100</w:t>
            </w:r>
          </w:p>
        </w:tc>
      </w:tr>
    </w:tbl>
    <w:p w14:paraId="258CF419" w14:textId="77777777" w:rsidR="002D438D" w:rsidRPr="002D438D" w:rsidRDefault="002D438D" w:rsidP="002D438D">
      <w:pPr>
        <w:spacing w:after="0" w:line="252" w:lineRule="auto"/>
        <w:ind w:left="-567" w:firstLine="567"/>
        <w:jc w:val="center"/>
        <w:rPr>
          <w:rFonts w:ascii="Times New Roman" w:eastAsia="Calibri" w:hAnsi="Times New Roman" w:cs="Times New Roman"/>
          <w:sz w:val="24"/>
          <w:szCs w:val="24"/>
        </w:rPr>
      </w:pPr>
    </w:p>
    <w:p w14:paraId="2B7D2073" w14:textId="77777777" w:rsidR="002D438D" w:rsidRPr="002D438D" w:rsidRDefault="002D438D" w:rsidP="002D438D">
      <w:pPr>
        <w:spacing w:after="0" w:line="252" w:lineRule="auto"/>
        <w:ind w:left="-567" w:firstLine="567"/>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Центральною садибою Миколаївської сільської ради Петропавлівського району Дніпропетровської області являється с. Миколаївка.</w:t>
      </w:r>
    </w:p>
    <w:p w14:paraId="7A52AC8C" w14:textId="77777777" w:rsidR="002D438D" w:rsidRPr="002D438D" w:rsidRDefault="002D438D" w:rsidP="002D438D">
      <w:pPr>
        <w:pBdr>
          <w:bottom w:val="single" w:sz="6" w:space="0" w:color="A2A9B1"/>
        </w:pBdr>
        <w:shd w:val="clear" w:color="auto" w:fill="FFFFFF"/>
        <w:spacing w:before="240" w:after="60" w:line="240" w:lineRule="auto"/>
        <w:jc w:val="center"/>
        <w:outlineLvl w:val="1"/>
        <w:rPr>
          <w:rFonts w:ascii="Times New Roman" w:eastAsia="Times New Roman" w:hAnsi="Times New Roman" w:cs="Times New Roman"/>
          <w:b/>
          <w:color w:val="000000"/>
          <w:sz w:val="28"/>
          <w:szCs w:val="28"/>
          <w:lang w:eastAsia="ru-RU"/>
        </w:rPr>
      </w:pPr>
      <w:r w:rsidRPr="002D438D">
        <w:rPr>
          <w:rFonts w:ascii="Times New Roman" w:eastAsia="Times New Roman" w:hAnsi="Times New Roman" w:cs="Times New Roman"/>
          <w:b/>
          <w:color w:val="000000"/>
          <w:sz w:val="28"/>
          <w:szCs w:val="28"/>
          <w:lang w:eastAsia="ru-RU"/>
        </w:rPr>
        <w:t>Географічне розташування</w:t>
      </w:r>
    </w:p>
    <w:p w14:paraId="50B26FB8" w14:textId="77777777" w:rsidR="002D438D" w:rsidRPr="002D438D" w:rsidRDefault="002D438D" w:rsidP="002D438D">
      <w:pPr>
        <w:shd w:val="clear" w:color="auto" w:fill="FFFFFF"/>
        <w:spacing w:before="120" w:after="120" w:line="240" w:lineRule="auto"/>
        <w:ind w:firstLine="567"/>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iCs/>
          <w:sz w:val="24"/>
          <w:szCs w:val="24"/>
          <w:lang w:eastAsia="ru-RU"/>
        </w:rPr>
        <w:t xml:space="preserve">Територія Миколаївської громади </w:t>
      </w:r>
      <w:r w:rsidRPr="002D438D">
        <w:rPr>
          <w:rFonts w:ascii="Times New Roman" w:eastAsia="Times New Roman" w:hAnsi="Times New Roman" w:cs="Times New Roman"/>
          <w:sz w:val="24"/>
          <w:szCs w:val="24"/>
          <w:lang w:eastAsia="ru-RU"/>
        </w:rPr>
        <w:t>знаходиться у південно-східній частині Дніпропетровської області.</w:t>
      </w:r>
    </w:p>
    <w:p w14:paraId="6874BF3B" w14:textId="77777777" w:rsidR="002D438D" w:rsidRPr="002D438D" w:rsidRDefault="002D438D" w:rsidP="002D438D">
      <w:pPr>
        <w:shd w:val="clear" w:color="auto" w:fill="FFFFFF"/>
        <w:spacing w:before="120" w:after="120" w:line="240" w:lineRule="auto"/>
        <w:ind w:firstLine="567"/>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 xml:space="preserve">Межує з </w:t>
      </w:r>
      <w:proofErr w:type="spellStart"/>
      <w:r w:rsidRPr="002D438D">
        <w:rPr>
          <w:rFonts w:ascii="Times New Roman" w:eastAsia="Times New Roman" w:hAnsi="Times New Roman" w:cs="Times New Roman"/>
          <w:sz w:val="24"/>
          <w:szCs w:val="24"/>
          <w:lang w:eastAsia="ru-RU"/>
        </w:rPr>
        <w:t>Брагинівською</w:t>
      </w:r>
      <w:proofErr w:type="spellEnd"/>
      <w:r w:rsidRPr="002D438D">
        <w:rPr>
          <w:rFonts w:ascii="Times New Roman" w:eastAsia="Times New Roman" w:hAnsi="Times New Roman" w:cs="Times New Roman"/>
          <w:sz w:val="24"/>
          <w:szCs w:val="24"/>
          <w:lang w:eastAsia="ru-RU"/>
        </w:rPr>
        <w:t xml:space="preserve">,, </w:t>
      </w:r>
      <w:proofErr w:type="spellStart"/>
      <w:r w:rsidRPr="002D438D">
        <w:rPr>
          <w:rFonts w:ascii="Times New Roman" w:eastAsia="Times New Roman" w:hAnsi="Times New Roman" w:cs="Times New Roman"/>
          <w:sz w:val="24"/>
          <w:szCs w:val="24"/>
          <w:lang w:eastAsia="ru-RU"/>
        </w:rPr>
        <w:t>Дубовиківською</w:t>
      </w:r>
      <w:proofErr w:type="spellEnd"/>
      <w:r w:rsidRPr="002D438D">
        <w:rPr>
          <w:rFonts w:ascii="Times New Roman" w:eastAsia="Times New Roman" w:hAnsi="Times New Roman" w:cs="Times New Roman"/>
          <w:sz w:val="24"/>
          <w:szCs w:val="24"/>
          <w:lang w:eastAsia="ru-RU"/>
        </w:rPr>
        <w:t>, Богданівською сільськими та Петропавлівською і Межівською селищними радами.</w:t>
      </w:r>
    </w:p>
    <w:p w14:paraId="61D92F05" w14:textId="77777777" w:rsidR="002D438D" w:rsidRPr="002D438D" w:rsidRDefault="002D438D" w:rsidP="002D438D">
      <w:pPr>
        <w:shd w:val="clear" w:color="auto" w:fill="FFFFFF"/>
        <w:spacing w:before="120" w:after="120" w:line="240" w:lineRule="auto"/>
        <w:ind w:firstLine="567"/>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 xml:space="preserve">По території громади протікають річки Самара, Чаплинка, Лозова, також є ставки біля села Чумаки і на території Петрівського </w:t>
      </w:r>
      <w:proofErr w:type="spellStart"/>
      <w:r w:rsidRPr="002D438D">
        <w:rPr>
          <w:rFonts w:ascii="Times New Roman" w:eastAsia="Times New Roman" w:hAnsi="Times New Roman" w:cs="Times New Roman"/>
          <w:sz w:val="24"/>
          <w:szCs w:val="24"/>
          <w:lang w:eastAsia="ru-RU"/>
        </w:rPr>
        <w:t>старостинського</w:t>
      </w:r>
      <w:proofErr w:type="spellEnd"/>
      <w:r w:rsidRPr="002D438D">
        <w:rPr>
          <w:rFonts w:ascii="Times New Roman" w:eastAsia="Times New Roman" w:hAnsi="Times New Roman" w:cs="Times New Roman"/>
          <w:sz w:val="24"/>
          <w:szCs w:val="24"/>
          <w:lang w:eastAsia="ru-RU"/>
        </w:rPr>
        <w:t xml:space="preserve"> округу.</w:t>
      </w:r>
    </w:p>
    <w:p w14:paraId="63EDC4EE" w14:textId="77777777" w:rsidR="002D438D" w:rsidRPr="002D438D" w:rsidRDefault="002D438D" w:rsidP="002D438D">
      <w:pPr>
        <w:shd w:val="clear" w:color="auto" w:fill="FFFFFF"/>
        <w:spacing w:before="120" w:after="120" w:line="240" w:lineRule="auto"/>
        <w:ind w:firstLine="567"/>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На території громади розміщені частини заказників державного значення: Петропавлівські лимани і Мар’їн Гай.</w:t>
      </w:r>
    </w:p>
    <w:p w14:paraId="33A8D0CD" w14:textId="77777777" w:rsidR="002D438D" w:rsidRPr="002D438D" w:rsidRDefault="002D438D" w:rsidP="002D438D">
      <w:pPr>
        <w:shd w:val="clear" w:color="auto" w:fill="FFFFFF"/>
        <w:spacing w:before="120" w:after="120" w:line="240" w:lineRule="auto"/>
        <w:ind w:firstLine="567"/>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 xml:space="preserve">У зв’язку зі зміною кліматичних умов територія громади належить до зони ризикованого землеробства. </w:t>
      </w:r>
    </w:p>
    <w:p w14:paraId="6E5F295A" w14:textId="77777777" w:rsidR="002D438D" w:rsidRPr="002D438D" w:rsidRDefault="002D438D" w:rsidP="002D438D">
      <w:pPr>
        <w:pBdr>
          <w:bottom w:val="single" w:sz="6" w:space="0" w:color="A2A9B1"/>
        </w:pBdr>
        <w:shd w:val="clear" w:color="auto" w:fill="FFFFFF"/>
        <w:spacing w:before="240" w:after="60" w:line="240" w:lineRule="auto"/>
        <w:jc w:val="center"/>
        <w:outlineLvl w:val="1"/>
        <w:rPr>
          <w:rFonts w:ascii="Times New Roman" w:eastAsia="Times New Roman" w:hAnsi="Times New Roman" w:cs="Times New Roman"/>
          <w:b/>
          <w:sz w:val="24"/>
          <w:szCs w:val="24"/>
          <w:lang w:eastAsia="ru-RU"/>
        </w:rPr>
      </w:pPr>
      <w:r w:rsidRPr="002D438D">
        <w:rPr>
          <w:rFonts w:ascii="Times New Roman" w:eastAsia="Times New Roman" w:hAnsi="Times New Roman" w:cs="Times New Roman"/>
          <w:noProof/>
          <w:sz w:val="24"/>
          <w:szCs w:val="24"/>
          <w:lang w:val="ru-RU" w:eastAsia="ru-RU"/>
        </w:rPr>
        <w:lastRenderedPageBreak/>
        <w:drawing>
          <wp:inline distT="0" distB="0" distL="0" distR="0" wp14:anchorId="013E99D0" wp14:editId="599F61C1">
            <wp:extent cx="5934075" cy="3343275"/>
            <wp:effectExtent l="0" t="0" r="9525" b="9525"/>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3343275"/>
                    </a:xfrm>
                    <a:prstGeom prst="rect">
                      <a:avLst/>
                    </a:prstGeom>
                    <a:noFill/>
                    <a:ln>
                      <a:noFill/>
                    </a:ln>
                  </pic:spPr>
                </pic:pic>
              </a:graphicData>
            </a:graphic>
          </wp:inline>
        </w:drawing>
      </w:r>
    </w:p>
    <w:p w14:paraId="53C25C94" w14:textId="77777777" w:rsidR="002D438D" w:rsidRPr="002D438D" w:rsidRDefault="002D438D" w:rsidP="002D438D">
      <w:pPr>
        <w:pBdr>
          <w:bottom w:val="single" w:sz="6" w:space="0" w:color="A2A9B1"/>
        </w:pBdr>
        <w:shd w:val="clear" w:color="auto" w:fill="FFFFFF"/>
        <w:spacing w:before="240" w:after="60" w:line="240" w:lineRule="auto"/>
        <w:jc w:val="center"/>
        <w:outlineLvl w:val="1"/>
        <w:rPr>
          <w:rFonts w:ascii="Times New Roman" w:eastAsia="Times New Roman" w:hAnsi="Times New Roman" w:cs="Times New Roman"/>
          <w:b/>
          <w:sz w:val="24"/>
          <w:szCs w:val="24"/>
          <w:lang w:eastAsia="ru-RU"/>
        </w:rPr>
      </w:pPr>
      <w:r w:rsidRPr="002D438D">
        <w:rPr>
          <w:rFonts w:ascii="Times New Roman" w:eastAsia="Times New Roman" w:hAnsi="Times New Roman" w:cs="Times New Roman"/>
          <w:b/>
          <w:sz w:val="24"/>
          <w:szCs w:val="24"/>
          <w:lang w:eastAsia="ru-RU"/>
        </w:rPr>
        <w:t>Історична довідка</w:t>
      </w:r>
    </w:p>
    <w:p w14:paraId="62666F68" w14:textId="77777777" w:rsidR="002D438D" w:rsidRPr="002D438D" w:rsidRDefault="002D438D" w:rsidP="002D438D">
      <w:pPr>
        <w:pBdr>
          <w:bottom w:val="single" w:sz="6" w:space="0" w:color="A2A9B1"/>
        </w:pBdr>
        <w:shd w:val="clear" w:color="auto" w:fill="FFFFFF"/>
        <w:spacing w:before="240" w:after="60" w:line="240" w:lineRule="auto"/>
        <w:jc w:val="center"/>
        <w:outlineLvl w:val="1"/>
        <w:rPr>
          <w:rFonts w:ascii="Times New Roman" w:eastAsia="Times New Roman" w:hAnsi="Times New Roman" w:cs="Times New Roman"/>
          <w:b/>
          <w:sz w:val="24"/>
          <w:szCs w:val="24"/>
          <w:lang w:eastAsia="ru-RU"/>
        </w:rPr>
      </w:pPr>
      <w:r w:rsidRPr="002D438D">
        <w:rPr>
          <w:rFonts w:ascii="Times New Roman" w:eastAsia="Times New Roman" w:hAnsi="Times New Roman" w:cs="Times New Roman"/>
          <w:b/>
          <w:sz w:val="24"/>
          <w:szCs w:val="24"/>
          <w:lang w:eastAsia="ru-RU"/>
        </w:rPr>
        <w:t>с. Миколаївка</w:t>
      </w:r>
    </w:p>
    <w:p w14:paraId="0ECCDA3A" w14:textId="77777777" w:rsidR="002D438D" w:rsidRPr="002D438D" w:rsidRDefault="002D438D" w:rsidP="002D438D">
      <w:pPr>
        <w:shd w:val="clear" w:color="auto" w:fill="FFFFFF"/>
        <w:spacing w:before="120" w:after="120" w:line="240" w:lineRule="auto"/>
        <w:ind w:firstLine="567"/>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color w:val="222222"/>
          <w:sz w:val="24"/>
          <w:szCs w:val="24"/>
          <w:lang w:eastAsia="ru-RU"/>
        </w:rPr>
        <w:t xml:space="preserve">Поселення знаходиться на лівому березі річки Самара засновано в 1776 році як слобода </w:t>
      </w:r>
      <w:proofErr w:type="spellStart"/>
      <w:r w:rsidRPr="002D438D">
        <w:rPr>
          <w:rFonts w:ascii="Times New Roman" w:eastAsia="Times New Roman" w:hAnsi="Times New Roman" w:cs="Times New Roman"/>
          <w:sz w:val="24"/>
          <w:szCs w:val="24"/>
          <w:lang w:eastAsia="ru-RU"/>
        </w:rPr>
        <w:t>Микільська</w:t>
      </w:r>
      <w:proofErr w:type="spellEnd"/>
      <w:r w:rsidRPr="002D438D">
        <w:rPr>
          <w:rFonts w:ascii="Times New Roman" w:eastAsia="Times New Roman" w:hAnsi="Times New Roman" w:cs="Times New Roman"/>
          <w:sz w:val="24"/>
          <w:szCs w:val="24"/>
          <w:lang w:eastAsia="ru-RU"/>
        </w:rPr>
        <w:t>.</w:t>
      </w:r>
    </w:p>
    <w:p w14:paraId="63DC96B2" w14:textId="77777777" w:rsidR="002D438D" w:rsidRPr="002D438D" w:rsidRDefault="002D438D" w:rsidP="002D438D">
      <w:pPr>
        <w:shd w:val="clear" w:color="auto" w:fill="FFFFFF"/>
        <w:spacing w:before="225" w:after="225" w:line="240" w:lineRule="auto"/>
        <w:ind w:firstLine="567"/>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Миколаївка вперше згадується в історичних джерелах за 1776 рік як військова слобода.</w:t>
      </w:r>
    </w:p>
    <w:p w14:paraId="208E0A46" w14:textId="77777777" w:rsidR="002D438D" w:rsidRPr="002D438D" w:rsidRDefault="002D438D" w:rsidP="002D438D">
      <w:pPr>
        <w:shd w:val="clear" w:color="auto" w:fill="FFFFFF"/>
        <w:spacing w:before="120" w:after="120" w:line="240" w:lineRule="auto"/>
        <w:ind w:firstLine="567"/>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Говорячи про генезис цієї слободи, єпископ-історик Феодосій (</w:t>
      </w:r>
      <w:proofErr w:type="spellStart"/>
      <w:r w:rsidRPr="002D438D">
        <w:rPr>
          <w:rFonts w:ascii="Times New Roman" w:eastAsia="Times New Roman" w:hAnsi="Times New Roman" w:cs="Times New Roman"/>
          <w:sz w:val="24"/>
          <w:szCs w:val="24"/>
          <w:lang w:eastAsia="ru-RU"/>
        </w:rPr>
        <w:t>Макаревський</w:t>
      </w:r>
      <w:proofErr w:type="spellEnd"/>
      <w:r w:rsidRPr="002D438D">
        <w:rPr>
          <w:rFonts w:ascii="Times New Roman" w:eastAsia="Times New Roman" w:hAnsi="Times New Roman" w:cs="Times New Roman"/>
          <w:sz w:val="24"/>
          <w:szCs w:val="24"/>
          <w:lang w:eastAsia="ru-RU"/>
        </w:rPr>
        <w:t xml:space="preserve">) у своїй фундаментальній праці «Матеріали для історико - статистичного опису Катеринославської єпархії» пише: </w:t>
      </w:r>
      <w:r w:rsidRPr="002D438D">
        <w:rPr>
          <w:rFonts w:ascii="Times New Roman" w:eastAsia="Times New Roman" w:hAnsi="Times New Roman" w:cs="Times New Roman"/>
          <w:iCs/>
          <w:sz w:val="24"/>
          <w:szCs w:val="24"/>
          <w:lang w:eastAsia="ru-RU"/>
        </w:rPr>
        <w:t xml:space="preserve">«Слобода </w:t>
      </w:r>
      <w:proofErr w:type="spellStart"/>
      <w:r w:rsidRPr="002D438D">
        <w:rPr>
          <w:rFonts w:ascii="Times New Roman" w:eastAsia="Times New Roman" w:hAnsi="Times New Roman" w:cs="Times New Roman"/>
          <w:iCs/>
          <w:sz w:val="24"/>
          <w:szCs w:val="24"/>
          <w:lang w:eastAsia="ru-RU"/>
        </w:rPr>
        <w:t>Микільська</w:t>
      </w:r>
      <w:proofErr w:type="spellEnd"/>
      <w:r w:rsidRPr="002D438D">
        <w:rPr>
          <w:rFonts w:ascii="Times New Roman" w:eastAsia="Times New Roman" w:hAnsi="Times New Roman" w:cs="Times New Roman"/>
          <w:iCs/>
          <w:sz w:val="24"/>
          <w:szCs w:val="24"/>
          <w:lang w:eastAsia="ru-RU"/>
        </w:rPr>
        <w:t xml:space="preserve"> при річці Самарі, багатолюдна з населенням заможним, знаходиться в Павлоградському повіті у 2-му </w:t>
      </w:r>
      <w:proofErr w:type="spellStart"/>
      <w:r w:rsidRPr="002D438D">
        <w:rPr>
          <w:rFonts w:ascii="Times New Roman" w:eastAsia="Times New Roman" w:hAnsi="Times New Roman" w:cs="Times New Roman"/>
          <w:iCs/>
          <w:sz w:val="24"/>
          <w:szCs w:val="24"/>
          <w:lang w:eastAsia="ru-RU"/>
        </w:rPr>
        <w:t>благочинницькому</w:t>
      </w:r>
      <w:proofErr w:type="spellEnd"/>
      <w:r w:rsidRPr="002D438D">
        <w:rPr>
          <w:rFonts w:ascii="Times New Roman" w:eastAsia="Times New Roman" w:hAnsi="Times New Roman" w:cs="Times New Roman"/>
          <w:iCs/>
          <w:sz w:val="24"/>
          <w:szCs w:val="24"/>
          <w:lang w:eastAsia="ru-RU"/>
        </w:rPr>
        <w:t xml:space="preserve"> окрузі. Заснування слободи і початкове заселення її цілком належали Азовському губернатору </w:t>
      </w:r>
      <w:proofErr w:type="spellStart"/>
      <w:r w:rsidRPr="002D438D">
        <w:rPr>
          <w:rFonts w:ascii="Times New Roman" w:eastAsia="Times New Roman" w:hAnsi="Times New Roman" w:cs="Times New Roman"/>
          <w:iCs/>
          <w:sz w:val="24"/>
          <w:szCs w:val="24"/>
          <w:lang w:eastAsia="ru-RU"/>
        </w:rPr>
        <w:t>В.О.Черткову</w:t>
      </w:r>
      <w:proofErr w:type="spellEnd"/>
      <w:r w:rsidRPr="002D438D">
        <w:rPr>
          <w:rFonts w:ascii="Times New Roman" w:eastAsia="Times New Roman" w:hAnsi="Times New Roman" w:cs="Times New Roman"/>
          <w:iCs/>
          <w:sz w:val="24"/>
          <w:szCs w:val="24"/>
          <w:lang w:eastAsia="ru-RU"/>
        </w:rPr>
        <w:t xml:space="preserve">. Він особисто вибрав місце для слободи і вказав перших поселенців її. За його розпорядженням Бахмутський козацький полк, що знаходився в старому місті Тор (нині </w:t>
      </w:r>
      <w:hyperlink r:id="rId7" w:tooltip="Слов'янськ" w:history="1">
        <w:r w:rsidRPr="002D438D">
          <w:rPr>
            <w:rFonts w:ascii="Times New Roman" w:eastAsia="Calibri" w:hAnsi="Times New Roman" w:cs="Times New Roman"/>
            <w:iCs/>
            <w:color w:val="0000FF"/>
            <w:sz w:val="24"/>
            <w:szCs w:val="24"/>
            <w:u w:val="single"/>
          </w:rPr>
          <w:t>Слов'янськ</w:t>
        </w:r>
      </w:hyperlink>
      <w:r w:rsidRPr="002D438D">
        <w:rPr>
          <w:rFonts w:ascii="Times New Roman" w:eastAsia="Times New Roman" w:hAnsi="Times New Roman" w:cs="Times New Roman"/>
          <w:iCs/>
          <w:sz w:val="24"/>
          <w:szCs w:val="24"/>
          <w:lang w:eastAsia="ru-RU"/>
        </w:rPr>
        <w:t xml:space="preserve">, заштатне місто Харківської губернії) перейменований в Луганський пікінерський полк і переселений на нове місце. Оскільки Бахмутський козацький полк належав до церкви Миколаївської, складав разом зі своїми сім'ями прихід, то і </w:t>
      </w:r>
      <w:proofErr w:type="spellStart"/>
      <w:r w:rsidRPr="002D438D">
        <w:rPr>
          <w:rFonts w:ascii="Times New Roman" w:eastAsia="Times New Roman" w:hAnsi="Times New Roman" w:cs="Times New Roman"/>
          <w:iCs/>
          <w:sz w:val="24"/>
          <w:szCs w:val="24"/>
          <w:lang w:eastAsia="ru-RU"/>
        </w:rPr>
        <w:t>новонаселяєму</w:t>
      </w:r>
      <w:proofErr w:type="spellEnd"/>
      <w:r w:rsidRPr="002D438D">
        <w:rPr>
          <w:rFonts w:ascii="Times New Roman" w:eastAsia="Times New Roman" w:hAnsi="Times New Roman" w:cs="Times New Roman"/>
          <w:iCs/>
          <w:sz w:val="24"/>
          <w:szCs w:val="24"/>
          <w:lang w:eastAsia="ru-RU"/>
        </w:rPr>
        <w:t xml:space="preserve"> місцевість велено було іменувати воїнською </w:t>
      </w:r>
      <w:proofErr w:type="spellStart"/>
      <w:r w:rsidRPr="002D438D">
        <w:rPr>
          <w:rFonts w:ascii="Times New Roman" w:eastAsia="Times New Roman" w:hAnsi="Times New Roman" w:cs="Times New Roman"/>
          <w:iCs/>
          <w:sz w:val="24"/>
          <w:szCs w:val="24"/>
          <w:lang w:eastAsia="ru-RU"/>
        </w:rPr>
        <w:t>Микольською</w:t>
      </w:r>
      <w:proofErr w:type="spellEnd"/>
      <w:r w:rsidRPr="002D438D">
        <w:rPr>
          <w:rFonts w:ascii="Times New Roman" w:eastAsia="Times New Roman" w:hAnsi="Times New Roman" w:cs="Times New Roman"/>
          <w:iCs/>
          <w:sz w:val="24"/>
          <w:szCs w:val="24"/>
          <w:lang w:eastAsia="ru-RU"/>
        </w:rPr>
        <w:t xml:space="preserve"> слободою Луганського пікінерського полку. Так в 1776 році утворилася слобода </w:t>
      </w:r>
      <w:proofErr w:type="spellStart"/>
      <w:r w:rsidRPr="002D438D">
        <w:rPr>
          <w:rFonts w:ascii="Times New Roman" w:eastAsia="Times New Roman" w:hAnsi="Times New Roman" w:cs="Times New Roman"/>
          <w:iCs/>
          <w:sz w:val="24"/>
          <w:szCs w:val="24"/>
          <w:lang w:eastAsia="ru-RU"/>
        </w:rPr>
        <w:t>Микільська</w:t>
      </w:r>
      <w:proofErr w:type="spellEnd"/>
      <w:r w:rsidRPr="002D438D">
        <w:rPr>
          <w:rFonts w:ascii="Times New Roman" w:eastAsia="Times New Roman" w:hAnsi="Times New Roman" w:cs="Times New Roman"/>
          <w:iCs/>
          <w:sz w:val="24"/>
          <w:szCs w:val="24"/>
          <w:lang w:eastAsia="ru-RU"/>
        </w:rPr>
        <w:t>».</w:t>
      </w:r>
    </w:p>
    <w:p w14:paraId="042CF095" w14:textId="77777777" w:rsidR="002D438D" w:rsidRPr="002D438D" w:rsidRDefault="002D438D" w:rsidP="002D438D">
      <w:pPr>
        <w:shd w:val="clear" w:color="auto" w:fill="FFFFFF"/>
        <w:spacing w:before="120" w:after="120" w:line="240" w:lineRule="auto"/>
        <w:ind w:firstLine="567"/>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За даними 1859 року Миколаївка (інша назва - Микільське) була державним селом. Тут була 1 православна церква, 1 ярмарок, базари, 626 подвір’їв, 4296 мешканців з перевагою росіян</w:t>
      </w:r>
      <w:r w:rsidRPr="002D438D">
        <w:rPr>
          <w:rFonts w:ascii="Times New Roman" w:eastAsia="Times New Roman" w:hAnsi="Times New Roman" w:cs="Times New Roman"/>
          <w:sz w:val="24"/>
          <w:szCs w:val="24"/>
          <w:vertAlign w:val="superscript"/>
          <w:lang w:eastAsia="ru-RU"/>
        </w:rPr>
        <w:t>.</w:t>
      </w:r>
    </w:p>
    <w:p w14:paraId="4B162CBD" w14:textId="77777777" w:rsidR="002D438D" w:rsidRPr="002D438D" w:rsidRDefault="002D438D" w:rsidP="002D438D">
      <w:pPr>
        <w:shd w:val="clear" w:color="auto" w:fill="FFFFFF"/>
        <w:spacing w:before="120" w:after="120" w:line="240" w:lineRule="auto"/>
        <w:ind w:firstLine="567"/>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У 1917 році село отримало нове найменування — Миколаївка.</w:t>
      </w:r>
    </w:p>
    <w:p w14:paraId="2CBF39BC" w14:textId="77777777" w:rsidR="002D438D" w:rsidRPr="002D438D" w:rsidRDefault="002D438D" w:rsidP="00AC430A">
      <w:pPr>
        <w:spacing w:after="120" w:line="240" w:lineRule="auto"/>
        <w:jc w:val="both"/>
        <w:rPr>
          <w:rFonts w:ascii="Times New Roman" w:eastAsia="Calibri" w:hAnsi="Times New Roman" w:cs="Times New Roman"/>
          <w:b/>
          <w:sz w:val="24"/>
          <w:szCs w:val="24"/>
        </w:rPr>
      </w:pPr>
      <w:r w:rsidRPr="002D438D">
        <w:rPr>
          <w:rFonts w:ascii="Times New Roman" w:eastAsia="Calibri" w:hAnsi="Times New Roman" w:cs="Times New Roman"/>
          <w:b/>
          <w:sz w:val="24"/>
          <w:szCs w:val="24"/>
        </w:rPr>
        <w:t>Історичні та архітектурні пам'ятки села Миколаївка.</w:t>
      </w:r>
    </w:p>
    <w:p w14:paraId="3F16AA6D" w14:textId="77777777" w:rsidR="002D438D" w:rsidRPr="002D438D" w:rsidRDefault="002D438D" w:rsidP="00AC430A">
      <w:pPr>
        <w:spacing w:after="0" w:line="240" w:lineRule="auto"/>
        <w:jc w:val="both"/>
        <w:rPr>
          <w:rFonts w:ascii="Times New Roman" w:eastAsia="Calibri" w:hAnsi="Times New Roman" w:cs="Times New Roman"/>
          <w:sz w:val="24"/>
          <w:szCs w:val="24"/>
        </w:rPr>
      </w:pPr>
      <w:r w:rsidRPr="002D438D">
        <w:rPr>
          <w:rFonts w:ascii="Times New Roman" w:eastAsia="Calibri" w:hAnsi="Times New Roman" w:cs="Times New Roman"/>
          <w:b/>
          <w:sz w:val="24"/>
          <w:szCs w:val="24"/>
        </w:rPr>
        <w:t>1. Курган скіфських часів</w:t>
      </w:r>
      <w:r w:rsidRPr="002D438D">
        <w:rPr>
          <w:rFonts w:ascii="Times New Roman" w:eastAsia="Calibri" w:hAnsi="Times New Roman" w:cs="Times New Roman"/>
          <w:sz w:val="24"/>
          <w:szCs w:val="24"/>
        </w:rPr>
        <w:t xml:space="preserve">, який знаходиться біля будівлі нинішньої школи по вул. </w:t>
      </w:r>
      <w:proofErr w:type="spellStart"/>
      <w:r w:rsidRPr="002D438D">
        <w:rPr>
          <w:rFonts w:ascii="Times New Roman" w:eastAsia="Calibri" w:hAnsi="Times New Roman" w:cs="Times New Roman"/>
          <w:sz w:val="24"/>
          <w:szCs w:val="24"/>
        </w:rPr>
        <w:t>Свободна</w:t>
      </w:r>
      <w:proofErr w:type="spellEnd"/>
      <w:r w:rsidRPr="002D438D">
        <w:rPr>
          <w:rFonts w:ascii="Times New Roman" w:eastAsia="Calibri" w:hAnsi="Times New Roman" w:cs="Times New Roman"/>
          <w:sz w:val="24"/>
          <w:szCs w:val="24"/>
        </w:rPr>
        <w:t>.</w:t>
      </w:r>
    </w:p>
    <w:p w14:paraId="6394FC39" w14:textId="77777777" w:rsidR="002D438D" w:rsidRPr="002D438D" w:rsidRDefault="002D438D" w:rsidP="002D438D">
      <w:pPr>
        <w:spacing w:after="0" w:line="240" w:lineRule="auto"/>
        <w:jc w:val="both"/>
        <w:rPr>
          <w:rFonts w:ascii="Times New Roman" w:eastAsia="Calibri" w:hAnsi="Times New Roman" w:cs="Times New Roman"/>
          <w:sz w:val="24"/>
          <w:szCs w:val="24"/>
        </w:rPr>
      </w:pPr>
      <w:r w:rsidRPr="002D438D">
        <w:rPr>
          <w:rFonts w:ascii="Times New Roman" w:eastAsia="Calibri" w:hAnsi="Times New Roman" w:cs="Times New Roman"/>
          <w:b/>
          <w:sz w:val="24"/>
          <w:szCs w:val="24"/>
        </w:rPr>
        <w:t>2. Старовинні кам'яні хрести.</w:t>
      </w:r>
      <w:r w:rsidRPr="002D438D">
        <w:rPr>
          <w:rFonts w:ascii="Times New Roman" w:eastAsia="Calibri" w:hAnsi="Times New Roman" w:cs="Times New Roman"/>
          <w:sz w:val="24"/>
          <w:szCs w:val="24"/>
        </w:rPr>
        <w:t xml:space="preserve"> Місця поховань жителів села 19-20 ст.</w:t>
      </w:r>
    </w:p>
    <w:p w14:paraId="659D14BC" w14:textId="77777777" w:rsidR="002D438D" w:rsidRPr="002D438D" w:rsidRDefault="002D438D" w:rsidP="002D438D">
      <w:pPr>
        <w:spacing w:after="0" w:line="240" w:lineRule="auto"/>
        <w:jc w:val="both"/>
        <w:rPr>
          <w:rFonts w:ascii="Times New Roman" w:eastAsia="Calibri" w:hAnsi="Times New Roman" w:cs="Times New Roman"/>
          <w:sz w:val="24"/>
          <w:szCs w:val="24"/>
        </w:rPr>
      </w:pPr>
      <w:r w:rsidRPr="002D438D">
        <w:rPr>
          <w:rFonts w:ascii="Times New Roman" w:eastAsia="Calibri" w:hAnsi="Times New Roman" w:cs="Times New Roman"/>
          <w:b/>
          <w:sz w:val="24"/>
          <w:szCs w:val="24"/>
        </w:rPr>
        <w:t>3.</w:t>
      </w:r>
      <w:r w:rsidRPr="002D438D">
        <w:rPr>
          <w:rFonts w:ascii="Times New Roman" w:eastAsia="Calibri" w:hAnsi="Times New Roman" w:cs="Times New Roman"/>
          <w:sz w:val="24"/>
          <w:szCs w:val="24"/>
        </w:rPr>
        <w:t xml:space="preserve"> Місця масових поховань жителів села під час голодомору 1932-1933 рр.</w:t>
      </w:r>
    </w:p>
    <w:p w14:paraId="56315E11" w14:textId="77777777" w:rsidR="002D438D" w:rsidRPr="002D438D" w:rsidRDefault="002D438D" w:rsidP="00AC430A">
      <w:pPr>
        <w:spacing w:after="480" w:line="240" w:lineRule="auto"/>
        <w:jc w:val="both"/>
        <w:rPr>
          <w:rFonts w:ascii="Times New Roman" w:eastAsia="Calibri" w:hAnsi="Times New Roman" w:cs="Times New Roman"/>
          <w:sz w:val="24"/>
          <w:szCs w:val="24"/>
        </w:rPr>
      </w:pPr>
      <w:r w:rsidRPr="002D438D">
        <w:rPr>
          <w:rFonts w:ascii="Times New Roman" w:eastAsia="Calibri" w:hAnsi="Times New Roman" w:cs="Times New Roman"/>
          <w:b/>
          <w:sz w:val="24"/>
          <w:szCs w:val="24"/>
        </w:rPr>
        <w:t>4. Будинок,</w:t>
      </w:r>
      <w:r w:rsidRPr="002D438D">
        <w:rPr>
          <w:rFonts w:ascii="Times New Roman" w:eastAsia="Calibri" w:hAnsi="Times New Roman" w:cs="Times New Roman"/>
          <w:sz w:val="24"/>
          <w:szCs w:val="24"/>
        </w:rPr>
        <w:t xml:space="preserve"> в якому проживав поет-гуморист Тараненко І.О.</w:t>
      </w:r>
    </w:p>
    <w:p w14:paraId="3EF28FFD" w14:textId="77777777" w:rsidR="002D438D" w:rsidRPr="002D438D" w:rsidRDefault="002D438D" w:rsidP="00AC430A">
      <w:pPr>
        <w:spacing w:after="120" w:line="240" w:lineRule="auto"/>
        <w:jc w:val="both"/>
        <w:rPr>
          <w:rFonts w:ascii="Times New Roman" w:eastAsia="Calibri" w:hAnsi="Times New Roman" w:cs="Times New Roman"/>
          <w:b/>
          <w:sz w:val="24"/>
          <w:szCs w:val="24"/>
        </w:rPr>
      </w:pPr>
      <w:r w:rsidRPr="002D438D">
        <w:rPr>
          <w:rFonts w:ascii="Times New Roman" w:eastAsia="Calibri" w:hAnsi="Times New Roman" w:cs="Times New Roman"/>
          <w:b/>
        </w:rPr>
        <w:lastRenderedPageBreak/>
        <w:t>Історичні пам’ятки:</w:t>
      </w:r>
      <w:r w:rsidRPr="002D438D">
        <w:rPr>
          <w:rFonts w:ascii="Times New Roman" w:eastAsia="Calibri" w:hAnsi="Times New Roman" w:cs="Times New Roman"/>
          <w:b/>
          <w:sz w:val="24"/>
          <w:szCs w:val="24"/>
        </w:rPr>
        <w:t xml:space="preserve"> </w:t>
      </w:r>
    </w:p>
    <w:p w14:paraId="7A8AA044" w14:textId="77777777" w:rsidR="002D438D" w:rsidRPr="002D438D" w:rsidRDefault="002D438D" w:rsidP="002D438D">
      <w:pPr>
        <w:spacing w:after="0" w:line="240" w:lineRule="auto"/>
        <w:jc w:val="both"/>
        <w:rPr>
          <w:rFonts w:ascii="Times New Roman" w:eastAsia="Calibri" w:hAnsi="Times New Roman" w:cs="Times New Roman"/>
          <w:sz w:val="24"/>
          <w:szCs w:val="24"/>
        </w:rPr>
      </w:pPr>
      <w:r w:rsidRPr="002D438D">
        <w:rPr>
          <w:rFonts w:ascii="Times New Roman" w:eastAsia="Calibri" w:hAnsi="Times New Roman" w:cs="Times New Roman"/>
          <w:b/>
          <w:sz w:val="24"/>
          <w:szCs w:val="24"/>
        </w:rPr>
        <w:t xml:space="preserve">1. Вулиця </w:t>
      </w:r>
      <w:proofErr w:type="spellStart"/>
      <w:r w:rsidRPr="002D438D">
        <w:rPr>
          <w:rFonts w:ascii="Times New Roman" w:eastAsia="Calibri" w:hAnsi="Times New Roman" w:cs="Times New Roman"/>
          <w:b/>
          <w:sz w:val="24"/>
          <w:szCs w:val="24"/>
        </w:rPr>
        <w:t>Остапенківська</w:t>
      </w:r>
      <w:proofErr w:type="spellEnd"/>
      <w:r w:rsidRPr="002D438D">
        <w:rPr>
          <w:rFonts w:ascii="Times New Roman" w:eastAsia="Calibri" w:hAnsi="Times New Roman" w:cs="Times New Roman"/>
          <w:b/>
          <w:sz w:val="24"/>
          <w:szCs w:val="24"/>
        </w:rPr>
        <w:t>.</w:t>
      </w:r>
      <w:r w:rsidRPr="002D438D">
        <w:rPr>
          <w:rFonts w:ascii="Times New Roman" w:eastAsia="Calibri" w:hAnsi="Times New Roman" w:cs="Times New Roman"/>
          <w:sz w:val="24"/>
          <w:szCs w:val="24"/>
        </w:rPr>
        <w:t xml:space="preserve"> Названа на честь Карпа Федоровича Остапенка, який брав участь у повстанні на броненосці «Потьомкін».</w:t>
      </w:r>
    </w:p>
    <w:p w14:paraId="33335C39" w14:textId="77777777" w:rsidR="002D438D" w:rsidRPr="002D438D" w:rsidRDefault="002D438D" w:rsidP="002D438D">
      <w:pPr>
        <w:spacing w:after="0" w:line="240" w:lineRule="auto"/>
        <w:jc w:val="both"/>
        <w:rPr>
          <w:rFonts w:ascii="Times New Roman" w:eastAsia="Calibri" w:hAnsi="Times New Roman" w:cs="Times New Roman"/>
          <w:sz w:val="24"/>
          <w:szCs w:val="24"/>
        </w:rPr>
      </w:pPr>
      <w:r w:rsidRPr="002D438D">
        <w:rPr>
          <w:rFonts w:ascii="Times New Roman" w:eastAsia="Calibri" w:hAnsi="Times New Roman" w:cs="Times New Roman"/>
          <w:b/>
          <w:sz w:val="24"/>
          <w:szCs w:val="24"/>
        </w:rPr>
        <w:t>2.Будівля старої Миколаївської середньої школи (вул. Шкільна).</w:t>
      </w:r>
      <w:r w:rsidRPr="002D438D">
        <w:rPr>
          <w:rFonts w:ascii="Times New Roman" w:eastAsia="Calibri" w:hAnsi="Times New Roman" w:cs="Times New Roman"/>
          <w:sz w:val="24"/>
          <w:szCs w:val="24"/>
        </w:rPr>
        <w:t xml:space="preserve"> Приміщення збудовано на кошти земства в 1906 році. В роки Великої Вітчизняної війни в школі знаходився госпіталь.</w:t>
      </w:r>
    </w:p>
    <w:p w14:paraId="5465B293" w14:textId="77777777" w:rsidR="002D438D" w:rsidRPr="002D438D" w:rsidRDefault="002D438D" w:rsidP="002D438D">
      <w:pPr>
        <w:spacing w:after="0" w:line="240" w:lineRule="auto"/>
        <w:jc w:val="both"/>
        <w:rPr>
          <w:rFonts w:ascii="Times New Roman" w:eastAsia="Calibri" w:hAnsi="Times New Roman" w:cs="Times New Roman"/>
          <w:sz w:val="24"/>
          <w:szCs w:val="24"/>
        </w:rPr>
      </w:pPr>
      <w:r w:rsidRPr="002D438D">
        <w:rPr>
          <w:rFonts w:ascii="Times New Roman" w:eastAsia="Calibri" w:hAnsi="Times New Roman" w:cs="Times New Roman"/>
          <w:b/>
          <w:sz w:val="24"/>
          <w:szCs w:val="24"/>
        </w:rPr>
        <w:t>3.Будівля аптеки по вул. Шкільна.</w:t>
      </w:r>
      <w:r w:rsidRPr="002D438D">
        <w:rPr>
          <w:rFonts w:ascii="Times New Roman" w:eastAsia="Calibri" w:hAnsi="Times New Roman" w:cs="Times New Roman"/>
          <w:sz w:val="24"/>
          <w:szCs w:val="24"/>
        </w:rPr>
        <w:t xml:space="preserve"> Збудована на кошти земства на початку ХХ століття.</w:t>
      </w:r>
    </w:p>
    <w:p w14:paraId="5C809043" w14:textId="77777777" w:rsidR="002D438D" w:rsidRPr="002D438D" w:rsidRDefault="002D438D" w:rsidP="002D438D">
      <w:pPr>
        <w:spacing w:after="0" w:line="240" w:lineRule="auto"/>
        <w:jc w:val="both"/>
        <w:rPr>
          <w:rFonts w:ascii="Times New Roman" w:eastAsia="Calibri" w:hAnsi="Times New Roman" w:cs="Times New Roman"/>
          <w:sz w:val="24"/>
          <w:szCs w:val="24"/>
        </w:rPr>
      </w:pPr>
      <w:r w:rsidRPr="002D438D">
        <w:rPr>
          <w:rFonts w:ascii="Times New Roman" w:eastAsia="Calibri" w:hAnsi="Times New Roman" w:cs="Times New Roman"/>
          <w:b/>
          <w:sz w:val="24"/>
          <w:szCs w:val="24"/>
        </w:rPr>
        <w:t>4. Меморіальний комплекс по вул. Першотравнева</w:t>
      </w:r>
      <w:r w:rsidRPr="002D438D">
        <w:rPr>
          <w:rFonts w:ascii="Times New Roman" w:eastAsia="Calibri" w:hAnsi="Times New Roman" w:cs="Times New Roman"/>
          <w:sz w:val="24"/>
          <w:szCs w:val="24"/>
        </w:rPr>
        <w:t>, збудований в 1975 році на честь 30-річчя Перемоги загиблим односельчанам.</w:t>
      </w:r>
    </w:p>
    <w:p w14:paraId="4B2B3288" w14:textId="77777777" w:rsidR="002D438D" w:rsidRPr="002D438D" w:rsidRDefault="002D438D" w:rsidP="002D438D">
      <w:pPr>
        <w:spacing w:after="0" w:line="240" w:lineRule="auto"/>
        <w:jc w:val="both"/>
        <w:rPr>
          <w:rFonts w:ascii="Times New Roman" w:eastAsia="Calibri" w:hAnsi="Times New Roman" w:cs="Times New Roman"/>
          <w:sz w:val="24"/>
          <w:szCs w:val="24"/>
        </w:rPr>
      </w:pPr>
      <w:r w:rsidRPr="002D438D">
        <w:rPr>
          <w:rFonts w:ascii="Times New Roman" w:eastAsia="Calibri" w:hAnsi="Times New Roman" w:cs="Times New Roman"/>
          <w:b/>
          <w:sz w:val="24"/>
          <w:szCs w:val="24"/>
        </w:rPr>
        <w:t>5. Братські могили по вул. Шкільна</w:t>
      </w:r>
      <w:r w:rsidRPr="002D438D">
        <w:rPr>
          <w:rFonts w:ascii="Times New Roman" w:eastAsia="Calibri" w:hAnsi="Times New Roman" w:cs="Times New Roman"/>
          <w:sz w:val="24"/>
          <w:szCs w:val="24"/>
        </w:rPr>
        <w:t>, поряд Церковне кладовище 18-19 ст.. Місце поховання загиблих односельчан в роки громадянської війни, підпільників і солдат Радянської Армії в роки Великої Вітчизняної війни.</w:t>
      </w:r>
    </w:p>
    <w:p w14:paraId="533E5D3A" w14:textId="77777777" w:rsidR="002D438D" w:rsidRPr="002D438D" w:rsidRDefault="002D438D" w:rsidP="002D438D">
      <w:pPr>
        <w:spacing w:after="0" w:line="240" w:lineRule="auto"/>
        <w:jc w:val="both"/>
        <w:rPr>
          <w:rFonts w:ascii="Times New Roman" w:eastAsia="Calibri" w:hAnsi="Times New Roman" w:cs="Times New Roman"/>
          <w:sz w:val="24"/>
          <w:szCs w:val="24"/>
        </w:rPr>
      </w:pPr>
      <w:r w:rsidRPr="002D438D">
        <w:rPr>
          <w:rFonts w:ascii="Times New Roman" w:eastAsia="Calibri" w:hAnsi="Times New Roman" w:cs="Times New Roman"/>
          <w:b/>
          <w:sz w:val="24"/>
          <w:szCs w:val="24"/>
        </w:rPr>
        <w:t>6. Кіндратова криниця</w:t>
      </w:r>
      <w:r w:rsidRPr="002D438D">
        <w:rPr>
          <w:rFonts w:ascii="Times New Roman" w:eastAsia="Calibri" w:hAnsi="Times New Roman" w:cs="Times New Roman"/>
          <w:sz w:val="24"/>
          <w:szCs w:val="24"/>
        </w:rPr>
        <w:t xml:space="preserve"> </w:t>
      </w:r>
      <w:r w:rsidRPr="002D438D">
        <w:rPr>
          <w:rFonts w:ascii="Times New Roman" w:eastAsia="Calibri" w:hAnsi="Times New Roman" w:cs="Times New Roman"/>
          <w:b/>
          <w:sz w:val="24"/>
          <w:szCs w:val="24"/>
        </w:rPr>
        <w:t xml:space="preserve">по вул. Набережна </w:t>
      </w:r>
      <w:r w:rsidRPr="002D438D">
        <w:rPr>
          <w:rFonts w:ascii="Times New Roman" w:eastAsia="Calibri" w:hAnsi="Times New Roman" w:cs="Times New Roman"/>
          <w:sz w:val="24"/>
          <w:szCs w:val="24"/>
        </w:rPr>
        <w:t>– перша криниця на селі, нині діюча, названа на честь будівничого.</w:t>
      </w:r>
    </w:p>
    <w:p w14:paraId="1A8B6166" w14:textId="77777777" w:rsidR="002D438D" w:rsidRPr="002D438D" w:rsidRDefault="002D438D" w:rsidP="00AC430A">
      <w:pPr>
        <w:spacing w:after="120" w:line="240" w:lineRule="auto"/>
        <w:jc w:val="both"/>
        <w:rPr>
          <w:rFonts w:ascii="Times New Roman" w:eastAsia="Calibri" w:hAnsi="Times New Roman" w:cs="Times New Roman"/>
          <w:sz w:val="24"/>
          <w:szCs w:val="24"/>
        </w:rPr>
      </w:pPr>
      <w:r w:rsidRPr="002D438D">
        <w:rPr>
          <w:rFonts w:ascii="Times New Roman" w:eastAsia="Calibri" w:hAnsi="Times New Roman" w:cs="Times New Roman"/>
          <w:b/>
          <w:sz w:val="24"/>
          <w:szCs w:val="24"/>
        </w:rPr>
        <w:t>7. Місце біля Братських могил</w:t>
      </w:r>
      <w:r w:rsidRPr="002D438D">
        <w:rPr>
          <w:rFonts w:ascii="Times New Roman" w:eastAsia="Calibri" w:hAnsi="Times New Roman" w:cs="Times New Roman"/>
          <w:sz w:val="24"/>
          <w:szCs w:val="24"/>
        </w:rPr>
        <w:t>, де стояла перша церква села, привезена в 1780 р. з м. Тор і освячена на день святого Миколая 25 травня 1781 р.</w:t>
      </w:r>
    </w:p>
    <w:p w14:paraId="70244C09" w14:textId="77777777" w:rsidR="002D438D" w:rsidRPr="002D438D" w:rsidRDefault="002D438D" w:rsidP="002D438D">
      <w:pPr>
        <w:spacing w:after="0" w:line="240" w:lineRule="auto"/>
        <w:jc w:val="both"/>
        <w:rPr>
          <w:rFonts w:ascii="Calibri" w:eastAsia="Calibri" w:hAnsi="Calibri" w:cs="Times New Roman"/>
          <w:color w:val="222222"/>
          <w:sz w:val="24"/>
          <w:szCs w:val="24"/>
          <w:shd w:val="clear" w:color="auto" w:fill="FFFFFF"/>
        </w:rPr>
      </w:pPr>
      <w:r w:rsidRPr="002D438D">
        <w:rPr>
          <w:rFonts w:ascii="Times New Roman" w:eastAsia="Calibri" w:hAnsi="Times New Roman" w:cs="Times New Roman"/>
          <w:b/>
          <w:color w:val="222222"/>
          <w:sz w:val="24"/>
          <w:szCs w:val="24"/>
          <w:shd w:val="clear" w:color="auto" w:fill="FFFFFF"/>
        </w:rPr>
        <w:t>Видатні люди:</w:t>
      </w:r>
      <w:r w:rsidRPr="002D438D">
        <w:rPr>
          <w:rFonts w:ascii="Calibri" w:eastAsia="Calibri" w:hAnsi="Calibri" w:cs="Times New Roman"/>
          <w:color w:val="222222"/>
          <w:sz w:val="24"/>
          <w:szCs w:val="24"/>
          <w:shd w:val="clear" w:color="auto" w:fill="FFFFFF"/>
        </w:rPr>
        <w:t xml:space="preserve"> </w:t>
      </w:r>
    </w:p>
    <w:p w14:paraId="3B85E823" w14:textId="77777777" w:rsidR="002D438D" w:rsidRPr="002D438D" w:rsidRDefault="002D438D" w:rsidP="002D438D">
      <w:pPr>
        <w:spacing w:after="0" w:line="240" w:lineRule="auto"/>
        <w:jc w:val="both"/>
        <w:rPr>
          <w:rFonts w:ascii="Times New Roman" w:eastAsia="Calibri" w:hAnsi="Times New Roman" w:cs="Times New Roman"/>
          <w:sz w:val="24"/>
          <w:szCs w:val="24"/>
        </w:rPr>
      </w:pPr>
      <w:r w:rsidRPr="002D438D">
        <w:rPr>
          <w:rFonts w:ascii="Times New Roman" w:eastAsia="Calibri" w:hAnsi="Times New Roman" w:cs="Times New Roman"/>
          <w:b/>
          <w:sz w:val="24"/>
          <w:szCs w:val="24"/>
        </w:rPr>
        <w:t>Ріпний Прокопій</w:t>
      </w:r>
      <w:r w:rsidRPr="002D438D">
        <w:rPr>
          <w:rFonts w:ascii="Times New Roman" w:eastAsia="Calibri" w:hAnsi="Times New Roman" w:cs="Times New Roman"/>
          <w:sz w:val="24"/>
          <w:szCs w:val="24"/>
        </w:rPr>
        <w:t xml:space="preserve"> служив матросом на броненосці «Потьомкін». За участь у революційних подіях на кораблі був засланий у </w:t>
      </w:r>
      <w:proofErr w:type="spellStart"/>
      <w:r w:rsidRPr="002D438D">
        <w:rPr>
          <w:rFonts w:ascii="Times New Roman" w:eastAsia="Calibri" w:hAnsi="Times New Roman" w:cs="Times New Roman"/>
          <w:sz w:val="24"/>
          <w:szCs w:val="24"/>
        </w:rPr>
        <w:t>Вятську</w:t>
      </w:r>
      <w:proofErr w:type="spellEnd"/>
      <w:r w:rsidRPr="002D438D">
        <w:rPr>
          <w:rFonts w:ascii="Times New Roman" w:eastAsia="Calibri" w:hAnsi="Times New Roman" w:cs="Times New Roman"/>
          <w:sz w:val="24"/>
          <w:szCs w:val="24"/>
        </w:rPr>
        <w:t xml:space="preserve"> губернію.</w:t>
      </w:r>
      <w:r w:rsidRPr="002D438D">
        <w:rPr>
          <w:rFonts w:ascii="Calibri" w:eastAsia="Calibri" w:hAnsi="Calibri" w:cs="Times New Roman"/>
          <w:sz w:val="24"/>
          <w:szCs w:val="24"/>
        </w:rPr>
        <w:t xml:space="preserve"> </w:t>
      </w:r>
      <w:r w:rsidRPr="002D438D">
        <w:rPr>
          <w:rFonts w:ascii="Times New Roman" w:eastAsia="Calibri" w:hAnsi="Times New Roman" w:cs="Times New Roman"/>
          <w:sz w:val="24"/>
          <w:szCs w:val="24"/>
        </w:rPr>
        <w:t xml:space="preserve">В пам’ять про іншого учасника повстання на броненосці, </w:t>
      </w:r>
      <w:r w:rsidRPr="002D438D">
        <w:rPr>
          <w:rFonts w:ascii="Times New Roman" w:eastAsia="Calibri" w:hAnsi="Times New Roman" w:cs="Times New Roman"/>
          <w:b/>
          <w:sz w:val="24"/>
          <w:szCs w:val="24"/>
        </w:rPr>
        <w:t>Остапенка Карпа Федоровича</w:t>
      </w:r>
      <w:r w:rsidRPr="002D438D">
        <w:rPr>
          <w:rFonts w:ascii="Times New Roman" w:eastAsia="Calibri" w:hAnsi="Times New Roman" w:cs="Times New Roman"/>
          <w:sz w:val="24"/>
          <w:szCs w:val="24"/>
        </w:rPr>
        <w:t xml:space="preserve">, односельці назвали вулицю – </w:t>
      </w:r>
      <w:proofErr w:type="spellStart"/>
      <w:r w:rsidRPr="002D438D">
        <w:rPr>
          <w:rFonts w:ascii="Times New Roman" w:eastAsia="Calibri" w:hAnsi="Times New Roman" w:cs="Times New Roman"/>
          <w:sz w:val="24"/>
          <w:szCs w:val="24"/>
        </w:rPr>
        <w:t>Остапенківська</w:t>
      </w:r>
      <w:proofErr w:type="spellEnd"/>
      <w:r w:rsidRPr="002D438D">
        <w:rPr>
          <w:rFonts w:ascii="Times New Roman" w:eastAsia="Calibri" w:hAnsi="Times New Roman" w:cs="Times New Roman"/>
          <w:sz w:val="24"/>
          <w:szCs w:val="24"/>
        </w:rPr>
        <w:t>.</w:t>
      </w:r>
    </w:p>
    <w:p w14:paraId="1B274BBA" w14:textId="77777777" w:rsidR="002D438D" w:rsidRPr="002D438D" w:rsidRDefault="002D438D" w:rsidP="002D438D">
      <w:pPr>
        <w:spacing w:after="0" w:line="240" w:lineRule="auto"/>
        <w:jc w:val="both"/>
        <w:rPr>
          <w:rFonts w:ascii="Times New Roman" w:eastAsia="Calibri" w:hAnsi="Times New Roman" w:cs="Times New Roman"/>
          <w:sz w:val="24"/>
          <w:szCs w:val="24"/>
        </w:rPr>
      </w:pPr>
      <w:proofErr w:type="spellStart"/>
      <w:r w:rsidRPr="002D438D">
        <w:rPr>
          <w:rFonts w:ascii="Times New Roman" w:eastAsia="Calibri" w:hAnsi="Times New Roman" w:cs="Times New Roman"/>
          <w:b/>
          <w:sz w:val="24"/>
          <w:szCs w:val="24"/>
        </w:rPr>
        <w:t>Лисаченко</w:t>
      </w:r>
      <w:proofErr w:type="spellEnd"/>
      <w:r w:rsidRPr="002D438D">
        <w:rPr>
          <w:rFonts w:ascii="Times New Roman" w:eastAsia="Calibri" w:hAnsi="Times New Roman" w:cs="Times New Roman"/>
          <w:b/>
          <w:sz w:val="24"/>
          <w:szCs w:val="24"/>
        </w:rPr>
        <w:t xml:space="preserve"> Мойсей Іванович</w:t>
      </w:r>
      <w:r w:rsidRPr="002D438D">
        <w:rPr>
          <w:rFonts w:ascii="Times New Roman" w:eastAsia="Calibri" w:hAnsi="Times New Roman" w:cs="Times New Roman"/>
          <w:sz w:val="24"/>
          <w:szCs w:val="24"/>
        </w:rPr>
        <w:t xml:space="preserve"> у 1910-1916 роках мав зв’язок з більшовицьким підпіллям, був висланий на каторжні роботи в Сибір. </w:t>
      </w:r>
    </w:p>
    <w:p w14:paraId="4D90DD36" w14:textId="77777777" w:rsidR="002D438D" w:rsidRPr="002D438D" w:rsidRDefault="002D438D" w:rsidP="002D438D">
      <w:pPr>
        <w:spacing w:after="0" w:line="240" w:lineRule="auto"/>
        <w:jc w:val="both"/>
        <w:rPr>
          <w:rFonts w:ascii="Times New Roman" w:eastAsia="Calibri" w:hAnsi="Times New Roman" w:cs="Times New Roman"/>
          <w:sz w:val="24"/>
          <w:szCs w:val="24"/>
        </w:rPr>
      </w:pPr>
      <w:proofErr w:type="spellStart"/>
      <w:r w:rsidRPr="002D438D">
        <w:rPr>
          <w:rFonts w:ascii="Times New Roman" w:eastAsia="Calibri" w:hAnsi="Times New Roman" w:cs="Times New Roman"/>
          <w:b/>
          <w:sz w:val="24"/>
          <w:szCs w:val="24"/>
        </w:rPr>
        <w:t>Хоруженко</w:t>
      </w:r>
      <w:proofErr w:type="spellEnd"/>
      <w:r w:rsidRPr="002D438D">
        <w:rPr>
          <w:rFonts w:ascii="Times New Roman" w:eastAsia="Calibri" w:hAnsi="Times New Roman" w:cs="Times New Roman"/>
          <w:b/>
          <w:sz w:val="24"/>
          <w:szCs w:val="24"/>
        </w:rPr>
        <w:t xml:space="preserve"> Н.Г.</w:t>
      </w:r>
      <w:r w:rsidRPr="002D438D">
        <w:rPr>
          <w:rFonts w:ascii="Times New Roman" w:eastAsia="Calibri" w:hAnsi="Times New Roman" w:cs="Times New Roman"/>
          <w:sz w:val="24"/>
          <w:szCs w:val="24"/>
        </w:rPr>
        <w:t xml:space="preserve"> пройшов шлях від солдата до генерал – лейтенанта, командував </w:t>
      </w:r>
      <w:proofErr w:type="spellStart"/>
      <w:r w:rsidRPr="002D438D">
        <w:rPr>
          <w:rFonts w:ascii="Times New Roman" w:eastAsia="Calibri" w:hAnsi="Times New Roman" w:cs="Times New Roman"/>
          <w:sz w:val="24"/>
          <w:szCs w:val="24"/>
        </w:rPr>
        <w:t>стрілковою</w:t>
      </w:r>
      <w:proofErr w:type="spellEnd"/>
      <w:r w:rsidRPr="002D438D">
        <w:rPr>
          <w:rFonts w:ascii="Times New Roman" w:eastAsia="Calibri" w:hAnsi="Times New Roman" w:cs="Times New Roman"/>
          <w:sz w:val="24"/>
          <w:szCs w:val="24"/>
        </w:rPr>
        <w:t xml:space="preserve"> дивізією, корпусом. </w:t>
      </w:r>
    </w:p>
    <w:p w14:paraId="498334C3" w14:textId="77777777" w:rsidR="002D438D" w:rsidRPr="002D438D" w:rsidRDefault="002D438D" w:rsidP="002D438D">
      <w:pPr>
        <w:spacing w:after="0" w:line="240" w:lineRule="auto"/>
        <w:jc w:val="both"/>
        <w:rPr>
          <w:rFonts w:ascii="Times New Roman" w:eastAsia="Calibri" w:hAnsi="Times New Roman" w:cs="Times New Roman"/>
          <w:sz w:val="24"/>
          <w:szCs w:val="24"/>
        </w:rPr>
      </w:pPr>
      <w:proofErr w:type="spellStart"/>
      <w:r w:rsidRPr="002D438D">
        <w:rPr>
          <w:rFonts w:ascii="Times New Roman" w:eastAsia="Calibri" w:hAnsi="Times New Roman" w:cs="Times New Roman"/>
          <w:b/>
          <w:sz w:val="24"/>
          <w:szCs w:val="24"/>
        </w:rPr>
        <w:t>Хорошилов</w:t>
      </w:r>
      <w:proofErr w:type="spellEnd"/>
      <w:r w:rsidRPr="002D438D">
        <w:rPr>
          <w:rFonts w:ascii="Times New Roman" w:eastAsia="Calibri" w:hAnsi="Times New Roman" w:cs="Times New Roman"/>
          <w:b/>
          <w:sz w:val="24"/>
          <w:szCs w:val="24"/>
        </w:rPr>
        <w:t xml:space="preserve"> А.І.</w:t>
      </w:r>
      <w:r w:rsidRPr="002D438D">
        <w:rPr>
          <w:rFonts w:ascii="Times New Roman" w:eastAsia="Calibri" w:hAnsi="Times New Roman" w:cs="Times New Roman"/>
          <w:sz w:val="24"/>
          <w:szCs w:val="24"/>
        </w:rPr>
        <w:t xml:space="preserve"> воював у партизанському загоні, у з’єднанні під командуванням </w:t>
      </w:r>
      <w:proofErr w:type="spellStart"/>
      <w:r w:rsidRPr="002D438D">
        <w:rPr>
          <w:rFonts w:ascii="Times New Roman" w:eastAsia="Calibri" w:hAnsi="Times New Roman" w:cs="Times New Roman"/>
          <w:sz w:val="24"/>
          <w:szCs w:val="24"/>
        </w:rPr>
        <w:t>С.А.Ковпака</w:t>
      </w:r>
      <w:proofErr w:type="spellEnd"/>
      <w:r w:rsidRPr="002D438D">
        <w:rPr>
          <w:rFonts w:ascii="Times New Roman" w:eastAsia="Calibri" w:hAnsi="Times New Roman" w:cs="Times New Roman"/>
          <w:sz w:val="24"/>
          <w:szCs w:val="24"/>
        </w:rPr>
        <w:t>. Після війни працював референтом у Раді Міністрів УРСР.</w:t>
      </w:r>
    </w:p>
    <w:p w14:paraId="498BF601" w14:textId="77777777" w:rsidR="002D438D" w:rsidRPr="002D438D" w:rsidRDefault="002D438D" w:rsidP="002D438D">
      <w:pPr>
        <w:spacing w:after="0" w:line="240" w:lineRule="auto"/>
        <w:jc w:val="both"/>
        <w:rPr>
          <w:rFonts w:ascii="Times New Roman" w:eastAsia="Calibri" w:hAnsi="Times New Roman" w:cs="Times New Roman"/>
          <w:sz w:val="24"/>
          <w:szCs w:val="24"/>
        </w:rPr>
      </w:pPr>
      <w:r w:rsidRPr="002D438D">
        <w:rPr>
          <w:rFonts w:ascii="Times New Roman" w:eastAsia="Calibri" w:hAnsi="Times New Roman" w:cs="Times New Roman"/>
          <w:b/>
          <w:sz w:val="24"/>
          <w:szCs w:val="24"/>
        </w:rPr>
        <w:t>Журба Павло (Скрипник Пантелеймон Терентійович</w:t>
      </w:r>
      <w:r w:rsidRPr="002D438D">
        <w:rPr>
          <w:rFonts w:ascii="Times New Roman" w:eastAsia="Calibri" w:hAnsi="Times New Roman" w:cs="Times New Roman"/>
          <w:sz w:val="24"/>
          <w:szCs w:val="24"/>
        </w:rPr>
        <w:t xml:space="preserve">, 1895-1976 </w:t>
      </w:r>
      <w:proofErr w:type="spellStart"/>
      <w:r w:rsidRPr="002D438D">
        <w:rPr>
          <w:rFonts w:ascii="Times New Roman" w:eastAsia="Calibri" w:hAnsi="Times New Roman" w:cs="Times New Roman"/>
          <w:sz w:val="24"/>
          <w:szCs w:val="24"/>
        </w:rPr>
        <w:t>pp</w:t>
      </w:r>
      <w:proofErr w:type="spellEnd"/>
      <w:r w:rsidRPr="002D438D">
        <w:rPr>
          <w:rFonts w:ascii="Times New Roman" w:eastAsia="Calibri" w:hAnsi="Times New Roman" w:cs="Times New Roman"/>
          <w:sz w:val="24"/>
          <w:szCs w:val="24"/>
        </w:rPr>
        <w:t xml:space="preserve">.), автор відомих широкому колу читачів повісті "Олександр </w:t>
      </w:r>
      <w:proofErr w:type="spellStart"/>
      <w:r w:rsidRPr="002D438D">
        <w:rPr>
          <w:rFonts w:ascii="Times New Roman" w:eastAsia="Calibri" w:hAnsi="Times New Roman" w:cs="Times New Roman"/>
          <w:sz w:val="24"/>
          <w:szCs w:val="24"/>
        </w:rPr>
        <w:t>Матросов</w:t>
      </w:r>
      <w:proofErr w:type="spellEnd"/>
      <w:r w:rsidRPr="002D438D">
        <w:rPr>
          <w:rFonts w:ascii="Times New Roman" w:eastAsia="Calibri" w:hAnsi="Times New Roman" w:cs="Times New Roman"/>
          <w:sz w:val="24"/>
          <w:szCs w:val="24"/>
        </w:rPr>
        <w:t>" та роману "Внуки бандуристи".</w:t>
      </w:r>
    </w:p>
    <w:p w14:paraId="1969640D" w14:textId="77777777" w:rsidR="002D438D" w:rsidRPr="002D438D" w:rsidRDefault="002D438D" w:rsidP="002D438D">
      <w:pPr>
        <w:spacing w:after="0" w:line="240" w:lineRule="auto"/>
        <w:jc w:val="both"/>
        <w:rPr>
          <w:rFonts w:ascii="Times New Roman" w:eastAsia="Calibri" w:hAnsi="Times New Roman" w:cs="Times New Roman"/>
          <w:sz w:val="24"/>
          <w:szCs w:val="24"/>
        </w:rPr>
      </w:pPr>
      <w:proofErr w:type="spellStart"/>
      <w:r w:rsidRPr="002D438D">
        <w:rPr>
          <w:rFonts w:ascii="Times New Roman" w:eastAsia="Calibri" w:hAnsi="Times New Roman" w:cs="Times New Roman"/>
          <w:b/>
          <w:sz w:val="24"/>
          <w:szCs w:val="24"/>
        </w:rPr>
        <w:t>Заярний</w:t>
      </w:r>
      <w:proofErr w:type="spellEnd"/>
      <w:r w:rsidRPr="002D438D">
        <w:rPr>
          <w:rFonts w:ascii="Times New Roman" w:eastAsia="Calibri" w:hAnsi="Times New Roman" w:cs="Times New Roman"/>
          <w:b/>
          <w:sz w:val="24"/>
          <w:szCs w:val="24"/>
        </w:rPr>
        <w:t xml:space="preserve"> Лазар Олексійович</w:t>
      </w:r>
      <w:r w:rsidRPr="002D438D">
        <w:rPr>
          <w:rFonts w:ascii="Times New Roman" w:eastAsia="Calibri" w:hAnsi="Times New Roman" w:cs="Times New Roman"/>
          <w:sz w:val="24"/>
          <w:szCs w:val="24"/>
        </w:rPr>
        <w:t xml:space="preserve"> займав високу посаду у Міністерстві сільського господарства в 50-х рр.</w:t>
      </w:r>
    </w:p>
    <w:p w14:paraId="7B2FF879" w14:textId="77777777" w:rsidR="002D438D" w:rsidRPr="002D438D" w:rsidRDefault="002D438D" w:rsidP="002D438D">
      <w:pPr>
        <w:spacing w:after="0" w:line="240" w:lineRule="auto"/>
        <w:jc w:val="both"/>
        <w:rPr>
          <w:rFonts w:ascii="Times New Roman" w:eastAsia="Calibri" w:hAnsi="Times New Roman" w:cs="Times New Roman"/>
          <w:sz w:val="24"/>
          <w:szCs w:val="24"/>
        </w:rPr>
      </w:pPr>
      <w:proofErr w:type="spellStart"/>
      <w:r w:rsidRPr="002D438D">
        <w:rPr>
          <w:rFonts w:ascii="Times New Roman" w:eastAsia="Calibri" w:hAnsi="Times New Roman" w:cs="Times New Roman"/>
          <w:b/>
          <w:sz w:val="24"/>
          <w:szCs w:val="24"/>
        </w:rPr>
        <w:t>Літвішко</w:t>
      </w:r>
      <w:proofErr w:type="spellEnd"/>
      <w:r w:rsidRPr="002D438D">
        <w:rPr>
          <w:rFonts w:ascii="Times New Roman" w:eastAsia="Calibri" w:hAnsi="Times New Roman" w:cs="Times New Roman"/>
          <w:b/>
          <w:sz w:val="24"/>
          <w:szCs w:val="24"/>
        </w:rPr>
        <w:t xml:space="preserve"> Володимир Кузьмич</w:t>
      </w:r>
      <w:r w:rsidRPr="002D438D">
        <w:rPr>
          <w:rFonts w:ascii="Times New Roman" w:eastAsia="Calibri" w:hAnsi="Times New Roman" w:cs="Times New Roman"/>
          <w:sz w:val="24"/>
          <w:szCs w:val="24"/>
        </w:rPr>
        <w:t xml:space="preserve"> – видатний діяч в області хімічної промисловості, працював генеральним директором </w:t>
      </w:r>
      <w:proofErr w:type="spellStart"/>
      <w:r w:rsidRPr="002D438D">
        <w:rPr>
          <w:rFonts w:ascii="Times New Roman" w:eastAsia="Calibri" w:hAnsi="Times New Roman" w:cs="Times New Roman"/>
          <w:sz w:val="24"/>
          <w:szCs w:val="24"/>
        </w:rPr>
        <w:t>Верхньо</w:t>
      </w:r>
      <w:proofErr w:type="spellEnd"/>
      <w:r w:rsidRPr="002D438D">
        <w:rPr>
          <w:rFonts w:ascii="Times New Roman" w:eastAsia="Calibri" w:hAnsi="Times New Roman" w:cs="Times New Roman"/>
          <w:sz w:val="24"/>
          <w:szCs w:val="24"/>
        </w:rPr>
        <w:t>-Дніпровського хімічного комбінату на Смоленщині.</w:t>
      </w:r>
    </w:p>
    <w:p w14:paraId="7A5C2B2C" w14:textId="77777777" w:rsidR="002D438D" w:rsidRPr="002D438D" w:rsidRDefault="002D438D" w:rsidP="002D438D">
      <w:pPr>
        <w:spacing w:after="0" w:line="240" w:lineRule="auto"/>
        <w:jc w:val="both"/>
        <w:rPr>
          <w:rFonts w:ascii="Times New Roman" w:eastAsia="Calibri" w:hAnsi="Times New Roman" w:cs="Times New Roman"/>
          <w:sz w:val="24"/>
          <w:szCs w:val="24"/>
        </w:rPr>
      </w:pPr>
      <w:r w:rsidRPr="002D438D">
        <w:rPr>
          <w:rFonts w:ascii="Times New Roman" w:eastAsia="Calibri" w:hAnsi="Times New Roman" w:cs="Times New Roman"/>
          <w:b/>
          <w:sz w:val="24"/>
          <w:szCs w:val="24"/>
        </w:rPr>
        <w:t>Білик Василь Васильович</w:t>
      </w:r>
      <w:r w:rsidRPr="002D438D">
        <w:rPr>
          <w:rFonts w:ascii="Times New Roman" w:eastAsia="Calibri" w:hAnsi="Times New Roman" w:cs="Times New Roman"/>
          <w:sz w:val="24"/>
          <w:szCs w:val="24"/>
        </w:rPr>
        <w:t xml:space="preserve"> – підполковник, майже все життя займався підготовкою військових льотчиків, приймав участь в бойових діях в роки Великої Вітчизняної війни в Монголії, нагороджений бойовим орденом Червоного Прапора. В 50-і роки ХХ ст. був військовим аташе в Китаї.</w:t>
      </w:r>
    </w:p>
    <w:p w14:paraId="3CF12282" w14:textId="77777777" w:rsidR="002D438D" w:rsidRPr="002D438D" w:rsidRDefault="002D438D" w:rsidP="002D438D">
      <w:pPr>
        <w:spacing w:after="0" w:line="240" w:lineRule="auto"/>
        <w:jc w:val="both"/>
        <w:rPr>
          <w:rFonts w:ascii="Times New Roman" w:eastAsia="Calibri" w:hAnsi="Times New Roman" w:cs="Times New Roman"/>
          <w:sz w:val="24"/>
          <w:szCs w:val="24"/>
        </w:rPr>
      </w:pPr>
      <w:proofErr w:type="spellStart"/>
      <w:r w:rsidRPr="002D438D">
        <w:rPr>
          <w:rFonts w:ascii="Times New Roman" w:eastAsia="Calibri" w:hAnsi="Times New Roman" w:cs="Times New Roman"/>
          <w:b/>
          <w:sz w:val="24"/>
          <w:szCs w:val="24"/>
        </w:rPr>
        <w:t>Запорожченко</w:t>
      </w:r>
      <w:proofErr w:type="spellEnd"/>
      <w:r w:rsidRPr="002D438D">
        <w:rPr>
          <w:rFonts w:ascii="Times New Roman" w:eastAsia="Calibri" w:hAnsi="Times New Roman" w:cs="Times New Roman"/>
          <w:b/>
          <w:sz w:val="24"/>
          <w:szCs w:val="24"/>
        </w:rPr>
        <w:t xml:space="preserve"> Лука Маркович</w:t>
      </w:r>
      <w:r w:rsidRPr="002D438D">
        <w:rPr>
          <w:rFonts w:ascii="Times New Roman" w:eastAsia="Calibri" w:hAnsi="Times New Roman" w:cs="Times New Roman"/>
          <w:sz w:val="24"/>
          <w:szCs w:val="24"/>
        </w:rPr>
        <w:t xml:space="preserve"> – капітан І рангу Чорноморського флоту.</w:t>
      </w:r>
    </w:p>
    <w:p w14:paraId="09C5A1E2" w14:textId="77777777" w:rsidR="002D438D" w:rsidRPr="002D438D" w:rsidRDefault="002D438D" w:rsidP="002D438D">
      <w:pPr>
        <w:spacing w:after="0" w:line="240" w:lineRule="auto"/>
        <w:jc w:val="both"/>
        <w:rPr>
          <w:rFonts w:ascii="Times New Roman" w:eastAsia="Calibri" w:hAnsi="Times New Roman" w:cs="Times New Roman"/>
          <w:sz w:val="24"/>
          <w:szCs w:val="24"/>
        </w:rPr>
      </w:pPr>
      <w:proofErr w:type="spellStart"/>
      <w:r w:rsidRPr="002D438D">
        <w:rPr>
          <w:rFonts w:ascii="Times New Roman" w:eastAsia="Calibri" w:hAnsi="Times New Roman" w:cs="Times New Roman"/>
          <w:b/>
          <w:sz w:val="24"/>
          <w:szCs w:val="24"/>
        </w:rPr>
        <w:t>Літвішко</w:t>
      </w:r>
      <w:proofErr w:type="spellEnd"/>
      <w:r w:rsidRPr="002D438D">
        <w:rPr>
          <w:rFonts w:ascii="Times New Roman" w:eastAsia="Calibri" w:hAnsi="Times New Roman" w:cs="Times New Roman"/>
          <w:b/>
          <w:sz w:val="24"/>
          <w:szCs w:val="24"/>
        </w:rPr>
        <w:t xml:space="preserve"> Василь Пилипович</w:t>
      </w:r>
      <w:r w:rsidRPr="002D438D">
        <w:rPr>
          <w:rFonts w:ascii="Times New Roman" w:eastAsia="Calibri" w:hAnsi="Times New Roman" w:cs="Times New Roman"/>
          <w:sz w:val="24"/>
          <w:szCs w:val="24"/>
        </w:rPr>
        <w:t xml:space="preserve"> – пройшов громадянську та Велику Вітчизняну війни, партизан Червоної Армії.</w:t>
      </w:r>
    </w:p>
    <w:p w14:paraId="7DE0079B" w14:textId="77777777" w:rsidR="002D438D" w:rsidRPr="002D438D" w:rsidRDefault="002D438D" w:rsidP="002D438D">
      <w:pPr>
        <w:spacing w:after="0" w:line="240" w:lineRule="auto"/>
        <w:jc w:val="both"/>
        <w:rPr>
          <w:rFonts w:ascii="Times New Roman" w:eastAsia="Calibri" w:hAnsi="Times New Roman" w:cs="Times New Roman"/>
          <w:sz w:val="24"/>
          <w:szCs w:val="24"/>
        </w:rPr>
      </w:pPr>
      <w:proofErr w:type="spellStart"/>
      <w:r w:rsidRPr="002D438D">
        <w:rPr>
          <w:rFonts w:ascii="Times New Roman" w:eastAsia="Calibri" w:hAnsi="Times New Roman" w:cs="Times New Roman"/>
          <w:b/>
          <w:sz w:val="24"/>
          <w:szCs w:val="24"/>
        </w:rPr>
        <w:t>Бардаченко</w:t>
      </w:r>
      <w:proofErr w:type="spellEnd"/>
      <w:r w:rsidRPr="002D438D">
        <w:rPr>
          <w:rFonts w:ascii="Times New Roman" w:eastAsia="Calibri" w:hAnsi="Times New Roman" w:cs="Times New Roman"/>
          <w:b/>
          <w:sz w:val="24"/>
          <w:szCs w:val="24"/>
        </w:rPr>
        <w:t xml:space="preserve"> Петро Іванович</w:t>
      </w:r>
      <w:r w:rsidRPr="002D438D">
        <w:rPr>
          <w:rFonts w:ascii="Times New Roman" w:eastAsia="Calibri" w:hAnsi="Times New Roman" w:cs="Times New Roman"/>
          <w:sz w:val="24"/>
          <w:szCs w:val="24"/>
        </w:rPr>
        <w:t xml:space="preserve"> – повний кавалер орденів «Слави».</w:t>
      </w:r>
    </w:p>
    <w:p w14:paraId="1690C178" w14:textId="77777777" w:rsidR="002D438D" w:rsidRPr="002D438D" w:rsidRDefault="002D438D" w:rsidP="002D438D">
      <w:pPr>
        <w:spacing w:after="0" w:line="240" w:lineRule="auto"/>
        <w:jc w:val="both"/>
        <w:rPr>
          <w:rFonts w:ascii="Times New Roman" w:eastAsia="Calibri" w:hAnsi="Times New Roman" w:cs="Times New Roman"/>
          <w:sz w:val="24"/>
          <w:szCs w:val="24"/>
        </w:rPr>
      </w:pPr>
      <w:r w:rsidRPr="002D438D">
        <w:rPr>
          <w:rFonts w:ascii="Times New Roman" w:eastAsia="Calibri" w:hAnsi="Times New Roman" w:cs="Times New Roman"/>
          <w:b/>
          <w:sz w:val="24"/>
          <w:szCs w:val="24"/>
        </w:rPr>
        <w:t>Тараненко</w:t>
      </w:r>
      <w:r w:rsidRPr="002D438D">
        <w:rPr>
          <w:rFonts w:ascii="Times New Roman" w:eastAsia="Calibri" w:hAnsi="Times New Roman" w:cs="Times New Roman"/>
          <w:sz w:val="24"/>
          <w:szCs w:val="24"/>
        </w:rPr>
        <w:t xml:space="preserve"> </w:t>
      </w:r>
      <w:r w:rsidRPr="002D438D">
        <w:rPr>
          <w:rFonts w:ascii="Times New Roman" w:eastAsia="Calibri" w:hAnsi="Times New Roman" w:cs="Times New Roman"/>
          <w:b/>
          <w:sz w:val="24"/>
          <w:szCs w:val="24"/>
        </w:rPr>
        <w:t>Іван Омелянович</w:t>
      </w:r>
      <w:r w:rsidRPr="002D438D">
        <w:rPr>
          <w:rFonts w:ascii="Times New Roman" w:eastAsia="Calibri" w:hAnsi="Times New Roman" w:cs="Times New Roman"/>
          <w:sz w:val="24"/>
          <w:szCs w:val="24"/>
        </w:rPr>
        <w:t xml:space="preserve"> - майстер гострого слова, гуморист, автор збірки "</w:t>
      </w:r>
      <w:proofErr w:type="spellStart"/>
      <w:r w:rsidRPr="002D438D">
        <w:rPr>
          <w:rFonts w:ascii="Times New Roman" w:eastAsia="Calibri" w:hAnsi="Times New Roman" w:cs="Times New Roman"/>
          <w:sz w:val="24"/>
          <w:szCs w:val="24"/>
        </w:rPr>
        <w:t>Присамарські</w:t>
      </w:r>
      <w:proofErr w:type="spellEnd"/>
      <w:r w:rsidRPr="002D438D">
        <w:rPr>
          <w:rFonts w:ascii="Times New Roman" w:eastAsia="Calibri" w:hAnsi="Times New Roman" w:cs="Times New Roman"/>
          <w:sz w:val="24"/>
          <w:szCs w:val="24"/>
        </w:rPr>
        <w:t xml:space="preserve"> усмішки" (1992 рік).</w:t>
      </w:r>
    </w:p>
    <w:p w14:paraId="4A5ACB52" w14:textId="77777777" w:rsidR="002D438D" w:rsidRPr="002D438D" w:rsidRDefault="002D438D" w:rsidP="002D438D">
      <w:pPr>
        <w:spacing w:after="0" w:line="240" w:lineRule="auto"/>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У Миколаївці народилися відомі художники </w:t>
      </w:r>
      <w:proofErr w:type="spellStart"/>
      <w:r w:rsidRPr="002D438D">
        <w:rPr>
          <w:rFonts w:ascii="Times New Roman" w:eastAsia="Calibri" w:hAnsi="Times New Roman" w:cs="Times New Roman"/>
          <w:b/>
          <w:sz w:val="24"/>
          <w:szCs w:val="24"/>
        </w:rPr>
        <w:t>Пушкарьова</w:t>
      </w:r>
      <w:proofErr w:type="spellEnd"/>
      <w:r w:rsidRPr="002D438D">
        <w:rPr>
          <w:rFonts w:ascii="Times New Roman" w:eastAsia="Calibri" w:hAnsi="Times New Roman" w:cs="Times New Roman"/>
          <w:b/>
          <w:sz w:val="24"/>
          <w:szCs w:val="24"/>
        </w:rPr>
        <w:t xml:space="preserve"> В.А. і </w:t>
      </w:r>
      <w:proofErr w:type="spellStart"/>
      <w:r w:rsidRPr="002D438D">
        <w:rPr>
          <w:rFonts w:ascii="Times New Roman" w:eastAsia="Calibri" w:hAnsi="Times New Roman" w:cs="Times New Roman"/>
          <w:b/>
          <w:sz w:val="24"/>
          <w:szCs w:val="24"/>
        </w:rPr>
        <w:t>Мишуста</w:t>
      </w:r>
      <w:proofErr w:type="spellEnd"/>
      <w:r w:rsidRPr="002D438D">
        <w:rPr>
          <w:rFonts w:ascii="Times New Roman" w:eastAsia="Calibri" w:hAnsi="Times New Roman" w:cs="Times New Roman"/>
          <w:b/>
          <w:sz w:val="24"/>
          <w:szCs w:val="24"/>
        </w:rPr>
        <w:t xml:space="preserve"> М.І.</w:t>
      </w:r>
    </w:p>
    <w:p w14:paraId="1836E182" w14:textId="77777777" w:rsidR="002D438D" w:rsidRPr="002D438D" w:rsidRDefault="002D438D" w:rsidP="002D438D">
      <w:pPr>
        <w:spacing w:after="0" w:line="240" w:lineRule="auto"/>
        <w:jc w:val="both"/>
        <w:rPr>
          <w:rFonts w:ascii="Times New Roman" w:eastAsia="Calibri" w:hAnsi="Times New Roman" w:cs="Times New Roman"/>
          <w:sz w:val="24"/>
          <w:szCs w:val="24"/>
        </w:rPr>
      </w:pPr>
      <w:proofErr w:type="spellStart"/>
      <w:r w:rsidRPr="002D438D">
        <w:rPr>
          <w:rFonts w:ascii="Times New Roman" w:eastAsia="Calibri" w:hAnsi="Times New Roman" w:cs="Times New Roman"/>
          <w:b/>
          <w:sz w:val="24"/>
          <w:szCs w:val="24"/>
        </w:rPr>
        <w:t>Мишуста</w:t>
      </w:r>
      <w:proofErr w:type="spellEnd"/>
      <w:r w:rsidRPr="002D438D">
        <w:rPr>
          <w:rFonts w:ascii="Times New Roman" w:eastAsia="Calibri" w:hAnsi="Times New Roman" w:cs="Times New Roman"/>
          <w:b/>
          <w:sz w:val="24"/>
          <w:szCs w:val="24"/>
        </w:rPr>
        <w:t xml:space="preserve"> Микола Іванович</w:t>
      </w:r>
      <w:r w:rsidRPr="002D438D">
        <w:rPr>
          <w:rFonts w:ascii="Times New Roman" w:eastAsia="Calibri" w:hAnsi="Times New Roman" w:cs="Times New Roman"/>
          <w:sz w:val="24"/>
          <w:szCs w:val="24"/>
        </w:rPr>
        <w:t xml:space="preserve"> - заслужений художник Російської федерації, графік, живописець. </w:t>
      </w:r>
    </w:p>
    <w:p w14:paraId="0C75EE1A" w14:textId="77777777" w:rsidR="002D438D" w:rsidRPr="002D438D" w:rsidRDefault="002D438D" w:rsidP="002D438D">
      <w:pPr>
        <w:spacing w:after="0" w:line="240" w:lineRule="auto"/>
        <w:jc w:val="both"/>
        <w:rPr>
          <w:rFonts w:ascii="Times New Roman" w:eastAsia="Calibri" w:hAnsi="Times New Roman" w:cs="Times New Roman"/>
          <w:sz w:val="24"/>
          <w:szCs w:val="24"/>
        </w:rPr>
      </w:pPr>
      <w:proofErr w:type="spellStart"/>
      <w:r w:rsidRPr="002D438D">
        <w:rPr>
          <w:rFonts w:ascii="Times New Roman" w:eastAsia="Calibri" w:hAnsi="Times New Roman" w:cs="Times New Roman"/>
          <w:b/>
          <w:sz w:val="24"/>
          <w:szCs w:val="24"/>
        </w:rPr>
        <w:t>Комок</w:t>
      </w:r>
      <w:proofErr w:type="spellEnd"/>
      <w:r w:rsidRPr="002D438D">
        <w:rPr>
          <w:rFonts w:ascii="Times New Roman" w:eastAsia="Calibri" w:hAnsi="Times New Roman" w:cs="Times New Roman"/>
          <w:b/>
          <w:sz w:val="24"/>
          <w:szCs w:val="24"/>
        </w:rPr>
        <w:t xml:space="preserve"> </w:t>
      </w:r>
      <w:proofErr w:type="spellStart"/>
      <w:r w:rsidRPr="002D438D">
        <w:rPr>
          <w:rFonts w:ascii="Times New Roman" w:eastAsia="Calibri" w:hAnsi="Times New Roman" w:cs="Times New Roman"/>
          <w:b/>
          <w:sz w:val="24"/>
          <w:szCs w:val="24"/>
        </w:rPr>
        <w:t>Анатолий</w:t>
      </w:r>
      <w:proofErr w:type="spellEnd"/>
      <w:r w:rsidRPr="002D438D">
        <w:rPr>
          <w:rFonts w:ascii="Times New Roman" w:eastAsia="Calibri" w:hAnsi="Times New Roman" w:cs="Times New Roman"/>
          <w:b/>
          <w:sz w:val="24"/>
          <w:szCs w:val="24"/>
        </w:rPr>
        <w:t xml:space="preserve"> Семенович</w:t>
      </w:r>
      <w:r w:rsidRPr="002D438D">
        <w:rPr>
          <w:rFonts w:ascii="Times New Roman" w:eastAsia="Calibri" w:hAnsi="Times New Roman" w:cs="Times New Roman"/>
          <w:sz w:val="24"/>
          <w:szCs w:val="24"/>
        </w:rPr>
        <w:t xml:space="preserve"> - лікар-хірург, завідувач </w:t>
      </w:r>
      <w:proofErr w:type="spellStart"/>
      <w:r w:rsidRPr="002D438D">
        <w:rPr>
          <w:rFonts w:ascii="Times New Roman" w:eastAsia="Calibri" w:hAnsi="Times New Roman" w:cs="Times New Roman"/>
          <w:sz w:val="24"/>
          <w:szCs w:val="24"/>
        </w:rPr>
        <w:t>віділу</w:t>
      </w:r>
      <w:proofErr w:type="spellEnd"/>
      <w:r w:rsidRPr="002D438D">
        <w:rPr>
          <w:rFonts w:ascii="Times New Roman" w:eastAsia="Calibri" w:hAnsi="Times New Roman" w:cs="Times New Roman"/>
          <w:sz w:val="24"/>
          <w:szCs w:val="24"/>
        </w:rPr>
        <w:t xml:space="preserve"> </w:t>
      </w:r>
      <w:proofErr w:type="spellStart"/>
      <w:r w:rsidRPr="002D438D">
        <w:rPr>
          <w:rFonts w:ascii="Times New Roman" w:eastAsia="Calibri" w:hAnsi="Times New Roman" w:cs="Times New Roman"/>
          <w:sz w:val="24"/>
          <w:szCs w:val="24"/>
        </w:rPr>
        <w:t>щелепно</w:t>
      </w:r>
      <w:proofErr w:type="spellEnd"/>
      <w:r w:rsidRPr="002D438D">
        <w:rPr>
          <w:rFonts w:ascii="Times New Roman" w:eastAsia="Calibri" w:hAnsi="Times New Roman" w:cs="Times New Roman"/>
          <w:sz w:val="24"/>
          <w:szCs w:val="24"/>
        </w:rPr>
        <w:t xml:space="preserve">-лицьової хірургії Дніпропетровської обласної клінічної лікарні імені </w:t>
      </w:r>
      <w:proofErr w:type="spellStart"/>
      <w:r w:rsidRPr="002D438D">
        <w:rPr>
          <w:rFonts w:ascii="Times New Roman" w:eastAsia="Calibri" w:hAnsi="Times New Roman" w:cs="Times New Roman"/>
          <w:sz w:val="24"/>
          <w:szCs w:val="24"/>
        </w:rPr>
        <w:t>Мечнікова</w:t>
      </w:r>
      <w:proofErr w:type="spellEnd"/>
      <w:r w:rsidRPr="002D438D">
        <w:rPr>
          <w:rFonts w:ascii="Times New Roman" w:eastAsia="Calibri" w:hAnsi="Times New Roman" w:cs="Times New Roman"/>
          <w:sz w:val="24"/>
          <w:szCs w:val="24"/>
        </w:rPr>
        <w:t xml:space="preserve">, кандидат медичних наук, заслужений лікар України. </w:t>
      </w:r>
    </w:p>
    <w:p w14:paraId="233C25ED" w14:textId="77777777" w:rsidR="002D438D" w:rsidRPr="002D438D" w:rsidRDefault="002D438D" w:rsidP="002D438D">
      <w:pPr>
        <w:spacing w:after="0" w:line="240" w:lineRule="auto"/>
        <w:jc w:val="both"/>
        <w:rPr>
          <w:rFonts w:ascii="Times New Roman" w:eastAsia="Calibri" w:hAnsi="Times New Roman" w:cs="Times New Roman"/>
          <w:sz w:val="24"/>
          <w:szCs w:val="24"/>
        </w:rPr>
      </w:pPr>
      <w:proofErr w:type="spellStart"/>
      <w:r w:rsidRPr="002D438D">
        <w:rPr>
          <w:rFonts w:ascii="Times New Roman" w:eastAsia="Calibri" w:hAnsi="Times New Roman" w:cs="Times New Roman"/>
          <w:b/>
          <w:sz w:val="24"/>
          <w:szCs w:val="24"/>
        </w:rPr>
        <w:t>Дудін</w:t>
      </w:r>
      <w:proofErr w:type="spellEnd"/>
      <w:r w:rsidRPr="002D438D">
        <w:rPr>
          <w:rFonts w:ascii="Times New Roman" w:eastAsia="Calibri" w:hAnsi="Times New Roman" w:cs="Times New Roman"/>
          <w:b/>
          <w:sz w:val="24"/>
          <w:szCs w:val="24"/>
        </w:rPr>
        <w:t xml:space="preserve"> Володимир Юрійович</w:t>
      </w:r>
      <w:r w:rsidRPr="002D438D">
        <w:rPr>
          <w:rFonts w:ascii="Times New Roman" w:eastAsia="Calibri" w:hAnsi="Times New Roman" w:cs="Times New Roman"/>
          <w:sz w:val="24"/>
          <w:szCs w:val="24"/>
        </w:rPr>
        <w:t xml:space="preserve"> – кандидат технічних наук, доцент, завідувач кафедрою.</w:t>
      </w:r>
    </w:p>
    <w:p w14:paraId="5587BDB4" w14:textId="77777777" w:rsidR="002D438D" w:rsidRPr="002D438D" w:rsidRDefault="002D438D" w:rsidP="002D438D">
      <w:pPr>
        <w:spacing w:after="0" w:line="240" w:lineRule="auto"/>
        <w:jc w:val="both"/>
        <w:rPr>
          <w:rFonts w:ascii="Times New Roman" w:eastAsia="Calibri" w:hAnsi="Times New Roman" w:cs="Times New Roman"/>
          <w:sz w:val="24"/>
          <w:szCs w:val="24"/>
        </w:rPr>
      </w:pPr>
      <w:proofErr w:type="spellStart"/>
      <w:r w:rsidRPr="002D438D">
        <w:rPr>
          <w:rFonts w:ascii="Times New Roman" w:eastAsia="Calibri" w:hAnsi="Times New Roman" w:cs="Times New Roman"/>
          <w:b/>
          <w:sz w:val="24"/>
          <w:szCs w:val="24"/>
        </w:rPr>
        <w:t>Шкваря</w:t>
      </w:r>
      <w:proofErr w:type="spellEnd"/>
      <w:r w:rsidRPr="002D438D">
        <w:rPr>
          <w:rFonts w:ascii="Times New Roman" w:eastAsia="Calibri" w:hAnsi="Times New Roman" w:cs="Times New Roman"/>
          <w:b/>
          <w:sz w:val="24"/>
          <w:szCs w:val="24"/>
        </w:rPr>
        <w:t xml:space="preserve"> Микола Миколайович</w:t>
      </w:r>
      <w:r w:rsidRPr="002D438D">
        <w:rPr>
          <w:rFonts w:ascii="Times New Roman" w:eastAsia="Calibri" w:hAnsi="Times New Roman" w:cs="Times New Roman"/>
          <w:sz w:val="24"/>
          <w:szCs w:val="24"/>
        </w:rPr>
        <w:t xml:space="preserve"> – кандидат сільськогосподарських наук, доцент.</w:t>
      </w:r>
    </w:p>
    <w:p w14:paraId="53857C9A" w14:textId="77777777" w:rsidR="002D438D" w:rsidRPr="002D438D" w:rsidRDefault="002D438D" w:rsidP="002D438D">
      <w:pPr>
        <w:spacing w:after="0" w:line="240" w:lineRule="auto"/>
        <w:jc w:val="both"/>
        <w:rPr>
          <w:rFonts w:ascii="Times New Roman" w:eastAsia="Calibri" w:hAnsi="Times New Roman" w:cs="Times New Roman"/>
          <w:sz w:val="24"/>
          <w:szCs w:val="24"/>
        </w:rPr>
      </w:pPr>
      <w:proofErr w:type="spellStart"/>
      <w:r w:rsidRPr="002D438D">
        <w:rPr>
          <w:rFonts w:ascii="Times New Roman" w:eastAsia="Calibri" w:hAnsi="Times New Roman" w:cs="Times New Roman"/>
          <w:b/>
          <w:sz w:val="24"/>
          <w:szCs w:val="24"/>
        </w:rPr>
        <w:lastRenderedPageBreak/>
        <w:t>Мараховська</w:t>
      </w:r>
      <w:proofErr w:type="spellEnd"/>
      <w:r w:rsidRPr="002D438D">
        <w:rPr>
          <w:rFonts w:ascii="Times New Roman" w:eastAsia="Calibri" w:hAnsi="Times New Roman" w:cs="Times New Roman"/>
          <w:b/>
          <w:sz w:val="24"/>
          <w:szCs w:val="24"/>
        </w:rPr>
        <w:t xml:space="preserve"> Валентина Гаврилівна</w:t>
      </w:r>
      <w:r w:rsidRPr="002D438D">
        <w:rPr>
          <w:rFonts w:ascii="Times New Roman" w:eastAsia="Calibri" w:hAnsi="Times New Roman" w:cs="Times New Roman"/>
          <w:sz w:val="24"/>
          <w:szCs w:val="24"/>
        </w:rPr>
        <w:t xml:space="preserve"> – кандидат філологічних наук, доцент, декан факультету соціальної та </w:t>
      </w:r>
      <w:proofErr w:type="spellStart"/>
      <w:r w:rsidRPr="002D438D">
        <w:rPr>
          <w:rFonts w:ascii="Times New Roman" w:eastAsia="Calibri" w:hAnsi="Times New Roman" w:cs="Times New Roman"/>
          <w:sz w:val="24"/>
          <w:szCs w:val="24"/>
        </w:rPr>
        <w:t>мовної</w:t>
      </w:r>
      <w:proofErr w:type="spellEnd"/>
      <w:r w:rsidRPr="002D438D">
        <w:rPr>
          <w:rFonts w:ascii="Times New Roman" w:eastAsia="Calibri" w:hAnsi="Times New Roman" w:cs="Times New Roman"/>
          <w:sz w:val="24"/>
          <w:szCs w:val="24"/>
        </w:rPr>
        <w:t xml:space="preserve"> комунікації Горлівського інституту іноземних мов у складі Донбаського педагогічного університету.</w:t>
      </w:r>
    </w:p>
    <w:p w14:paraId="430A1475" w14:textId="77777777" w:rsidR="002D438D" w:rsidRPr="002D438D" w:rsidRDefault="002D438D" w:rsidP="002D438D">
      <w:pPr>
        <w:spacing w:after="0" w:line="240" w:lineRule="auto"/>
        <w:jc w:val="both"/>
        <w:rPr>
          <w:rFonts w:ascii="Times New Roman" w:eastAsia="Calibri" w:hAnsi="Times New Roman" w:cs="Times New Roman"/>
          <w:sz w:val="24"/>
          <w:szCs w:val="24"/>
        </w:rPr>
      </w:pPr>
      <w:proofErr w:type="spellStart"/>
      <w:r w:rsidRPr="002D438D">
        <w:rPr>
          <w:rFonts w:ascii="Times New Roman" w:eastAsia="Calibri" w:hAnsi="Times New Roman" w:cs="Times New Roman"/>
          <w:b/>
          <w:sz w:val="24"/>
          <w:szCs w:val="24"/>
        </w:rPr>
        <w:t>Оксенчук</w:t>
      </w:r>
      <w:proofErr w:type="spellEnd"/>
      <w:r w:rsidRPr="002D438D">
        <w:rPr>
          <w:rFonts w:ascii="Times New Roman" w:eastAsia="Calibri" w:hAnsi="Times New Roman" w:cs="Times New Roman"/>
          <w:b/>
          <w:sz w:val="24"/>
          <w:szCs w:val="24"/>
        </w:rPr>
        <w:t xml:space="preserve"> Алла Олександрівна</w:t>
      </w:r>
      <w:r w:rsidRPr="002D438D">
        <w:rPr>
          <w:rFonts w:ascii="Times New Roman" w:eastAsia="Calibri" w:hAnsi="Times New Roman" w:cs="Times New Roman"/>
          <w:sz w:val="24"/>
          <w:szCs w:val="24"/>
        </w:rPr>
        <w:t xml:space="preserve"> – кандидат в майстри спорту.</w:t>
      </w:r>
    </w:p>
    <w:p w14:paraId="74BFB7A6" w14:textId="77777777" w:rsidR="002D438D" w:rsidRPr="002D438D" w:rsidRDefault="002D438D" w:rsidP="002D438D">
      <w:pPr>
        <w:spacing w:after="0" w:line="240" w:lineRule="auto"/>
        <w:jc w:val="both"/>
        <w:rPr>
          <w:rFonts w:ascii="Times New Roman" w:eastAsia="Calibri" w:hAnsi="Times New Roman" w:cs="Times New Roman"/>
          <w:sz w:val="24"/>
          <w:szCs w:val="24"/>
        </w:rPr>
      </w:pPr>
      <w:r w:rsidRPr="002D438D">
        <w:rPr>
          <w:rFonts w:ascii="Times New Roman" w:eastAsia="Calibri" w:hAnsi="Times New Roman" w:cs="Times New Roman"/>
          <w:b/>
          <w:sz w:val="24"/>
          <w:szCs w:val="24"/>
        </w:rPr>
        <w:t>Богданович Лілія</w:t>
      </w:r>
      <w:r w:rsidRPr="002D438D">
        <w:rPr>
          <w:rFonts w:ascii="Times New Roman" w:eastAsia="Calibri" w:hAnsi="Times New Roman" w:cs="Times New Roman"/>
          <w:sz w:val="24"/>
          <w:szCs w:val="24"/>
        </w:rPr>
        <w:t xml:space="preserve"> – кандидат музичних наук.</w:t>
      </w:r>
    </w:p>
    <w:p w14:paraId="79F551C3" w14:textId="77777777" w:rsidR="002D438D" w:rsidRPr="002D438D" w:rsidRDefault="002D438D" w:rsidP="002D438D">
      <w:pPr>
        <w:shd w:val="clear" w:color="auto" w:fill="FFFFFF"/>
        <w:spacing w:before="120" w:after="120" w:line="240" w:lineRule="auto"/>
        <w:jc w:val="center"/>
        <w:rPr>
          <w:rFonts w:ascii="Times New Roman" w:eastAsia="Calibri" w:hAnsi="Times New Roman" w:cs="Times New Roman"/>
          <w:b/>
          <w:bCs/>
          <w:color w:val="000000"/>
          <w:sz w:val="24"/>
          <w:szCs w:val="24"/>
          <w:shd w:val="clear" w:color="auto" w:fill="FFFFFF"/>
        </w:rPr>
      </w:pPr>
      <w:r w:rsidRPr="002D438D">
        <w:rPr>
          <w:rFonts w:ascii="Times New Roman" w:eastAsia="Calibri" w:hAnsi="Times New Roman" w:cs="Times New Roman"/>
          <w:b/>
          <w:bCs/>
          <w:color w:val="000000"/>
          <w:sz w:val="24"/>
          <w:szCs w:val="24"/>
          <w:shd w:val="clear" w:color="auto" w:fill="FFFFFF"/>
        </w:rPr>
        <w:t xml:space="preserve">Петрівський </w:t>
      </w:r>
      <w:proofErr w:type="spellStart"/>
      <w:r w:rsidRPr="002D438D">
        <w:rPr>
          <w:rFonts w:ascii="Times New Roman" w:eastAsia="Calibri" w:hAnsi="Times New Roman" w:cs="Times New Roman"/>
          <w:b/>
          <w:bCs/>
          <w:color w:val="000000"/>
          <w:sz w:val="24"/>
          <w:szCs w:val="24"/>
          <w:shd w:val="clear" w:color="auto" w:fill="FFFFFF"/>
        </w:rPr>
        <w:t>старостинський</w:t>
      </w:r>
      <w:proofErr w:type="spellEnd"/>
      <w:r w:rsidRPr="002D438D">
        <w:rPr>
          <w:rFonts w:ascii="Times New Roman" w:eastAsia="Calibri" w:hAnsi="Times New Roman" w:cs="Times New Roman"/>
          <w:b/>
          <w:bCs/>
          <w:color w:val="000000"/>
          <w:sz w:val="24"/>
          <w:szCs w:val="24"/>
          <w:shd w:val="clear" w:color="auto" w:fill="FFFFFF"/>
        </w:rPr>
        <w:t xml:space="preserve"> округ</w:t>
      </w:r>
    </w:p>
    <w:p w14:paraId="534EACC9" w14:textId="77777777" w:rsidR="002D438D" w:rsidRPr="002D438D" w:rsidRDefault="002D438D" w:rsidP="002D438D">
      <w:pPr>
        <w:shd w:val="clear" w:color="auto" w:fill="FFFFFF"/>
        <w:spacing w:before="120" w:after="120" w:line="240" w:lineRule="auto"/>
        <w:ind w:firstLine="426"/>
        <w:jc w:val="both"/>
        <w:rPr>
          <w:rFonts w:ascii="Times New Roman" w:eastAsia="Calibri" w:hAnsi="Times New Roman" w:cs="Times New Roman"/>
          <w:bCs/>
          <w:color w:val="000000"/>
          <w:sz w:val="24"/>
          <w:szCs w:val="24"/>
          <w:shd w:val="clear" w:color="auto" w:fill="FFFFFF"/>
        </w:rPr>
      </w:pPr>
      <w:r w:rsidRPr="002D438D">
        <w:rPr>
          <w:rFonts w:ascii="Times New Roman" w:eastAsia="Calibri" w:hAnsi="Times New Roman" w:cs="Times New Roman"/>
          <w:bCs/>
          <w:color w:val="000000"/>
          <w:sz w:val="24"/>
          <w:szCs w:val="24"/>
          <w:shd w:val="clear" w:color="auto" w:fill="FFFFFF"/>
        </w:rPr>
        <w:t xml:space="preserve">До складу Петрівського </w:t>
      </w:r>
      <w:proofErr w:type="spellStart"/>
      <w:r w:rsidRPr="002D438D">
        <w:rPr>
          <w:rFonts w:ascii="Times New Roman" w:eastAsia="Calibri" w:hAnsi="Times New Roman" w:cs="Times New Roman"/>
          <w:bCs/>
          <w:color w:val="000000"/>
          <w:sz w:val="24"/>
          <w:szCs w:val="24"/>
          <w:shd w:val="clear" w:color="auto" w:fill="FFFFFF"/>
        </w:rPr>
        <w:t>старостинського</w:t>
      </w:r>
      <w:proofErr w:type="spellEnd"/>
      <w:r w:rsidRPr="002D438D">
        <w:rPr>
          <w:rFonts w:ascii="Times New Roman" w:eastAsia="Calibri" w:hAnsi="Times New Roman" w:cs="Times New Roman"/>
          <w:bCs/>
          <w:color w:val="000000"/>
          <w:sz w:val="24"/>
          <w:szCs w:val="24"/>
          <w:shd w:val="clear" w:color="auto" w:fill="FFFFFF"/>
        </w:rPr>
        <w:t xml:space="preserve"> округу відносяться села Петрівка, Маломиколаївка, </w:t>
      </w:r>
      <w:proofErr w:type="spellStart"/>
      <w:r w:rsidRPr="002D438D">
        <w:rPr>
          <w:rFonts w:ascii="Times New Roman" w:eastAsia="Calibri" w:hAnsi="Times New Roman" w:cs="Times New Roman"/>
          <w:bCs/>
          <w:color w:val="000000"/>
          <w:sz w:val="24"/>
          <w:szCs w:val="24"/>
          <w:shd w:val="clear" w:color="auto" w:fill="FFFFFF"/>
        </w:rPr>
        <w:t>Новопричепилівка</w:t>
      </w:r>
      <w:proofErr w:type="spellEnd"/>
      <w:r w:rsidRPr="002D438D">
        <w:rPr>
          <w:rFonts w:ascii="Times New Roman" w:eastAsia="Calibri" w:hAnsi="Times New Roman" w:cs="Times New Roman"/>
          <w:bCs/>
          <w:color w:val="000000"/>
          <w:sz w:val="24"/>
          <w:szCs w:val="24"/>
          <w:shd w:val="clear" w:color="auto" w:fill="FFFFFF"/>
        </w:rPr>
        <w:t xml:space="preserve">, Катеринівка, Мар’їна </w:t>
      </w:r>
      <w:proofErr w:type="spellStart"/>
      <w:r w:rsidRPr="002D438D">
        <w:rPr>
          <w:rFonts w:ascii="Times New Roman" w:eastAsia="Calibri" w:hAnsi="Times New Roman" w:cs="Times New Roman"/>
          <w:bCs/>
          <w:color w:val="000000"/>
          <w:sz w:val="24"/>
          <w:szCs w:val="24"/>
          <w:shd w:val="clear" w:color="auto" w:fill="FFFFFF"/>
        </w:rPr>
        <w:t>Роща</w:t>
      </w:r>
      <w:proofErr w:type="spellEnd"/>
      <w:r w:rsidRPr="002D438D">
        <w:rPr>
          <w:rFonts w:ascii="Times New Roman" w:eastAsia="Calibri" w:hAnsi="Times New Roman" w:cs="Times New Roman"/>
          <w:bCs/>
          <w:color w:val="000000"/>
          <w:sz w:val="24"/>
          <w:szCs w:val="24"/>
          <w:shd w:val="clear" w:color="auto" w:fill="FFFFFF"/>
        </w:rPr>
        <w:t>.</w:t>
      </w:r>
    </w:p>
    <w:p w14:paraId="0C477A1B" w14:textId="77777777" w:rsidR="002D438D" w:rsidRPr="002D438D" w:rsidRDefault="002D438D" w:rsidP="002D438D">
      <w:pPr>
        <w:shd w:val="clear" w:color="auto" w:fill="FFFFFF"/>
        <w:spacing w:before="120" w:after="120" w:line="240" w:lineRule="auto"/>
        <w:ind w:firstLine="426"/>
        <w:jc w:val="both"/>
        <w:rPr>
          <w:rFonts w:ascii="Times New Roman" w:eastAsia="Calibri" w:hAnsi="Times New Roman" w:cs="Times New Roman"/>
          <w:color w:val="000000"/>
          <w:sz w:val="24"/>
          <w:szCs w:val="24"/>
          <w:shd w:val="clear" w:color="auto" w:fill="FFFFFF"/>
        </w:rPr>
      </w:pPr>
      <w:r w:rsidRPr="002D438D">
        <w:rPr>
          <w:rFonts w:ascii="Times New Roman" w:eastAsia="Calibri" w:hAnsi="Times New Roman" w:cs="Times New Roman"/>
          <w:color w:val="000000"/>
          <w:sz w:val="24"/>
          <w:szCs w:val="24"/>
          <w:shd w:val="clear" w:color="auto" w:fill="FFFFFF"/>
        </w:rPr>
        <w:t xml:space="preserve">Села розташовані у зручному географічному положенні - вздовж берега річки Самара. Села мальовничі, перспективні. Засновані наприкінці 70 – х років ХVІІІ ст. Всі села – найдавніше запорізьке займище, </w:t>
      </w:r>
      <w:proofErr w:type="spellStart"/>
      <w:r w:rsidRPr="002D438D">
        <w:rPr>
          <w:rFonts w:ascii="Times New Roman" w:eastAsia="Calibri" w:hAnsi="Times New Roman" w:cs="Times New Roman"/>
          <w:color w:val="000000"/>
          <w:sz w:val="24"/>
          <w:szCs w:val="24"/>
          <w:shd w:val="clear" w:color="auto" w:fill="FFFFFF"/>
        </w:rPr>
        <w:t>старожитна</w:t>
      </w:r>
      <w:proofErr w:type="spellEnd"/>
      <w:r w:rsidRPr="002D438D">
        <w:rPr>
          <w:rFonts w:ascii="Times New Roman" w:eastAsia="Calibri" w:hAnsi="Times New Roman" w:cs="Times New Roman"/>
          <w:color w:val="000000"/>
          <w:sz w:val="24"/>
          <w:szCs w:val="24"/>
          <w:shd w:val="clear" w:color="auto" w:fill="FFFFFF"/>
        </w:rPr>
        <w:t xml:space="preserve"> козацька маєтність. В 1776 році стали ранговою дачею Новоросійського губернатора, генерал - майора Язикова, який заснував дві слободи Катеринівку і Миколаївку (Маломиколаївку) та став заселяти </w:t>
      </w:r>
      <w:proofErr w:type="spellStart"/>
      <w:r w:rsidRPr="002D438D">
        <w:rPr>
          <w:rFonts w:ascii="Times New Roman" w:eastAsia="Calibri" w:hAnsi="Times New Roman" w:cs="Times New Roman"/>
          <w:color w:val="000000"/>
          <w:sz w:val="24"/>
          <w:szCs w:val="24"/>
          <w:shd w:val="clear" w:color="auto" w:fill="FFFFFF"/>
        </w:rPr>
        <w:t>осідлим</w:t>
      </w:r>
      <w:proofErr w:type="spellEnd"/>
      <w:r w:rsidRPr="002D438D">
        <w:rPr>
          <w:rFonts w:ascii="Times New Roman" w:eastAsia="Calibri" w:hAnsi="Times New Roman" w:cs="Times New Roman"/>
          <w:color w:val="000000"/>
          <w:sz w:val="24"/>
          <w:szCs w:val="24"/>
          <w:shd w:val="clear" w:color="auto" w:fill="FFFFFF"/>
        </w:rPr>
        <w:t xml:space="preserve"> народом. Після Великої Жовтневої революції на території Петрівської сільської ради було створено чотири колгоспи: с. Маломиколаївка – «Паризька комуна», с. Петрівка – «Ленінський шлях», с. Мар’їна </w:t>
      </w:r>
      <w:proofErr w:type="spellStart"/>
      <w:r w:rsidRPr="002D438D">
        <w:rPr>
          <w:rFonts w:ascii="Times New Roman" w:eastAsia="Calibri" w:hAnsi="Times New Roman" w:cs="Times New Roman"/>
          <w:color w:val="000000"/>
          <w:sz w:val="24"/>
          <w:szCs w:val="24"/>
          <w:shd w:val="clear" w:color="auto" w:fill="FFFFFF"/>
        </w:rPr>
        <w:t>Роща</w:t>
      </w:r>
      <w:proofErr w:type="spellEnd"/>
      <w:r w:rsidRPr="002D438D">
        <w:rPr>
          <w:rFonts w:ascii="Times New Roman" w:eastAsia="Calibri" w:hAnsi="Times New Roman" w:cs="Times New Roman"/>
          <w:color w:val="000000"/>
          <w:sz w:val="24"/>
          <w:szCs w:val="24"/>
          <w:shd w:val="clear" w:color="auto" w:fill="FFFFFF"/>
        </w:rPr>
        <w:t xml:space="preserve"> – ім. Кірова, які у  1951  році були укрупнені в один – ім. Кірова (існував до 1998 року).</w:t>
      </w:r>
    </w:p>
    <w:p w14:paraId="2D24248B" w14:textId="77777777" w:rsidR="002D438D" w:rsidRPr="002D438D" w:rsidRDefault="002D438D" w:rsidP="002D438D">
      <w:pPr>
        <w:shd w:val="clear" w:color="auto" w:fill="FFFFFF"/>
        <w:spacing w:before="120" w:after="120" w:line="240" w:lineRule="auto"/>
        <w:jc w:val="both"/>
        <w:rPr>
          <w:rFonts w:ascii="Times New Roman" w:eastAsia="Calibri" w:hAnsi="Times New Roman" w:cs="Times New Roman"/>
          <w:bCs/>
          <w:color w:val="000000"/>
          <w:sz w:val="24"/>
          <w:szCs w:val="24"/>
          <w:shd w:val="clear" w:color="auto" w:fill="FFFFFF"/>
        </w:rPr>
      </w:pPr>
      <w:r w:rsidRPr="002D438D">
        <w:rPr>
          <w:rFonts w:ascii="Times New Roman" w:eastAsia="Calibri" w:hAnsi="Times New Roman" w:cs="Times New Roman"/>
          <w:b/>
          <w:bCs/>
          <w:color w:val="000000"/>
          <w:sz w:val="24"/>
          <w:szCs w:val="24"/>
          <w:shd w:val="clear" w:color="auto" w:fill="FFFFFF"/>
        </w:rPr>
        <w:t xml:space="preserve">Історичні пам’ятки: </w:t>
      </w:r>
      <w:r w:rsidRPr="002D438D">
        <w:rPr>
          <w:rFonts w:ascii="Times New Roman" w:eastAsia="Calibri" w:hAnsi="Times New Roman" w:cs="Times New Roman"/>
          <w:bCs/>
          <w:color w:val="000000"/>
          <w:sz w:val="24"/>
          <w:szCs w:val="24"/>
          <w:shd w:val="clear" w:color="auto" w:fill="FFFFFF"/>
        </w:rPr>
        <w:t xml:space="preserve">Будівля бувшої панської їдальні пана </w:t>
      </w:r>
      <w:proofErr w:type="spellStart"/>
      <w:r w:rsidRPr="002D438D">
        <w:rPr>
          <w:rFonts w:ascii="Times New Roman" w:eastAsia="Calibri" w:hAnsi="Times New Roman" w:cs="Times New Roman"/>
          <w:bCs/>
          <w:color w:val="000000"/>
          <w:sz w:val="24"/>
          <w:szCs w:val="24"/>
          <w:shd w:val="clear" w:color="auto" w:fill="FFFFFF"/>
        </w:rPr>
        <w:t>Герцевича</w:t>
      </w:r>
      <w:proofErr w:type="spellEnd"/>
      <w:r w:rsidRPr="002D438D">
        <w:rPr>
          <w:rFonts w:ascii="Times New Roman" w:eastAsia="Calibri" w:hAnsi="Times New Roman" w:cs="Times New Roman"/>
          <w:bCs/>
          <w:color w:val="000000"/>
          <w:sz w:val="24"/>
          <w:szCs w:val="24"/>
          <w:shd w:val="clear" w:color="auto" w:fill="FFFFFF"/>
        </w:rPr>
        <w:t xml:space="preserve"> у селі Петрівка по вул. Центральна ( збудована у кінці XVIII століття), Будівля початкової школи у с. Маломиколаївка по вулиці Сонячна (збудована на початку XX століття, будівля сільського клубу с. Маломиколаївка (вул. вишнева, збудований на початку XX століття)</w:t>
      </w:r>
    </w:p>
    <w:p w14:paraId="5E9AADF4" w14:textId="77777777" w:rsidR="002D438D" w:rsidRPr="002D438D" w:rsidRDefault="002D438D" w:rsidP="002D438D">
      <w:pPr>
        <w:shd w:val="clear" w:color="auto" w:fill="FFFFFF"/>
        <w:spacing w:before="120" w:after="120" w:line="240" w:lineRule="auto"/>
        <w:jc w:val="both"/>
        <w:rPr>
          <w:rFonts w:ascii="Times New Roman" w:eastAsia="Calibri" w:hAnsi="Times New Roman" w:cs="Times New Roman"/>
          <w:color w:val="000000"/>
          <w:sz w:val="24"/>
          <w:szCs w:val="24"/>
          <w:shd w:val="clear" w:color="auto" w:fill="FFFFFF"/>
        </w:rPr>
      </w:pPr>
      <w:r w:rsidRPr="002D438D">
        <w:rPr>
          <w:rFonts w:ascii="Times New Roman" w:eastAsia="Calibri" w:hAnsi="Times New Roman" w:cs="Times New Roman"/>
          <w:b/>
          <w:bCs/>
          <w:color w:val="000000"/>
          <w:sz w:val="24"/>
          <w:szCs w:val="24"/>
          <w:shd w:val="clear" w:color="auto" w:fill="FFFFFF"/>
        </w:rPr>
        <w:t xml:space="preserve">Культурні пам’ятки – </w:t>
      </w:r>
      <w:r w:rsidRPr="002D438D">
        <w:rPr>
          <w:rFonts w:ascii="Times New Roman" w:eastAsia="Calibri" w:hAnsi="Times New Roman" w:cs="Times New Roman"/>
          <w:bCs/>
          <w:color w:val="000000"/>
          <w:sz w:val="24"/>
          <w:szCs w:val="24"/>
          <w:shd w:val="clear" w:color="auto" w:fill="FFFFFF"/>
        </w:rPr>
        <w:t>братські могили</w:t>
      </w:r>
      <w:r w:rsidRPr="002D438D">
        <w:rPr>
          <w:rFonts w:ascii="Times New Roman" w:eastAsia="Calibri" w:hAnsi="Times New Roman" w:cs="Times New Roman"/>
          <w:b/>
          <w:bCs/>
          <w:color w:val="000000"/>
          <w:sz w:val="24"/>
          <w:szCs w:val="24"/>
          <w:shd w:val="clear" w:color="auto" w:fill="FFFFFF"/>
        </w:rPr>
        <w:t xml:space="preserve"> </w:t>
      </w:r>
      <w:r w:rsidRPr="002D438D">
        <w:rPr>
          <w:rFonts w:ascii="Times New Roman" w:eastAsia="Calibri" w:hAnsi="Times New Roman" w:cs="Times New Roman"/>
          <w:color w:val="000000"/>
          <w:sz w:val="24"/>
          <w:szCs w:val="24"/>
          <w:shd w:val="clear" w:color="auto" w:fill="FFFFFF"/>
        </w:rPr>
        <w:t xml:space="preserve">загиблих воїнів у Великій Вітчизняній війні в селах Катеринівка ( вул. Травнева), Маломиколаївка (вул. Вишнева), Меморіал Слави загиблим у ВВВ жителям сіл Петрівського </w:t>
      </w:r>
      <w:proofErr w:type="spellStart"/>
      <w:r w:rsidRPr="002D438D">
        <w:rPr>
          <w:rFonts w:ascii="Times New Roman" w:eastAsia="Calibri" w:hAnsi="Times New Roman" w:cs="Times New Roman"/>
          <w:color w:val="000000"/>
          <w:sz w:val="24"/>
          <w:szCs w:val="24"/>
          <w:shd w:val="clear" w:color="auto" w:fill="FFFFFF"/>
        </w:rPr>
        <w:t>старостинського</w:t>
      </w:r>
      <w:proofErr w:type="spellEnd"/>
      <w:r w:rsidRPr="002D438D">
        <w:rPr>
          <w:rFonts w:ascii="Times New Roman" w:eastAsia="Calibri" w:hAnsi="Times New Roman" w:cs="Times New Roman"/>
          <w:color w:val="000000"/>
          <w:sz w:val="24"/>
          <w:szCs w:val="24"/>
          <w:shd w:val="clear" w:color="auto" w:fill="FFFFFF"/>
        </w:rPr>
        <w:t xml:space="preserve"> округу в селі Петрівка (вул. Центральна), Пам’ятники жертвам Голодомору 1932 -1933 років на кладовищах сіл Маломиколаївка та Петрівка.</w:t>
      </w:r>
    </w:p>
    <w:p w14:paraId="6F105217" w14:textId="77777777" w:rsidR="002D438D" w:rsidRPr="002D438D" w:rsidRDefault="002D438D" w:rsidP="002D438D">
      <w:pPr>
        <w:shd w:val="clear" w:color="auto" w:fill="FFFFFF"/>
        <w:spacing w:before="120" w:after="120" w:line="240" w:lineRule="auto"/>
        <w:jc w:val="both"/>
        <w:rPr>
          <w:rFonts w:ascii="Times New Roman" w:eastAsia="Calibri" w:hAnsi="Times New Roman" w:cs="Times New Roman"/>
          <w:bCs/>
          <w:color w:val="000000"/>
          <w:sz w:val="24"/>
          <w:szCs w:val="24"/>
          <w:shd w:val="clear" w:color="auto" w:fill="FFFFFF"/>
        </w:rPr>
      </w:pPr>
      <w:r w:rsidRPr="002D438D">
        <w:rPr>
          <w:rFonts w:ascii="Times New Roman" w:eastAsia="Calibri" w:hAnsi="Times New Roman" w:cs="Times New Roman"/>
          <w:b/>
          <w:bCs/>
          <w:color w:val="000000"/>
          <w:sz w:val="24"/>
          <w:szCs w:val="24"/>
          <w:shd w:val="clear" w:color="auto" w:fill="FFFFFF"/>
        </w:rPr>
        <w:t xml:space="preserve">Археологічні пам’ятки : </w:t>
      </w:r>
      <w:r w:rsidRPr="002D438D">
        <w:rPr>
          <w:rFonts w:ascii="Times New Roman" w:eastAsia="Calibri" w:hAnsi="Times New Roman" w:cs="Times New Roman"/>
          <w:bCs/>
          <w:color w:val="000000"/>
          <w:sz w:val="24"/>
          <w:szCs w:val="24"/>
          <w:shd w:val="clear" w:color="auto" w:fill="FFFFFF"/>
        </w:rPr>
        <w:t>кургани – стародавні скіфські поховання, Смердючий майдан між селами Маломиколаївка та Петрівка.</w:t>
      </w:r>
    </w:p>
    <w:p w14:paraId="602A1E23" w14:textId="77777777" w:rsidR="002D438D" w:rsidRPr="002D438D" w:rsidRDefault="002D438D" w:rsidP="002D438D">
      <w:pPr>
        <w:shd w:val="clear" w:color="auto" w:fill="FFFFFF"/>
        <w:spacing w:before="120" w:after="120" w:line="240" w:lineRule="auto"/>
        <w:jc w:val="both"/>
        <w:rPr>
          <w:rFonts w:ascii="Times New Roman" w:eastAsia="Calibri" w:hAnsi="Times New Roman" w:cs="Times New Roman"/>
          <w:bCs/>
          <w:color w:val="000000"/>
          <w:sz w:val="24"/>
          <w:szCs w:val="24"/>
          <w:shd w:val="clear" w:color="auto" w:fill="FFFFFF"/>
        </w:rPr>
      </w:pPr>
      <w:r w:rsidRPr="002D438D">
        <w:rPr>
          <w:rFonts w:ascii="Times New Roman" w:eastAsia="Calibri" w:hAnsi="Times New Roman" w:cs="Times New Roman"/>
          <w:b/>
          <w:bCs/>
          <w:color w:val="000000"/>
          <w:sz w:val="24"/>
          <w:szCs w:val="24"/>
          <w:shd w:val="clear" w:color="auto" w:fill="FFFFFF"/>
        </w:rPr>
        <w:t xml:space="preserve">Видатні особистості --- </w:t>
      </w:r>
      <w:r w:rsidRPr="002D438D">
        <w:rPr>
          <w:rFonts w:ascii="Times New Roman" w:eastAsia="Calibri" w:hAnsi="Times New Roman" w:cs="Times New Roman"/>
          <w:bCs/>
          <w:color w:val="000000"/>
          <w:sz w:val="24"/>
          <w:szCs w:val="24"/>
          <w:shd w:val="clear" w:color="auto" w:fill="FFFFFF"/>
        </w:rPr>
        <w:t xml:space="preserve">командир партизанського загону у роки ВВВ </w:t>
      </w:r>
      <w:r w:rsidRPr="002D438D">
        <w:rPr>
          <w:rFonts w:ascii="Times New Roman" w:eastAsia="Calibri" w:hAnsi="Times New Roman" w:cs="Times New Roman"/>
          <w:b/>
          <w:bCs/>
          <w:color w:val="000000"/>
          <w:sz w:val="24"/>
          <w:szCs w:val="24"/>
          <w:shd w:val="clear" w:color="auto" w:fill="FFFFFF"/>
        </w:rPr>
        <w:t>Фомічов Д.М.</w:t>
      </w:r>
      <w:r w:rsidRPr="002D438D">
        <w:rPr>
          <w:rFonts w:ascii="Times New Roman" w:eastAsia="Calibri" w:hAnsi="Times New Roman" w:cs="Times New Roman"/>
          <w:bCs/>
          <w:color w:val="000000"/>
          <w:sz w:val="24"/>
          <w:szCs w:val="24"/>
          <w:shd w:val="clear" w:color="auto" w:fill="FFFFFF"/>
        </w:rPr>
        <w:t xml:space="preserve"> (виходець с. Петрівка, похований на кладовищі у селі Петрівка), </w:t>
      </w:r>
      <w:r w:rsidRPr="002D438D">
        <w:rPr>
          <w:rFonts w:ascii="Times New Roman" w:eastAsia="Calibri" w:hAnsi="Times New Roman" w:cs="Times New Roman"/>
          <w:b/>
          <w:bCs/>
          <w:color w:val="000000"/>
          <w:sz w:val="24"/>
          <w:szCs w:val="24"/>
          <w:shd w:val="clear" w:color="auto" w:fill="FFFFFF"/>
        </w:rPr>
        <w:t>Тонкий В.О.</w:t>
      </w:r>
      <w:r w:rsidRPr="002D438D">
        <w:rPr>
          <w:rFonts w:ascii="Times New Roman" w:eastAsia="Calibri" w:hAnsi="Times New Roman" w:cs="Times New Roman"/>
          <w:bCs/>
          <w:color w:val="000000"/>
          <w:sz w:val="24"/>
          <w:szCs w:val="24"/>
          <w:shd w:val="clear" w:color="auto" w:fill="FFFFFF"/>
        </w:rPr>
        <w:t xml:space="preserve"> – Заслужений працівник сільського господарства (виходець с. Катеринівка, похований на кладовищі у с. Мар’їна </w:t>
      </w:r>
      <w:proofErr w:type="spellStart"/>
      <w:r w:rsidRPr="002D438D">
        <w:rPr>
          <w:rFonts w:ascii="Times New Roman" w:eastAsia="Calibri" w:hAnsi="Times New Roman" w:cs="Times New Roman"/>
          <w:bCs/>
          <w:color w:val="000000"/>
          <w:sz w:val="24"/>
          <w:szCs w:val="24"/>
          <w:shd w:val="clear" w:color="auto" w:fill="FFFFFF"/>
        </w:rPr>
        <w:t>Роща</w:t>
      </w:r>
      <w:proofErr w:type="spellEnd"/>
      <w:r w:rsidRPr="002D438D">
        <w:rPr>
          <w:rFonts w:ascii="Times New Roman" w:eastAsia="Calibri" w:hAnsi="Times New Roman" w:cs="Times New Roman"/>
          <w:b/>
          <w:bCs/>
          <w:color w:val="000000"/>
          <w:sz w:val="24"/>
          <w:szCs w:val="24"/>
          <w:shd w:val="clear" w:color="auto" w:fill="FFFFFF"/>
        </w:rPr>
        <w:t xml:space="preserve">), Писаренко Л.Г. </w:t>
      </w:r>
      <w:r w:rsidRPr="002D438D">
        <w:rPr>
          <w:rFonts w:ascii="Times New Roman" w:eastAsia="Calibri" w:hAnsi="Times New Roman" w:cs="Times New Roman"/>
          <w:bCs/>
          <w:color w:val="000000"/>
          <w:sz w:val="24"/>
          <w:szCs w:val="24"/>
          <w:shd w:val="clear" w:color="auto" w:fill="FFFFFF"/>
        </w:rPr>
        <w:t>(виходець з с. Петрівка)</w:t>
      </w:r>
      <w:r w:rsidRPr="002D438D">
        <w:rPr>
          <w:rFonts w:ascii="Times New Roman" w:eastAsia="Calibri" w:hAnsi="Times New Roman" w:cs="Times New Roman"/>
          <w:b/>
          <w:bCs/>
          <w:color w:val="000000"/>
          <w:sz w:val="24"/>
          <w:szCs w:val="24"/>
          <w:shd w:val="clear" w:color="auto" w:fill="FFFFFF"/>
        </w:rPr>
        <w:t xml:space="preserve"> –</w:t>
      </w:r>
      <w:r w:rsidRPr="002D438D">
        <w:rPr>
          <w:rFonts w:ascii="Times New Roman" w:eastAsia="Calibri" w:hAnsi="Times New Roman" w:cs="Times New Roman"/>
          <w:bCs/>
          <w:color w:val="000000"/>
          <w:sz w:val="24"/>
          <w:szCs w:val="24"/>
          <w:shd w:val="clear" w:color="auto" w:fill="FFFFFF"/>
        </w:rPr>
        <w:t xml:space="preserve"> місцевий поет) ,головний тренер Збірної України з плавання </w:t>
      </w:r>
      <w:r w:rsidRPr="002D438D">
        <w:rPr>
          <w:rFonts w:ascii="Times New Roman" w:eastAsia="Calibri" w:hAnsi="Times New Roman" w:cs="Times New Roman"/>
          <w:b/>
          <w:bCs/>
          <w:color w:val="000000"/>
          <w:sz w:val="24"/>
          <w:szCs w:val="24"/>
          <w:shd w:val="clear" w:color="auto" w:fill="FFFFFF"/>
        </w:rPr>
        <w:t>Сівак І.Г</w:t>
      </w:r>
      <w:r w:rsidRPr="002D438D">
        <w:rPr>
          <w:rFonts w:ascii="Times New Roman" w:eastAsia="Calibri" w:hAnsi="Times New Roman" w:cs="Times New Roman"/>
          <w:bCs/>
          <w:color w:val="000000"/>
          <w:sz w:val="24"/>
          <w:szCs w:val="24"/>
          <w:shd w:val="clear" w:color="auto" w:fill="FFFFFF"/>
        </w:rPr>
        <w:t xml:space="preserve">.(виходець </w:t>
      </w:r>
      <w:proofErr w:type="spellStart"/>
      <w:r w:rsidRPr="002D438D">
        <w:rPr>
          <w:rFonts w:ascii="Times New Roman" w:eastAsia="Calibri" w:hAnsi="Times New Roman" w:cs="Times New Roman"/>
          <w:bCs/>
          <w:color w:val="000000"/>
          <w:sz w:val="24"/>
          <w:szCs w:val="24"/>
          <w:shd w:val="clear" w:color="auto" w:fill="FFFFFF"/>
        </w:rPr>
        <w:t>с.Петрівка</w:t>
      </w:r>
      <w:proofErr w:type="spellEnd"/>
      <w:r w:rsidRPr="002D438D">
        <w:rPr>
          <w:rFonts w:ascii="Times New Roman" w:eastAsia="Calibri" w:hAnsi="Times New Roman" w:cs="Times New Roman"/>
          <w:bCs/>
          <w:color w:val="000000"/>
          <w:sz w:val="24"/>
          <w:szCs w:val="24"/>
          <w:shd w:val="clear" w:color="auto" w:fill="FFFFFF"/>
        </w:rPr>
        <w:t xml:space="preserve">),конструктор в галузі космонавтики </w:t>
      </w:r>
      <w:proofErr w:type="spellStart"/>
      <w:r w:rsidRPr="002D438D">
        <w:rPr>
          <w:rFonts w:ascii="Times New Roman" w:eastAsia="Calibri" w:hAnsi="Times New Roman" w:cs="Times New Roman"/>
          <w:b/>
          <w:bCs/>
          <w:color w:val="000000"/>
          <w:sz w:val="24"/>
          <w:szCs w:val="24"/>
          <w:shd w:val="clear" w:color="auto" w:fill="FFFFFF"/>
        </w:rPr>
        <w:t>Яблонський</w:t>
      </w:r>
      <w:proofErr w:type="spellEnd"/>
      <w:r w:rsidRPr="002D438D">
        <w:rPr>
          <w:rFonts w:ascii="Times New Roman" w:eastAsia="Calibri" w:hAnsi="Times New Roman" w:cs="Times New Roman"/>
          <w:b/>
          <w:bCs/>
          <w:color w:val="000000"/>
          <w:sz w:val="24"/>
          <w:szCs w:val="24"/>
          <w:shd w:val="clear" w:color="auto" w:fill="FFFFFF"/>
        </w:rPr>
        <w:t xml:space="preserve"> С.М.</w:t>
      </w:r>
      <w:r w:rsidRPr="002D438D">
        <w:rPr>
          <w:rFonts w:ascii="Times New Roman" w:eastAsia="Calibri" w:hAnsi="Times New Roman" w:cs="Times New Roman"/>
          <w:bCs/>
          <w:color w:val="000000"/>
          <w:sz w:val="24"/>
          <w:szCs w:val="24"/>
          <w:shd w:val="clear" w:color="auto" w:fill="FFFFFF"/>
        </w:rPr>
        <w:t xml:space="preserve">(виходець з </w:t>
      </w:r>
      <w:proofErr w:type="spellStart"/>
      <w:r w:rsidRPr="002D438D">
        <w:rPr>
          <w:rFonts w:ascii="Times New Roman" w:eastAsia="Calibri" w:hAnsi="Times New Roman" w:cs="Times New Roman"/>
          <w:bCs/>
          <w:color w:val="000000"/>
          <w:sz w:val="24"/>
          <w:szCs w:val="24"/>
          <w:shd w:val="clear" w:color="auto" w:fill="FFFFFF"/>
        </w:rPr>
        <w:t>с.Петрівка</w:t>
      </w:r>
      <w:proofErr w:type="spellEnd"/>
      <w:r w:rsidRPr="002D438D">
        <w:rPr>
          <w:rFonts w:ascii="Times New Roman" w:eastAsia="Calibri" w:hAnsi="Times New Roman" w:cs="Times New Roman"/>
          <w:bCs/>
          <w:color w:val="000000"/>
          <w:sz w:val="24"/>
          <w:szCs w:val="24"/>
          <w:shd w:val="clear" w:color="auto" w:fill="FFFFFF"/>
        </w:rPr>
        <w:t xml:space="preserve">),кандидат економічних наук І ступеня </w:t>
      </w:r>
      <w:proofErr w:type="spellStart"/>
      <w:r w:rsidRPr="002D438D">
        <w:rPr>
          <w:rFonts w:ascii="Times New Roman" w:eastAsia="Calibri" w:hAnsi="Times New Roman" w:cs="Times New Roman"/>
          <w:b/>
          <w:bCs/>
          <w:color w:val="000000"/>
          <w:sz w:val="24"/>
          <w:szCs w:val="24"/>
          <w:shd w:val="clear" w:color="auto" w:fill="FFFFFF"/>
        </w:rPr>
        <w:t>Скарбо</w:t>
      </w:r>
      <w:proofErr w:type="spellEnd"/>
      <w:r w:rsidRPr="002D438D">
        <w:rPr>
          <w:rFonts w:ascii="Times New Roman" w:eastAsia="Calibri" w:hAnsi="Times New Roman" w:cs="Times New Roman"/>
          <w:b/>
          <w:bCs/>
          <w:color w:val="000000"/>
          <w:sz w:val="24"/>
          <w:szCs w:val="24"/>
          <w:shd w:val="clear" w:color="auto" w:fill="FFFFFF"/>
        </w:rPr>
        <w:t xml:space="preserve"> Петро Миколайович</w:t>
      </w:r>
      <w:r w:rsidRPr="002D438D">
        <w:rPr>
          <w:rFonts w:ascii="Times New Roman" w:eastAsia="Calibri" w:hAnsi="Times New Roman" w:cs="Times New Roman"/>
          <w:bCs/>
          <w:color w:val="000000"/>
          <w:sz w:val="24"/>
          <w:szCs w:val="24"/>
          <w:shd w:val="clear" w:color="auto" w:fill="FFFFFF"/>
        </w:rPr>
        <w:t xml:space="preserve">(виходець </w:t>
      </w:r>
      <w:proofErr w:type="spellStart"/>
      <w:r w:rsidRPr="002D438D">
        <w:rPr>
          <w:rFonts w:ascii="Times New Roman" w:eastAsia="Calibri" w:hAnsi="Times New Roman" w:cs="Times New Roman"/>
          <w:bCs/>
          <w:color w:val="000000"/>
          <w:sz w:val="24"/>
          <w:szCs w:val="24"/>
          <w:shd w:val="clear" w:color="auto" w:fill="FFFFFF"/>
        </w:rPr>
        <w:t>с.Петрівка</w:t>
      </w:r>
      <w:proofErr w:type="spellEnd"/>
      <w:r w:rsidRPr="002D438D">
        <w:rPr>
          <w:rFonts w:ascii="Times New Roman" w:eastAsia="Calibri" w:hAnsi="Times New Roman" w:cs="Times New Roman"/>
          <w:bCs/>
          <w:color w:val="000000"/>
          <w:sz w:val="24"/>
          <w:szCs w:val="24"/>
          <w:shd w:val="clear" w:color="auto" w:fill="FFFFFF"/>
        </w:rPr>
        <w:t xml:space="preserve">),генерал у відставці СБУ </w:t>
      </w:r>
      <w:proofErr w:type="spellStart"/>
      <w:r w:rsidRPr="002D438D">
        <w:rPr>
          <w:rFonts w:ascii="Times New Roman" w:eastAsia="Calibri" w:hAnsi="Times New Roman" w:cs="Times New Roman"/>
          <w:b/>
          <w:bCs/>
          <w:color w:val="000000"/>
          <w:sz w:val="24"/>
          <w:szCs w:val="24"/>
          <w:shd w:val="clear" w:color="auto" w:fill="FFFFFF"/>
        </w:rPr>
        <w:t>Заярний</w:t>
      </w:r>
      <w:proofErr w:type="spellEnd"/>
      <w:r w:rsidRPr="002D438D">
        <w:rPr>
          <w:rFonts w:ascii="Times New Roman" w:eastAsia="Calibri" w:hAnsi="Times New Roman" w:cs="Times New Roman"/>
          <w:b/>
          <w:bCs/>
          <w:color w:val="000000"/>
          <w:sz w:val="24"/>
          <w:szCs w:val="24"/>
          <w:shd w:val="clear" w:color="auto" w:fill="FFFFFF"/>
        </w:rPr>
        <w:t xml:space="preserve"> В.М</w:t>
      </w:r>
      <w:r w:rsidRPr="002D438D">
        <w:rPr>
          <w:rFonts w:ascii="Times New Roman" w:eastAsia="Calibri" w:hAnsi="Times New Roman" w:cs="Times New Roman"/>
          <w:bCs/>
          <w:color w:val="000000"/>
          <w:sz w:val="24"/>
          <w:szCs w:val="24"/>
          <w:shd w:val="clear" w:color="auto" w:fill="FFFFFF"/>
        </w:rPr>
        <w:t xml:space="preserve">.(уродженець </w:t>
      </w:r>
      <w:proofErr w:type="spellStart"/>
      <w:r w:rsidRPr="002D438D">
        <w:rPr>
          <w:rFonts w:ascii="Times New Roman" w:eastAsia="Calibri" w:hAnsi="Times New Roman" w:cs="Times New Roman"/>
          <w:bCs/>
          <w:color w:val="000000"/>
          <w:sz w:val="24"/>
          <w:szCs w:val="24"/>
          <w:shd w:val="clear" w:color="auto" w:fill="FFFFFF"/>
        </w:rPr>
        <w:t>с.Катеринівка</w:t>
      </w:r>
      <w:proofErr w:type="spellEnd"/>
      <w:r w:rsidRPr="002D438D">
        <w:rPr>
          <w:rFonts w:ascii="Times New Roman" w:eastAsia="Calibri" w:hAnsi="Times New Roman" w:cs="Times New Roman"/>
          <w:bCs/>
          <w:color w:val="000000"/>
          <w:sz w:val="24"/>
          <w:szCs w:val="24"/>
          <w:shd w:val="clear" w:color="auto" w:fill="FFFFFF"/>
        </w:rPr>
        <w:t xml:space="preserve">), </w:t>
      </w:r>
      <w:r w:rsidRPr="002D438D">
        <w:rPr>
          <w:rFonts w:ascii="Times New Roman" w:eastAsia="Calibri" w:hAnsi="Times New Roman" w:cs="Times New Roman"/>
          <w:b/>
          <w:bCs/>
          <w:color w:val="000000"/>
          <w:sz w:val="24"/>
          <w:szCs w:val="24"/>
          <w:shd w:val="clear" w:color="auto" w:fill="FFFFFF"/>
        </w:rPr>
        <w:t>Лукашенко М.З</w:t>
      </w:r>
      <w:r w:rsidRPr="002D438D">
        <w:rPr>
          <w:rFonts w:ascii="Times New Roman" w:eastAsia="Calibri" w:hAnsi="Times New Roman" w:cs="Times New Roman"/>
          <w:bCs/>
          <w:color w:val="000000"/>
          <w:sz w:val="24"/>
          <w:szCs w:val="24"/>
          <w:shd w:val="clear" w:color="auto" w:fill="FFFFFF"/>
        </w:rPr>
        <w:t xml:space="preserve">.- передова </w:t>
      </w:r>
      <w:proofErr w:type="spellStart"/>
      <w:r w:rsidRPr="002D438D">
        <w:rPr>
          <w:rFonts w:ascii="Times New Roman" w:eastAsia="Calibri" w:hAnsi="Times New Roman" w:cs="Times New Roman"/>
          <w:bCs/>
          <w:color w:val="000000"/>
          <w:sz w:val="24"/>
          <w:szCs w:val="24"/>
          <w:shd w:val="clear" w:color="auto" w:fill="FFFFFF"/>
        </w:rPr>
        <w:t>свинарка,нагороджена</w:t>
      </w:r>
      <w:proofErr w:type="spellEnd"/>
      <w:r w:rsidRPr="002D438D">
        <w:rPr>
          <w:rFonts w:ascii="Times New Roman" w:eastAsia="Calibri" w:hAnsi="Times New Roman" w:cs="Times New Roman"/>
          <w:bCs/>
          <w:color w:val="000000"/>
          <w:sz w:val="24"/>
          <w:szCs w:val="24"/>
          <w:shd w:val="clear" w:color="auto" w:fill="FFFFFF"/>
        </w:rPr>
        <w:t xml:space="preserve"> Орденом Леніна та Трудового Червоного Прапора (уродженка с. Катеринівка),соліст воєнного ансамблю пісні і танцю імені Олександрова </w:t>
      </w:r>
      <w:proofErr w:type="spellStart"/>
      <w:r w:rsidRPr="002D438D">
        <w:rPr>
          <w:rFonts w:ascii="Times New Roman" w:eastAsia="Calibri" w:hAnsi="Times New Roman" w:cs="Times New Roman"/>
          <w:b/>
          <w:bCs/>
          <w:color w:val="000000"/>
          <w:sz w:val="24"/>
          <w:szCs w:val="24"/>
          <w:shd w:val="clear" w:color="auto" w:fill="FFFFFF"/>
        </w:rPr>
        <w:t>Гарнатко</w:t>
      </w:r>
      <w:proofErr w:type="spellEnd"/>
      <w:r w:rsidRPr="002D438D">
        <w:rPr>
          <w:rFonts w:ascii="Times New Roman" w:eastAsia="Calibri" w:hAnsi="Times New Roman" w:cs="Times New Roman"/>
          <w:b/>
          <w:bCs/>
          <w:color w:val="000000"/>
          <w:sz w:val="24"/>
          <w:szCs w:val="24"/>
          <w:shd w:val="clear" w:color="auto" w:fill="FFFFFF"/>
        </w:rPr>
        <w:t xml:space="preserve"> В.Л. </w:t>
      </w:r>
      <w:r w:rsidRPr="002D438D">
        <w:rPr>
          <w:rFonts w:ascii="Times New Roman" w:eastAsia="Calibri" w:hAnsi="Times New Roman" w:cs="Times New Roman"/>
          <w:bCs/>
          <w:color w:val="000000"/>
          <w:sz w:val="24"/>
          <w:szCs w:val="24"/>
          <w:shd w:val="clear" w:color="auto" w:fill="FFFFFF"/>
        </w:rPr>
        <w:t xml:space="preserve">(уродженець с. Мар’їна </w:t>
      </w:r>
      <w:proofErr w:type="spellStart"/>
      <w:r w:rsidRPr="002D438D">
        <w:rPr>
          <w:rFonts w:ascii="Times New Roman" w:eastAsia="Calibri" w:hAnsi="Times New Roman" w:cs="Times New Roman"/>
          <w:bCs/>
          <w:color w:val="000000"/>
          <w:sz w:val="24"/>
          <w:szCs w:val="24"/>
          <w:shd w:val="clear" w:color="auto" w:fill="FFFFFF"/>
        </w:rPr>
        <w:t>Роща</w:t>
      </w:r>
      <w:proofErr w:type="spellEnd"/>
      <w:r w:rsidRPr="002D438D">
        <w:rPr>
          <w:rFonts w:ascii="Times New Roman" w:eastAsia="Calibri" w:hAnsi="Times New Roman" w:cs="Times New Roman"/>
          <w:bCs/>
          <w:color w:val="000000"/>
          <w:sz w:val="24"/>
          <w:szCs w:val="24"/>
          <w:shd w:val="clear" w:color="auto" w:fill="FFFFFF"/>
        </w:rPr>
        <w:t>).</w:t>
      </w:r>
    </w:p>
    <w:p w14:paraId="4AD30034" w14:textId="77777777" w:rsidR="002D438D" w:rsidRPr="002D438D" w:rsidRDefault="002D438D" w:rsidP="00AC430A">
      <w:pPr>
        <w:spacing w:after="120" w:line="252" w:lineRule="auto"/>
        <w:ind w:left="-567" w:firstLine="567"/>
        <w:jc w:val="center"/>
        <w:rPr>
          <w:rFonts w:ascii="Times New Roman" w:eastAsia="Calibri" w:hAnsi="Times New Roman" w:cs="Times New Roman"/>
          <w:b/>
          <w:sz w:val="24"/>
          <w:szCs w:val="24"/>
        </w:rPr>
      </w:pPr>
      <w:r w:rsidRPr="002D438D">
        <w:rPr>
          <w:rFonts w:ascii="Times New Roman" w:eastAsia="Calibri" w:hAnsi="Times New Roman" w:cs="Times New Roman"/>
          <w:b/>
          <w:sz w:val="24"/>
          <w:szCs w:val="24"/>
        </w:rPr>
        <w:t xml:space="preserve">Васильківський </w:t>
      </w:r>
      <w:proofErr w:type="spellStart"/>
      <w:r w:rsidRPr="002D438D">
        <w:rPr>
          <w:rFonts w:ascii="Times New Roman" w:eastAsia="Calibri" w:hAnsi="Times New Roman" w:cs="Times New Roman"/>
          <w:b/>
          <w:sz w:val="24"/>
          <w:szCs w:val="24"/>
        </w:rPr>
        <w:t>старостинський</w:t>
      </w:r>
      <w:proofErr w:type="spellEnd"/>
      <w:r w:rsidRPr="002D438D">
        <w:rPr>
          <w:rFonts w:ascii="Times New Roman" w:eastAsia="Calibri" w:hAnsi="Times New Roman" w:cs="Times New Roman"/>
          <w:b/>
          <w:sz w:val="24"/>
          <w:szCs w:val="24"/>
        </w:rPr>
        <w:t xml:space="preserve"> округ</w:t>
      </w:r>
    </w:p>
    <w:p w14:paraId="1BBB9C6A" w14:textId="77777777" w:rsidR="002D438D" w:rsidRPr="002D438D" w:rsidRDefault="002D438D" w:rsidP="002D438D">
      <w:pPr>
        <w:spacing w:after="0" w:line="252" w:lineRule="auto"/>
        <w:ind w:firstLine="567"/>
        <w:jc w:val="both"/>
        <w:rPr>
          <w:rFonts w:ascii="Times New Roman" w:eastAsia="Calibri" w:hAnsi="Times New Roman" w:cs="Times New Roman"/>
          <w:color w:val="000000"/>
          <w:sz w:val="24"/>
          <w:szCs w:val="24"/>
          <w:shd w:val="clear" w:color="auto" w:fill="FFFFFF"/>
        </w:rPr>
      </w:pPr>
      <w:r w:rsidRPr="002D438D">
        <w:rPr>
          <w:rFonts w:ascii="Times New Roman" w:eastAsia="Calibri" w:hAnsi="Times New Roman" w:cs="Times New Roman"/>
          <w:color w:val="000000"/>
          <w:sz w:val="24"/>
          <w:szCs w:val="24"/>
          <w:shd w:val="clear" w:color="auto" w:fill="FFFFFF"/>
        </w:rPr>
        <w:t xml:space="preserve">На території округу розташовані наступні села: с-ще Васильківське, с. Запоріжжя, с. Сидоренко, с. </w:t>
      </w:r>
      <w:proofErr w:type="spellStart"/>
      <w:r w:rsidRPr="002D438D">
        <w:rPr>
          <w:rFonts w:ascii="Times New Roman" w:eastAsia="Calibri" w:hAnsi="Times New Roman" w:cs="Times New Roman"/>
          <w:color w:val="000000"/>
          <w:sz w:val="24"/>
          <w:szCs w:val="24"/>
          <w:shd w:val="clear" w:color="auto" w:fill="FFFFFF"/>
        </w:rPr>
        <w:t>Кунінова</w:t>
      </w:r>
      <w:proofErr w:type="spellEnd"/>
      <w:r w:rsidRPr="002D438D">
        <w:rPr>
          <w:rFonts w:ascii="Times New Roman" w:eastAsia="Calibri" w:hAnsi="Times New Roman" w:cs="Times New Roman"/>
          <w:color w:val="000000"/>
          <w:sz w:val="24"/>
          <w:szCs w:val="24"/>
          <w:shd w:val="clear" w:color="auto" w:fill="FFFFFF"/>
        </w:rPr>
        <w:t xml:space="preserve">, с. </w:t>
      </w:r>
      <w:proofErr w:type="spellStart"/>
      <w:r w:rsidRPr="002D438D">
        <w:rPr>
          <w:rFonts w:ascii="Times New Roman" w:eastAsia="Calibri" w:hAnsi="Times New Roman" w:cs="Times New Roman"/>
          <w:color w:val="000000"/>
          <w:sz w:val="24"/>
          <w:szCs w:val="24"/>
          <w:shd w:val="clear" w:color="auto" w:fill="FFFFFF"/>
        </w:rPr>
        <w:t>Русакове</w:t>
      </w:r>
      <w:proofErr w:type="spellEnd"/>
      <w:r w:rsidRPr="002D438D">
        <w:rPr>
          <w:rFonts w:ascii="Times New Roman" w:eastAsia="Calibri" w:hAnsi="Times New Roman" w:cs="Times New Roman"/>
          <w:color w:val="000000"/>
          <w:sz w:val="24"/>
          <w:szCs w:val="24"/>
          <w:shd w:val="clear" w:color="auto" w:fill="FFFFFF"/>
        </w:rPr>
        <w:t xml:space="preserve">. Васильківська сільська рада розташована на півдні Миколаївської громади, межує з  </w:t>
      </w:r>
      <w:proofErr w:type="spellStart"/>
      <w:r w:rsidRPr="002D438D">
        <w:rPr>
          <w:rFonts w:ascii="Times New Roman" w:eastAsia="Calibri" w:hAnsi="Times New Roman" w:cs="Times New Roman"/>
          <w:color w:val="000000"/>
          <w:sz w:val="24"/>
          <w:szCs w:val="24"/>
          <w:shd w:val="clear" w:color="auto" w:fill="FFFFFF"/>
        </w:rPr>
        <w:t>Лозівською</w:t>
      </w:r>
      <w:proofErr w:type="spellEnd"/>
      <w:r w:rsidRPr="002D438D">
        <w:rPr>
          <w:rFonts w:ascii="Times New Roman" w:eastAsia="Calibri" w:hAnsi="Times New Roman" w:cs="Times New Roman"/>
          <w:color w:val="000000"/>
          <w:sz w:val="24"/>
          <w:szCs w:val="24"/>
          <w:shd w:val="clear" w:color="auto" w:fill="FFFFFF"/>
        </w:rPr>
        <w:t xml:space="preserve"> сільською радою та Петропавлівською селищною радою, Миколаївською сільською радою Васильківського району, Межівською ОТГ.</w:t>
      </w:r>
    </w:p>
    <w:p w14:paraId="076C59F7" w14:textId="77777777" w:rsidR="002D438D" w:rsidRPr="002D438D" w:rsidRDefault="002D438D" w:rsidP="002D438D">
      <w:pPr>
        <w:spacing w:after="0" w:line="252" w:lineRule="auto"/>
        <w:ind w:firstLine="567"/>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Достовірних письмових свідчень щодо часу заснування сіл, зокрема, архівних, не існує. Зібрано тільки свідчення зі слів старожилів. Наприклад, старожили села </w:t>
      </w:r>
      <w:proofErr w:type="spellStart"/>
      <w:r w:rsidRPr="002D438D">
        <w:rPr>
          <w:rFonts w:ascii="Times New Roman" w:eastAsia="Calibri" w:hAnsi="Times New Roman" w:cs="Times New Roman"/>
          <w:sz w:val="24"/>
          <w:szCs w:val="24"/>
        </w:rPr>
        <w:t>Русакове</w:t>
      </w:r>
      <w:proofErr w:type="spellEnd"/>
      <w:r w:rsidRPr="002D438D">
        <w:rPr>
          <w:rFonts w:ascii="Times New Roman" w:eastAsia="Calibri" w:hAnsi="Times New Roman" w:cs="Times New Roman"/>
          <w:sz w:val="24"/>
          <w:szCs w:val="24"/>
        </w:rPr>
        <w:t xml:space="preserve"> називали дату утворення села  - 1930 рік.  Всі старожили стверджували, що заснування сіл відбувалося після Голодомору 1932 – 1933 років. Раніше тут не було поселень людей через відсутність водних ресурсів – річки, озера тощо. Тому, відсутні давні історичні пам’ятки.</w:t>
      </w:r>
    </w:p>
    <w:p w14:paraId="62C408D5" w14:textId="31CBBD03" w:rsidR="002D438D" w:rsidRPr="002D438D" w:rsidRDefault="002D438D" w:rsidP="00AC430A">
      <w:pPr>
        <w:spacing w:after="120" w:line="252" w:lineRule="auto"/>
        <w:ind w:firstLine="567"/>
        <w:jc w:val="both"/>
        <w:rPr>
          <w:rFonts w:ascii="Times New Roman" w:eastAsia="Calibri" w:hAnsi="Times New Roman" w:cs="Times New Roman"/>
          <w:color w:val="000000"/>
          <w:sz w:val="24"/>
          <w:szCs w:val="24"/>
          <w:shd w:val="clear" w:color="auto" w:fill="FFFFFF"/>
        </w:rPr>
      </w:pPr>
      <w:r w:rsidRPr="002D438D">
        <w:rPr>
          <w:rFonts w:ascii="Times New Roman" w:eastAsia="Calibri" w:hAnsi="Times New Roman" w:cs="Times New Roman"/>
          <w:b/>
          <w:color w:val="000000"/>
          <w:sz w:val="24"/>
          <w:szCs w:val="24"/>
          <w:shd w:val="clear" w:color="auto" w:fill="FFFFFF"/>
        </w:rPr>
        <w:lastRenderedPageBreak/>
        <w:t>Історичні пам’ятники:</w:t>
      </w:r>
      <w:r w:rsidRPr="002D438D">
        <w:rPr>
          <w:rFonts w:ascii="Times New Roman" w:eastAsia="Calibri" w:hAnsi="Times New Roman" w:cs="Times New Roman"/>
          <w:color w:val="000000"/>
          <w:sz w:val="24"/>
          <w:szCs w:val="24"/>
          <w:shd w:val="clear" w:color="auto" w:fill="FFFFFF"/>
        </w:rPr>
        <w:t xml:space="preserve"> Братська могила загиблим у Великій Вітчизняній війні (</w:t>
      </w:r>
      <w:proofErr w:type="spellStart"/>
      <w:r w:rsidRPr="002D438D">
        <w:rPr>
          <w:rFonts w:ascii="Times New Roman" w:eastAsia="Calibri" w:hAnsi="Times New Roman" w:cs="Times New Roman"/>
          <w:color w:val="000000"/>
          <w:sz w:val="24"/>
          <w:szCs w:val="24"/>
          <w:shd w:val="clear" w:color="auto" w:fill="FFFFFF"/>
        </w:rPr>
        <w:t>сел</w:t>
      </w:r>
      <w:proofErr w:type="spellEnd"/>
      <w:r w:rsidRPr="002D438D">
        <w:rPr>
          <w:rFonts w:ascii="Times New Roman" w:eastAsia="Calibri" w:hAnsi="Times New Roman" w:cs="Times New Roman"/>
          <w:color w:val="000000"/>
          <w:sz w:val="24"/>
          <w:szCs w:val="24"/>
          <w:shd w:val="clear" w:color="auto" w:fill="FFFFFF"/>
        </w:rPr>
        <w:t>. Васильківське, вул. Центральна).</w:t>
      </w:r>
    </w:p>
    <w:p w14:paraId="1593C4C0" w14:textId="77777777" w:rsidR="002D438D" w:rsidRPr="002D438D" w:rsidRDefault="002D438D" w:rsidP="00AC430A">
      <w:pPr>
        <w:spacing w:after="120" w:line="252" w:lineRule="auto"/>
        <w:ind w:firstLine="567"/>
        <w:jc w:val="both"/>
        <w:rPr>
          <w:rFonts w:ascii="Times New Roman" w:eastAsia="Calibri" w:hAnsi="Times New Roman" w:cs="Times New Roman"/>
          <w:color w:val="000000"/>
          <w:sz w:val="24"/>
          <w:szCs w:val="24"/>
          <w:shd w:val="clear" w:color="auto" w:fill="FFFFFF"/>
        </w:rPr>
      </w:pPr>
      <w:r w:rsidRPr="002D438D">
        <w:rPr>
          <w:rFonts w:ascii="Times New Roman" w:eastAsia="Calibri" w:hAnsi="Times New Roman" w:cs="Times New Roman"/>
          <w:b/>
          <w:color w:val="000000"/>
          <w:sz w:val="24"/>
          <w:szCs w:val="24"/>
          <w:shd w:val="clear" w:color="auto" w:fill="FFFFFF"/>
        </w:rPr>
        <w:t>Культурні пам’ятники:</w:t>
      </w:r>
      <w:r w:rsidRPr="002D438D">
        <w:rPr>
          <w:rFonts w:ascii="Times New Roman" w:eastAsia="Calibri" w:hAnsi="Times New Roman" w:cs="Times New Roman"/>
          <w:color w:val="000000"/>
          <w:sz w:val="24"/>
          <w:szCs w:val="24"/>
          <w:shd w:val="clear" w:color="auto" w:fill="FFFFFF"/>
        </w:rPr>
        <w:t xml:space="preserve"> пам’ятник невідомому солдату, поховання скіфського періоду (кургани). </w:t>
      </w:r>
    </w:p>
    <w:p w14:paraId="60EFA668" w14:textId="77777777" w:rsidR="002D438D" w:rsidRPr="002D438D" w:rsidRDefault="002D438D" w:rsidP="002D438D">
      <w:pPr>
        <w:spacing w:after="0" w:line="240" w:lineRule="auto"/>
        <w:ind w:firstLine="567"/>
        <w:jc w:val="both"/>
        <w:rPr>
          <w:rFonts w:ascii="Times New Roman" w:eastAsia="Calibri" w:hAnsi="Times New Roman" w:cs="Times New Roman"/>
          <w:b/>
          <w:sz w:val="24"/>
          <w:szCs w:val="24"/>
        </w:rPr>
      </w:pPr>
      <w:r w:rsidRPr="002D438D">
        <w:rPr>
          <w:rFonts w:ascii="Times New Roman" w:eastAsia="Calibri" w:hAnsi="Times New Roman" w:cs="Times New Roman"/>
          <w:b/>
          <w:sz w:val="24"/>
          <w:szCs w:val="24"/>
        </w:rPr>
        <w:t xml:space="preserve">Видатні люди: </w:t>
      </w:r>
    </w:p>
    <w:p w14:paraId="64CFC782" w14:textId="77777777" w:rsidR="002D438D" w:rsidRPr="002D438D" w:rsidRDefault="002D438D" w:rsidP="002D438D">
      <w:pPr>
        <w:spacing w:after="0" w:line="240" w:lineRule="auto"/>
        <w:jc w:val="both"/>
        <w:rPr>
          <w:rFonts w:ascii="Times New Roman" w:eastAsia="Calibri" w:hAnsi="Times New Roman" w:cs="Times New Roman"/>
          <w:sz w:val="24"/>
          <w:szCs w:val="24"/>
        </w:rPr>
      </w:pPr>
      <w:r w:rsidRPr="002D438D">
        <w:rPr>
          <w:rFonts w:ascii="Times New Roman" w:eastAsia="Calibri" w:hAnsi="Times New Roman" w:cs="Times New Roman"/>
          <w:b/>
          <w:sz w:val="24"/>
          <w:szCs w:val="24"/>
        </w:rPr>
        <w:t>Васильченко Іван Іванович</w:t>
      </w:r>
      <w:r w:rsidRPr="002D438D">
        <w:rPr>
          <w:rFonts w:ascii="Times New Roman" w:eastAsia="Calibri" w:hAnsi="Times New Roman" w:cs="Times New Roman"/>
          <w:sz w:val="24"/>
          <w:szCs w:val="24"/>
        </w:rPr>
        <w:t xml:space="preserve"> – директор птахофабрики, нагороджений орденом Трудового Червоного Прапора</w:t>
      </w:r>
    </w:p>
    <w:p w14:paraId="1225BD5E" w14:textId="77777777" w:rsidR="002D438D" w:rsidRPr="002D438D" w:rsidRDefault="002D438D" w:rsidP="002D438D">
      <w:pPr>
        <w:spacing w:after="0" w:line="240" w:lineRule="auto"/>
        <w:jc w:val="both"/>
        <w:rPr>
          <w:rFonts w:ascii="Times New Roman" w:eastAsia="Calibri" w:hAnsi="Times New Roman" w:cs="Times New Roman"/>
          <w:sz w:val="24"/>
          <w:szCs w:val="24"/>
        </w:rPr>
      </w:pPr>
      <w:r w:rsidRPr="002D438D">
        <w:rPr>
          <w:rFonts w:ascii="Times New Roman" w:eastAsia="Calibri" w:hAnsi="Times New Roman" w:cs="Times New Roman"/>
          <w:b/>
          <w:sz w:val="24"/>
          <w:szCs w:val="24"/>
        </w:rPr>
        <w:t>Ковальов Михайло Степанович</w:t>
      </w:r>
      <w:r w:rsidRPr="002D438D">
        <w:rPr>
          <w:rFonts w:ascii="Times New Roman" w:eastAsia="Calibri" w:hAnsi="Times New Roman" w:cs="Times New Roman"/>
          <w:sz w:val="24"/>
          <w:szCs w:val="24"/>
        </w:rPr>
        <w:t xml:space="preserve"> – водій, нагороджений орденом Трудової слави ІІІ ступеня</w:t>
      </w:r>
    </w:p>
    <w:p w14:paraId="4CDE6B48" w14:textId="77777777" w:rsidR="002D438D" w:rsidRPr="002D438D" w:rsidRDefault="002D438D" w:rsidP="002D438D">
      <w:pPr>
        <w:spacing w:after="0" w:line="240" w:lineRule="auto"/>
        <w:jc w:val="both"/>
        <w:rPr>
          <w:rFonts w:ascii="Times New Roman" w:eastAsia="Calibri" w:hAnsi="Times New Roman" w:cs="Times New Roman"/>
          <w:sz w:val="24"/>
          <w:szCs w:val="24"/>
        </w:rPr>
      </w:pPr>
      <w:proofErr w:type="spellStart"/>
      <w:r w:rsidRPr="002D438D">
        <w:rPr>
          <w:rFonts w:ascii="Times New Roman" w:eastAsia="Calibri" w:hAnsi="Times New Roman" w:cs="Times New Roman"/>
          <w:b/>
          <w:sz w:val="24"/>
          <w:szCs w:val="24"/>
        </w:rPr>
        <w:t>Путій</w:t>
      </w:r>
      <w:proofErr w:type="spellEnd"/>
      <w:r w:rsidRPr="002D438D">
        <w:rPr>
          <w:rFonts w:ascii="Times New Roman" w:eastAsia="Calibri" w:hAnsi="Times New Roman" w:cs="Times New Roman"/>
          <w:b/>
          <w:sz w:val="24"/>
          <w:szCs w:val="24"/>
        </w:rPr>
        <w:t xml:space="preserve"> Федір Васильович</w:t>
      </w:r>
      <w:r w:rsidRPr="002D438D">
        <w:rPr>
          <w:rFonts w:ascii="Times New Roman" w:eastAsia="Calibri" w:hAnsi="Times New Roman" w:cs="Times New Roman"/>
          <w:sz w:val="24"/>
          <w:szCs w:val="24"/>
        </w:rPr>
        <w:t xml:space="preserve"> – парторг, нагороджений орденом «Знак Пошани»</w:t>
      </w:r>
    </w:p>
    <w:p w14:paraId="0BC68279" w14:textId="77777777" w:rsidR="002D438D" w:rsidRPr="002D438D" w:rsidRDefault="002D438D" w:rsidP="002D438D">
      <w:pPr>
        <w:spacing w:after="0" w:line="240" w:lineRule="auto"/>
        <w:jc w:val="both"/>
        <w:rPr>
          <w:rFonts w:ascii="Times New Roman" w:eastAsia="Calibri" w:hAnsi="Times New Roman" w:cs="Times New Roman"/>
          <w:sz w:val="24"/>
          <w:szCs w:val="24"/>
        </w:rPr>
      </w:pPr>
      <w:r w:rsidRPr="002D438D">
        <w:rPr>
          <w:rFonts w:ascii="Times New Roman" w:eastAsia="Calibri" w:hAnsi="Times New Roman" w:cs="Times New Roman"/>
          <w:b/>
          <w:sz w:val="24"/>
          <w:szCs w:val="24"/>
        </w:rPr>
        <w:t>Мороз Олександр Іванович</w:t>
      </w:r>
      <w:r w:rsidRPr="002D438D">
        <w:rPr>
          <w:rFonts w:ascii="Times New Roman" w:eastAsia="Calibri" w:hAnsi="Times New Roman" w:cs="Times New Roman"/>
          <w:sz w:val="24"/>
          <w:szCs w:val="24"/>
        </w:rPr>
        <w:t xml:space="preserve"> – тракторист, нагороджений орденом Трудового Червоного Прапора</w:t>
      </w:r>
    </w:p>
    <w:p w14:paraId="59882336" w14:textId="77777777" w:rsidR="002D438D" w:rsidRPr="002D438D" w:rsidRDefault="002D438D" w:rsidP="002D438D">
      <w:pPr>
        <w:spacing w:after="0" w:line="240" w:lineRule="auto"/>
        <w:jc w:val="both"/>
        <w:rPr>
          <w:rFonts w:ascii="Times New Roman" w:eastAsia="Calibri" w:hAnsi="Times New Roman" w:cs="Times New Roman"/>
          <w:sz w:val="24"/>
          <w:szCs w:val="24"/>
        </w:rPr>
      </w:pPr>
      <w:proofErr w:type="spellStart"/>
      <w:r w:rsidRPr="002D438D">
        <w:rPr>
          <w:rFonts w:ascii="Times New Roman" w:eastAsia="Calibri" w:hAnsi="Times New Roman" w:cs="Times New Roman"/>
          <w:b/>
          <w:sz w:val="24"/>
          <w:szCs w:val="24"/>
        </w:rPr>
        <w:t>Павліщев</w:t>
      </w:r>
      <w:proofErr w:type="spellEnd"/>
      <w:r w:rsidRPr="002D438D">
        <w:rPr>
          <w:rFonts w:ascii="Times New Roman" w:eastAsia="Calibri" w:hAnsi="Times New Roman" w:cs="Times New Roman"/>
          <w:b/>
          <w:sz w:val="24"/>
          <w:szCs w:val="24"/>
        </w:rPr>
        <w:t xml:space="preserve"> Федір Ілліч</w:t>
      </w:r>
      <w:r w:rsidRPr="002D438D">
        <w:rPr>
          <w:rFonts w:ascii="Times New Roman" w:eastAsia="Calibri" w:hAnsi="Times New Roman" w:cs="Times New Roman"/>
          <w:sz w:val="24"/>
          <w:szCs w:val="24"/>
        </w:rPr>
        <w:t xml:space="preserve"> – ветеран війни 1941-1945 років, нагороджений медаллю «За відвагу»</w:t>
      </w:r>
    </w:p>
    <w:p w14:paraId="56BBC4DA" w14:textId="77777777" w:rsidR="002D438D" w:rsidRPr="002D438D" w:rsidRDefault="002D438D" w:rsidP="002D438D">
      <w:pPr>
        <w:spacing w:after="0" w:line="240" w:lineRule="auto"/>
        <w:jc w:val="both"/>
        <w:rPr>
          <w:rFonts w:ascii="Times New Roman" w:eastAsia="Calibri" w:hAnsi="Times New Roman" w:cs="Times New Roman"/>
          <w:sz w:val="24"/>
          <w:szCs w:val="24"/>
        </w:rPr>
      </w:pPr>
      <w:r w:rsidRPr="002D438D">
        <w:rPr>
          <w:rFonts w:ascii="Times New Roman" w:eastAsia="Calibri" w:hAnsi="Times New Roman" w:cs="Times New Roman"/>
          <w:b/>
          <w:sz w:val="24"/>
          <w:szCs w:val="24"/>
        </w:rPr>
        <w:t>Коваль Іван Гаврилович</w:t>
      </w:r>
      <w:r w:rsidRPr="002D438D">
        <w:rPr>
          <w:rFonts w:ascii="Times New Roman" w:eastAsia="Calibri" w:hAnsi="Times New Roman" w:cs="Times New Roman"/>
          <w:sz w:val="24"/>
          <w:szCs w:val="24"/>
        </w:rPr>
        <w:t xml:space="preserve"> – керуючий відділком, нагороджений орденом Трудового Червоного Прапора</w:t>
      </w:r>
    </w:p>
    <w:p w14:paraId="7C7BD128" w14:textId="77777777" w:rsidR="002D438D" w:rsidRPr="002D438D" w:rsidRDefault="002D438D" w:rsidP="002D438D">
      <w:pPr>
        <w:spacing w:after="0" w:line="240" w:lineRule="auto"/>
        <w:jc w:val="both"/>
        <w:rPr>
          <w:rFonts w:ascii="Times New Roman" w:eastAsia="Calibri" w:hAnsi="Times New Roman" w:cs="Times New Roman"/>
          <w:sz w:val="24"/>
          <w:szCs w:val="24"/>
        </w:rPr>
      </w:pPr>
      <w:r w:rsidRPr="002D438D">
        <w:rPr>
          <w:rFonts w:ascii="Times New Roman" w:eastAsia="Calibri" w:hAnsi="Times New Roman" w:cs="Times New Roman"/>
          <w:b/>
          <w:sz w:val="24"/>
          <w:szCs w:val="24"/>
        </w:rPr>
        <w:t>Данилюк Марфа Сергіївна</w:t>
      </w:r>
      <w:r w:rsidRPr="002D438D">
        <w:rPr>
          <w:rFonts w:ascii="Times New Roman" w:eastAsia="Calibri" w:hAnsi="Times New Roman" w:cs="Times New Roman"/>
          <w:sz w:val="24"/>
          <w:szCs w:val="24"/>
        </w:rPr>
        <w:t xml:space="preserve"> – доярка, нагороджена орденом Леніна</w:t>
      </w:r>
    </w:p>
    <w:p w14:paraId="3513F64D" w14:textId="77777777" w:rsidR="002D438D" w:rsidRPr="002D438D" w:rsidRDefault="002D438D" w:rsidP="002D438D">
      <w:pPr>
        <w:spacing w:after="0" w:line="240" w:lineRule="auto"/>
        <w:jc w:val="both"/>
        <w:rPr>
          <w:rFonts w:ascii="Times New Roman" w:eastAsia="Calibri" w:hAnsi="Times New Roman" w:cs="Times New Roman"/>
          <w:sz w:val="24"/>
          <w:szCs w:val="24"/>
        </w:rPr>
      </w:pPr>
      <w:r w:rsidRPr="002D438D">
        <w:rPr>
          <w:rFonts w:ascii="Times New Roman" w:eastAsia="Calibri" w:hAnsi="Times New Roman" w:cs="Times New Roman"/>
          <w:b/>
          <w:sz w:val="24"/>
          <w:szCs w:val="24"/>
        </w:rPr>
        <w:t>Ріпний Григорій</w:t>
      </w:r>
      <w:r w:rsidRPr="002D438D">
        <w:rPr>
          <w:rFonts w:ascii="Times New Roman" w:eastAsia="Calibri" w:hAnsi="Times New Roman" w:cs="Times New Roman"/>
          <w:sz w:val="24"/>
          <w:szCs w:val="24"/>
        </w:rPr>
        <w:t xml:space="preserve"> – тракторист, нагороджений орденом Трудового Червоного Прапора</w:t>
      </w:r>
    </w:p>
    <w:p w14:paraId="59DCAABC" w14:textId="77777777" w:rsidR="002D438D" w:rsidRPr="002D438D" w:rsidRDefault="002D438D" w:rsidP="002D438D">
      <w:pPr>
        <w:framePr w:hSpace="180" w:wrap="around" w:vAnchor="text" w:hAnchor="page" w:x="1711" w:y="640"/>
        <w:spacing w:after="0" w:line="240" w:lineRule="auto"/>
        <w:jc w:val="both"/>
        <w:rPr>
          <w:rFonts w:ascii="Times New Roman" w:eastAsia="Calibri" w:hAnsi="Times New Roman" w:cs="Times New Roman"/>
          <w:sz w:val="24"/>
          <w:szCs w:val="24"/>
        </w:rPr>
      </w:pPr>
      <w:r w:rsidRPr="002D438D">
        <w:rPr>
          <w:rFonts w:ascii="Times New Roman" w:eastAsia="Calibri" w:hAnsi="Times New Roman" w:cs="Times New Roman"/>
          <w:b/>
          <w:sz w:val="24"/>
          <w:szCs w:val="24"/>
        </w:rPr>
        <w:t>Мартинов Григорій Йосипович</w:t>
      </w:r>
      <w:r w:rsidRPr="002D438D">
        <w:rPr>
          <w:rFonts w:ascii="Times New Roman" w:eastAsia="Calibri" w:hAnsi="Times New Roman" w:cs="Times New Roman"/>
          <w:sz w:val="24"/>
          <w:szCs w:val="24"/>
        </w:rPr>
        <w:t xml:space="preserve"> – тракторист, нагороджений орденом Леніна</w:t>
      </w:r>
    </w:p>
    <w:p w14:paraId="018EC212" w14:textId="77777777" w:rsidR="002D438D" w:rsidRPr="002D438D" w:rsidRDefault="002D438D" w:rsidP="002D438D">
      <w:pPr>
        <w:spacing w:after="0" w:line="252" w:lineRule="auto"/>
        <w:jc w:val="both"/>
        <w:rPr>
          <w:rFonts w:ascii="Times New Roman" w:eastAsia="Calibri" w:hAnsi="Times New Roman" w:cs="Times New Roman"/>
          <w:color w:val="000000"/>
          <w:sz w:val="24"/>
          <w:szCs w:val="24"/>
          <w:shd w:val="clear" w:color="auto" w:fill="FFFFFF"/>
        </w:rPr>
      </w:pPr>
      <w:r w:rsidRPr="002D438D">
        <w:rPr>
          <w:rFonts w:ascii="Times New Roman" w:eastAsia="Calibri" w:hAnsi="Times New Roman" w:cs="Times New Roman"/>
          <w:b/>
          <w:sz w:val="24"/>
          <w:szCs w:val="24"/>
        </w:rPr>
        <w:t xml:space="preserve">Островський Микола Мартинович </w:t>
      </w:r>
      <w:r w:rsidRPr="002D438D">
        <w:rPr>
          <w:rFonts w:ascii="Times New Roman" w:eastAsia="Calibri" w:hAnsi="Times New Roman" w:cs="Times New Roman"/>
          <w:sz w:val="24"/>
          <w:szCs w:val="24"/>
        </w:rPr>
        <w:t>– ветеран війни 1941- 1945 років, командир танку, нагороджений орденом Слави</w:t>
      </w:r>
    </w:p>
    <w:p w14:paraId="5CB7E2DC" w14:textId="28EE31C0" w:rsidR="002D438D" w:rsidRDefault="002D438D" w:rsidP="002D438D">
      <w:pPr>
        <w:spacing w:after="0" w:line="252" w:lineRule="auto"/>
        <w:ind w:left="-567" w:firstLine="567"/>
        <w:jc w:val="center"/>
        <w:rPr>
          <w:rFonts w:ascii="Times New Roman" w:eastAsia="Calibri" w:hAnsi="Times New Roman" w:cs="Times New Roman"/>
          <w:b/>
          <w:sz w:val="24"/>
          <w:szCs w:val="24"/>
        </w:rPr>
      </w:pPr>
    </w:p>
    <w:p w14:paraId="54F76432" w14:textId="77777777" w:rsidR="00AC430A" w:rsidRPr="002D438D" w:rsidRDefault="00AC430A" w:rsidP="002D438D">
      <w:pPr>
        <w:spacing w:after="0" w:line="252" w:lineRule="auto"/>
        <w:ind w:left="-567" w:firstLine="567"/>
        <w:jc w:val="center"/>
        <w:rPr>
          <w:rFonts w:ascii="Times New Roman" w:eastAsia="Calibri" w:hAnsi="Times New Roman" w:cs="Times New Roman"/>
          <w:b/>
          <w:sz w:val="24"/>
          <w:szCs w:val="24"/>
        </w:rPr>
      </w:pPr>
    </w:p>
    <w:p w14:paraId="15870637" w14:textId="77777777" w:rsidR="002D438D" w:rsidRPr="002D438D" w:rsidRDefault="002D438D" w:rsidP="00AC430A">
      <w:pPr>
        <w:spacing w:after="120" w:line="256" w:lineRule="auto"/>
        <w:jc w:val="center"/>
        <w:rPr>
          <w:rFonts w:ascii="Times New Roman" w:eastAsia="Calibri" w:hAnsi="Times New Roman" w:cs="Times New Roman"/>
          <w:b/>
          <w:bCs/>
          <w:sz w:val="24"/>
          <w:szCs w:val="24"/>
        </w:rPr>
      </w:pPr>
      <w:r w:rsidRPr="002D438D">
        <w:rPr>
          <w:rFonts w:ascii="Times New Roman" w:eastAsia="Calibri" w:hAnsi="Times New Roman" w:cs="Times New Roman"/>
          <w:b/>
          <w:bCs/>
          <w:sz w:val="24"/>
          <w:szCs w:val="24"/>
        </w:rPr>
        <w:t xml:space="preserve">Дмитрівський </w:t>
      </w:r>
      <w:proofErr w:type="spellStart"/>
      <w:r w:rsidRPr="002D438D">
        <w:rPr>
          <w:rFonts w:ascii="Times New Roman" w:eastAsia="Calibri" w:hAnsi="Times New Roman" w:cs="Times New Roman"/>
          <w:b/>
          <w:bCs/>
          <w:sz w:val="24"/>
          <w:szCs w:val="24"/>
        </w:rPr>
        <w:t>старостинський</w:t>
      </w:r>
      <w:proofErr w:type="spellEnd"/>
      <w:r w:rsidRPr="002D438D">
        <w:rPr>
          <w:rFonts w:ascii="Times New Roman" w:eastAsia="Calibri" w:hAnsi="Times New Roman" w:cs="Times New Roman"/>
          <w:b/>
          <w:bCs/>
          <w:sz w:val="24"/>
          <w:szCs w:val="24"/>
        </w:rPr>
        <w:t xml:space="preserve"> округ</w:t>
      </w:r>
    </w:p>
    <w:p w14:paraId="78062752" w14:textId="77777777" w:rsidR="002D438D" w:rsidRPr="002D438D" w:rsidRDefault="002D438D" w:rsidP="00AC430A">
      <w:pPr>
        <w:spacing w:after="120" w:line="256" w:lineRule="auto"/>
        <w:ind w:firstLine="284"/>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До складу Дмитрівського </w:t>
      </w:r>
      <w:proofErr w:type="spellStart"/>
      <w:r w:rsidRPr="002D438D">
        <w:rPr>
          <w:rFonts w:ascii="Times New Roman" w:eastAsia="Calibri" w:hAnsi="Times New Roman" w:cs="Times New Roman"/>
          <w:sz w:val="24"/>
          <w:szCs w:val="24"/>
        </w:rPr>
        <w:t>старостинського</w:t>
      </w:r>
      <w:proofErr w:type="spellEnd"/>
      <w:r w:rsidRPr="002D438D">
        <w:rPr>
          <w:rFonts w:ascii="Times New Roman" w:eastAsia="Calibri" w:hAnsi="Times New Roman" w:cs="Times New Roman"/>
          <w:sz w:val="24"/>
          <w:szCs w:val="24"/>
        </w:rPr>
        <w:t xml:space="preserve"> округу входять шість населених пунктів: села </w:t>
      </w:r>
      <w:proofErr w:type="spellStart"/>
      <w:r w:rsidRPr="002D438D">
        <w:rPr>
          <w:rFonts w:ascii="Times New Roman" w:eastAsia="Calibri" w:hAnsi="Times New Roman" w:cs="Times New Roman"/>
          <w:sz w:val="24"/>
          <w:szCs w:val="24"/>
        </w:rPr>
        <w:t>Дмитрівка</w:t>
      </w:r>
      <w:proofErr w:type="spellEnd"/>
      <w:r w:rsidRPr="002D438D">
        <w:rPr>
          <w:rFonts w:ascii="Times New Roman" w:eastAsia="Calibri" w:hAnsi="Times New Roman" w:cs="Times New Roman"/>
          <w:sz w:val="24"/>
          <w:szCs w:val="24"/>
        </w:rPr>
        <w:t>, Бажани, Відродження, Кардаші, Олефірівка та Чумаки.</w:t>
      </w:r>
    </w:p>
    <w:p w14:paraId="1F1F6F99" w14:textId="77777777" w:rsidR="002D438D" w:rsidRPr="002D438D" w:rsidRDefault="002D438D" w:rsidP="002D438D">
      <w:pPr>
        <w:shd w:val="clear" w:color="auto" w:fill="FFFFFF"/>
        <w:spacing w:after="0" w:line="256" w:lineRule="auto"/>
        <w:ind w:firstLine="284"/>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Перші згадки про заснування державної військової слободи </w:t>
      </w:r>
      <w:proofErr w:type="spellStart"/>
      <w:r w:rsidRPr="002D438D">
        <w:rPr>
          <w:rFonts w:ascii="Times New Roman" w:eastAsia="Calibri" w:hAnsi="Times New Roman" w:cs="Times New Roman"/>
          <w:sz w:val="24"/>
          <w:szCs w:val="24"/>
        </w:rPr>
        <w:t>Дмитрівка</w:t>
      </w:r>
      <w:proofErr w:type="spellEnd"/>
      <w:r w:rsidRPr="002D438D">
        <w:rPr>
          <w:rFonts w:ascii="Times New Roman" w:eastAsia="Calibri" w:hAnsi="Times New Roman" w:cs="Times New Roman"/>
          <w:sz w:val="24"/>
          <w:szCs w:val="24"/>
        </w:rPr>
        <w:t xml:space="preserve"> датовані кінцем 1776 року. Першим в ній оселився козак-запорожець Кіндрат Половий. А в центрі сучасного села </w:t>
      </w:r>
      <w:proofErr w:type="spellStart"/>
      <w:r w:rsidRPr="002D438D">
        <w:rPr>
          <w:rFonts w:ascii="Times New Roman" w:eastAsia="Calibri" w:hAnsi="Times New Roman" w:cs="Times New Roman"/>
          <w:sz w:val="24"/>
          <w:szCs w:val="24"/>
        </w:rPr>
        <w:t>Дмитрівки</w:t>
      </w:r>
      <w:proofErr w:type="spellEnd"/>
      <w:r w:rsidRPr="002D438D">
        <w:rPr>
          <w:rFonts w:ascii="Times New Roman" w:eastAsia="Calibri" w:hAnsi="Times New Roman" w:cs="Times New Roman"/>
          <w:sz w:val="24"/>
          <w:szCs w:val="24"/>
        </w:rPr>
        <w:t xml:space="preserve"> розміщувався зимівник Дмитра Полового, за його ім'ям названо село </w:t>
      </w:r>
      <w:proofErr w:type="spellStart"/>
      <w:r w:rsidRPr="002D438D">
        <w:rPr>
          <w:rFonts w:ascii="Times New Roman" w:eastAsia="Calibri" w:hAnsi="Times New Roman" w:cs="Times New Roman"/>
          <w:sz w:val="24"/>
          <w:szCs w:val="24"/>
        </w:rPr>
        <w:t>Дмитрівка</w:t>
      </w:r>
      <w:proofErr w:type="spellEnd"/>
      <w:r w:rsidRPr="002D438D">
        <w:rPr>
          <w:rFonts w:ascii="Times New Roman" w:eastAsia="Calibri" w:hAnsi="Times New Roman" w:cs="Times New Roman"/>
          <w:sz w:val="24"/>
          <w:szCs w:val="24"/>
        </w:rPr>
        <w:t xml:space="preserve">. Це був заможний козак, який у 1775 році будує церкву, яка і поклала початок селу </w:t>
      </w:r>
      <w:proofErr w:type="spellStart"/>
      <w:r w:rsidRPr="002D438D">
        <w:rPr>
          <w:rFonts w:ascii="Times New Roman" w:eastAsia="Calibri" w:hAnsi="Times New Roman" w:cs="Times New Roman"/>
          <w:sz w:val="24"/>
          <w:szCs w:val="24"/>
        </w:rPr>
        <w:t>Дмитрівка</w:t>
      </w:r>
      <w:proofErr w:type="spellEnd"/>
      <w:r w:rsidRPr="002D438D">
        <w:rPr>
          <w:rFonts w:ascii="Times New Roman" w:eastAsia="Calibri" w:hAnsi="Times New Roman" w:cs="Times New Roman"/>
          <w:sz w:val="24"/>
          <w:szCs w:val="24"/>
        </w:rPr>
        <w:t>. Село швидко заселялося. Першими в ньому поселилися зимівники – запорожці.</w:t>
      </w:r>
      <w:r w:rsidRPr="002D438D">
        <w:rPr>
          <w:rFonts w:ascii="Times New Roman" w:eastAsia="Calibri" w:hAnsi="Times New Roman" w:cs="Times New Roman"/>
          <w:spacing w:val="-1"/>
          <w:sz w:val="24"/>
          <w:szCs w:val="24"/>
        </w:rPr>
        <w:t xml:space="preserve"> Другими поселенцями були переселенці з Полтавщини, які не були </w:t>
      </w:r>
      <w:r w:rsidRPr="002D438D">
        <w:rPr>
          <w:rFonts w:ascii="Times New Roman" w:eastAsia="Calibri" w:hAnsi="Times New Roman" w:cs="Times New Roman"/>
          <w:sz w:val="24"/>
          <w:szCs w:val="24"/>
        </w:rPr>
        <w:t xml:space="preserve">кріпаками. До них прилучалися і втікачі, які при переписові своїх прізвищ не знали і не називали, тоді їх записували - </w:t>
      </w:r>
      <w:proofErr w:type="spellStart"/>
      <w:r w:rsidRPr="002D438D">
        <w:rPr>
          <w:rFonts w:ascii="Times New Roman" w:eastAsia="Calibri" w:hAnsi="Times New Roman" w:cs="Times New Roman"/>
          <w:sz w:val="24"/>
          <w:szCs w:val="24"/>
        </w:rPr>
        <w:t>Непом'ящий</w:t>
      </w:r>
      <w:proofErr w:type="spellEnd"/>
      <w:r w:rsidRPr="002D438D">
        <w:rPr>
          <w:rFonts w:ascii="Times New Roman" w:eastAsia="Calibri" w:hAnsi="Times New Roman" w:cs="Times New Roman"/>
          <w:sz w:val="24"/>
          <w:szCs w:val="24"/>
        </w:rPr>
        <w:t xml:space="preserve">. </w:t>
      </w:r>
      <w:r w:rsidRPr="002D438D">
        <w:rPr>
          <w:rFonts w:ascii="Times New Roman" w:eastAsia="Calibri" w:hAnsi="Times New Roman" w:cs="Times New Roman"/>
          <w:spacing w:val="-1"/>
          <w:sz w:val="24"/>
          <w:szCs w:val="24"/>
        </w:rPr>
        <w:t xml:space="preserve">Третіми поселенцями з'явилися у </w:t>
      </w:r>
      <w:proofErr w:type="spellStart"/>
      <w:r w:rsidRPr="002D438D">
        <w:rPr>
          <w:rFonts w:ascii="Times New Roman" w:eastAsia="Calibri" w:hAnsi="Times New Roman" w:cs="Times New Roman"/>
          <w:spacing w:val="-1"/>
          <w:sz w:val="24"/>
          <w:szCs w:val="24"/>
        </w:rPr>
        <w:t>Дмитрівці</w:t>
      </w:r>
      <w:proofErr w:type="spellEnd"/>
      <w:r w:rsidRPr="002D438D">
        <w:rPr>
          <w:rFonts w:ascii="Times New Roman" w:eastAsia="Calibri" w:hAnsi="Times New Roman" w:cs="Times New Roman"/>
          <w:spacing w:val="-1"/>
          <w:sz w:val="24"/>
          <w:szCs w:val="24"/>
        </w:rPr>
        <w:t xml:space="preserve"> демобілізовані солдати та реєстрові козаки, які відслужили в армії строк служби. З цих солдатів були </w:t>
      </w:r>
      <w:r w:rsidRPr="002D438D">
        <w:rPr>
          <w:rFonts w:ascii="Times New Roman" w:eastAsia="Calibri" w:hAnsi="Times New Roman" w:cs="Times New Roman"/>
          <w:sz w:val="24"/>
          <w:szCs w:val="24"/>
        </w:rPr>
        <w:t xml:space="preserve">довірені царського уряду і вони поселялися переважно в центрі слободи. Вони виконували доручення від царської влади у волосному та слобідському управлінні. </w:t>
      </w:r>
      <w:r w:rsidRPr="002D438D">
        <w:rPr>
          <w:rFonts w:ascii="Times New Roman" w:eastAsia="Calibri" w:hAnsi="Times New Roman" w:cs="Times New Roman"/>
          <w:spacing w:val="-2"/>
          <w:sz w:val="24"/>
          <w:szCs w:val="24"/>
        </w:rPr>
        <w:t xml:space="preserve">Остання група поселенців у казенну слободу </w:t>
      </w:r>
      <w:proofErr w:type="spellStart"/>
      <w:r w:rsidRPr="002D438D">
        <w:rPr>
          <w:rFonts w:ascii="Times New Roman" w:eastAsia="Calibri" w:hAnsi="Times New Roman" w:cs="Times New Roman"/>
          <w:spacing w:val="-2"/>
          <w:sz w:val="24"/>
          <w:szCs w:val="24"/>
        </w:rPr>
        <w:t>Дмитрівка</w:t>
      </w:r>
      <w:proofErr w:type="spellEnd"/>
      <w:r w:rsidRPr="002D438D">
        <w:rPr>
          <w:rFonts w:ascii="Times New Roman" w:eastAsia="Calibri" w:hAnsi="Times New Roman" w:cs="Times New Roman"/>
          <w:spacing w:val="-2"/>
          <w:sz w:val="24"/>
          <w:szCs w:val="24"/>
        </w:rPr>
        <w:t xml:space="preserve"> прибула після </w:t>
      </w:r>
      <w:r w:rsidRPr="002D438D">
        <w:rPr>
          <w:rFonts w:ascii="Times New Roman" w:eastAsia="Calibri" w:hAnsi="Times New Roman" w:cs="Times New Roman"/>
          <w:sz w:val="24"/>
          <w:szCs w:val="24"/>
        </w:rPr>
        <w:t>реформи 1861 року.</w:t>
      </w:r>
    </w:p>
    <w:p w14:paraId="14090F56" w14:textId="77777777" w:rsidR="002D438D" w:rsidRPr="002D438D" w:rsidRDefault="002D438D" w:rsidP="00AC430A">
      <w:pPr>
        <w:shd w:val="clear" w:color="auto" w:fill="FFFFFF"/>
        <w:spacing w:after="120" w:line="256" w:lineRule="auto"/>
        <w:ind w:firstLine="284"/>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Посеред села була велика базарна площа, де відбувалися сходки села та велася торгівля. Ярмарки проводилися за селом біля річки Самари. Тут була розташована волость, ряд общинних та приватних магазинів</w:t>
      </w:r>
      <w:r w:rsidRPr="002D438D">
        <w:rPr>
          <w:rFonts w:ascii="Times New Roman" w:eastAsia="Calibri" w:hAnsi="Times New Roman" w:cs="Times New Roman"/>
          <w:spacing w:val="-1"/>
          <w:sz w:val="24"/>
          <w:szCs w:val="24"/>
        </w:rPr>
        <w:t xml:space="preserve">. Поруч розташовувалися поштове відділення, </w:t>
      </w:r>
      <w:r w:rsidRPr="002D438D">
        <w:rPr>
          <w:rFonts w:ascii="Times New Roman" w:eastAsia="Calibri" w:hAnsi="Times New Roman" w:cs="Times New Roman"/>
          <w:sz w:val="24"/>
          <w:szCs w:val="24"/>
        </w:rPr>
        <w:t>постоялий двір. Через усе село йшла вулиця Стовпова. На захід від неї було розташовано два ряди хат. Решту території займали вигони, які поросли тернами. Подекуди стояли млини.</w:t>
      </w:r>
    </w:p>
    <w:p w14:paraId="3A9E060C" w14:textId="77777777" w:rsidR="002D438D" w:rsidRPr="002D438D" w:rsidRDefault="002D438D" w:rsidP="00AC430A">
      <w:pPr>
        <w:shd w:val="clear" w:color="auto" w:fill="FFFFFF"/>
        <w:spacing w:after="120" w:line="256" w:lineRule="auto"/>
        <w:ind w:firstLine="284"/>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Саме </w:t>
      </w:r>
      <w:proofErr w:type="spellStart"/>
      <w:r w:rsidRPr="002D438D">
        <w:rPr>
          <w:rFonts w:ascii="Times New Roman" w:eastAsia="Calibri" w:hAnsi="Times New Roman" w:cs="Times New Roman"/>
          <w:sz w:val="24"/>
          <w:szCs w:val="24"/>
        </w:rPr>
        <w:t>виходцем</w:t>
      </w:r>
      <w:proofErr w:type="spellEnd"/>
      <w:r w:rsidRPr="002D438D">
        <w:rPr>
          <w:rFonts w:ascii="Times New Roman" w:eastAsia="Calibri" w:hAnsi="Times New Roman" w:cs="Times New Roman"/>
          <w:sz w:val="24"/>
          <w:szCs w:val="24"/>
        </w:rPr>
        <w:t xml:space="preserve"> з </w:t>
      </w:r>
      <w:proofErr w:type="spellStart"/>
      <w:r w:rsidRPr="002D438D">
        <w:rPr>
          <w:rFonts w:ascii="Times New Roman" w:eastAsia="Calibri" w:hAnsi="Times New Roman" w:cs="Times New Roman"/>
          <w:sz w:val="24"/>
          <w:szCs w:val="24"/>
        </w:rPr>
        <w:t>с.Дмитрівка</w:t>
      </w:r>
      <w:proofErr w:type="spellEnd"/>
      <w:r w:rsidRPr="002D438D">
        <w:rPr>
          <w:rFonts w:ascii="Times New Roman" w:eastAsia="Calibri" w:hAnsi="Times New Roman" w:cs="Times New Roman"/>
          <w:sz w:val="24"/>
          <w:szCs w:val="24"/>
        </w:rPr>
        <w:t xml:space="preserve"> Шиян Олефіром, який отримав там земельний наділ і осів хутором, було засноване село Олефірівка у 1787 році. Село заселялося дуже повільно. Лише у 1900 році почали селитися люди, в цьому році було заселено 9 дворів. У 1924 році в Олефірівці вже було понад 40 дворів.</w:t>
      </w:r>
    </w:p>
    <w:p w14:paraId="5B5ACFDA" w14:textId="77777777" w:rsidR="002D438D" w:rsidRPr="002D438D" w:rsidRDefault="002D438D" w:rsidP="00AC430A">
      <w:pPr>
        <w:shd w:val="clear" w:color="auto" w:fill="FFFFFF"/>
        <w:spacing w:after="120" w:line="256" w:lineRule="auto"/>
        <w:ind w:firstLine="284"/>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Хутори </w:t>
      </w:r>
      <w:proofErr w:type="spellStart"/>
      <w:r w:rsidRPr="002D438D">
        <w:rPr>
          <w:rFonts w:ascii="Times New Roman" w:eastAsia="Calibri" w:hAnsi="Times New Roman" w:cs="Times New Roman"/>
          <w:sz w:val="24"/>
          <w:szCs w:val="24"/>
        </w:rPr>
        <w:t>Дмитрівка</w:t>
      </w:r>
      <w:proofErr w:type="spellEnd"/>
      <w:r w:rsidRPr="002D438D">
        <w:rPr>
          <w:rFonts w:ascii="Times New Roman" w:eastAsia="Calibri" w:hAnsi="Times New Roman" w:cs="Times New Roman"/>
          <w:sz w:val="24"/>
          <w:szCs w:val="24"/>
        </w:rPr>
        <w:t xml:space="preserve"> та Олефірівка входили до складу Павлоградського повіту Катеринославської губернії.</w:t>
      </w:r>
    </w:p>
    <w:p w14:paraId="45E4C1B3" w14:textId="77777777" w:rsidR="002D438D" w:rsidRPr="002D438D" w:rsidRDefault="002D438D" w:rsidP="00AC430A">
      <w:pPr>
        <w:spacing w:after="120" w:line="256" w:lineRule="auto"/>
        <w:ind w:firstLine="284"/>
        <w:jc w:val="both"/>
        <w:rPr>
          <w:rFonts w:ascii="Times New Roman" w:eastAsia="Calibri" w:hAnsi="Times New Roman" w:cs="Times New Roman"/>
          <w:spacing w:val="-5"/>
          <w:sz w:val="24"/>
          <w:szCs w:val="24"/>
        </w:rPr>
      </w:pPr>
      <w:r w:rsidRPr="002D438D">
        <w:rPr>
          <w:rFonts w:ascii="Times New Roman" w:eastAsia="Calibri" w:hAnsi="Times New Roman" w:cs="Times New Roman"/>
          <w:sz w:val="24"/>
          <w:szCs w:val="24"/>
        </w:rPr>
        <w:t>У 1901 році</w:t>
      </w:r>
      <w:r w:rsidRPr="002D438D">
        <w:rPr>
          <w:rFonts w:ascii="Times New Roman" w:eastAsia="Calibri" w:hAnsi="Times New Roman" w:cs="Times New Roman"/>
          <w:spacing w:val="-3"/>
          <w:sz w:val="24"/>
          <w:szCs w:val="24"/>
        </w:rPr>
        <w:t xml:space="preserve"> міцний господар Бажан поселився </w:t>
      </w:r>
      <w:r w:rsidRPr="002D438D">
        <w:rPr>
          <w:rFonts w:ascii="Times New Roman" w:eastAsia="Calibri" w:hAnsi="Times New Roman" w:cs="Times New Roman"/>
          <w:spacing w:val="-5"/>
          <w:sz w:val="24"/>
          <w:szCs w:val="24"/>
        </w:rPr>
        <w:t xml:space="preserve">неподалік  </w:t>
      </w:r>
      <w:proofErr w:type="spellStart"/>
      <w:r w:rsidRPr="002D438D">
        <w:rPr>
          <w:rFonts w:ascii="Times New Roman" w:eastAsia="Calibri" w:hAnsi="Times New Roman" w:cs="Times New Roman"/>
          <w:spacing w:val="-5"/>
          <w:sz w:val="24"/>
          <w:szCs w:val="24"/>
        </w:rPr>
        <w:t>Дмитрівки</w:t>
      </w:r>
      <w:proofErr w:type="spellEnd"/>
      <w:r w:rsidRPr="002D438D">
        <w:rPr>
          <w:rFonts w:ascii="Times New Roman" w:eastAsia="Calibri" w:hAnsi="Times New Roman" w:cs="Times New Roman"/>
          <w:spacing w:val="-5"/>
          <w:sz w:val="24"/>
          <w:szCs w:val="24"/>
        </w:rPr>
        <w:t>, поклавши початок новому селу – Бажани.</w:t>
      </w:r>
    </w:p>
    <w:p w14:paraId="73E7D241" w14:textId="77777777" w:rsidR="002D438D" w:rsidRPr="002D438D" w:rsidRDefault="002D438D" w:rsidP="00AC430A">
      <w:pPr>
        <w:spacing w:after="120" w:line="256" w:lineRule="auto"/>
        <w:ind w:firstLine="284"/>
        <w:jc w:val="both"/>
        <w:rPr>
          <w:rFonts w:ascii="Times New Roman" w:eastAsia="Calibri" w:hAnsi="Times New Roman" w:cs="Times New Roman"/>
          <w:spacing w:val="-5"/>
          <w:sz w:val="24"/>
          <w:szCs w:val="24"/>
        </w:rPr>
      </w:pPr>
      <w:r w:rsidRPr="002D438D">
        <w:rPr>
          <w:rFonts w:ascii="Times New Roman" w:eastAsia="Calibri" w:hAnsi="Times New Roman" w:cs="Times New Roman"/>
          <w:spacing w:val="-5"/>
          <w:sz w:val="24"/>
          <w:szCs w:val="24"/>
        </w:rPr>
        <w:lastRenderedPageBreak/>
        <w:t>Про історію заснування сіл Чумаки, Кардаші, Відродження зі слів старожилів відомі лише роки заснування. Так село Чумаки було засноване в 1870 році, село Кардаші – в 1910 році, село Відродження – в 1933 році.</w:t>
      </w:r>
    </w:p>
    <w:p w14:paraId="1F7A0CD7" w14:textId="77777777" w:rsidR="002D438D" w:rsidRPr="002D438D" w:rsidRDefault="002D438D" w:rsidP="00AC430A">
      <w:pPr>
        <w:spacing w:after="120" w:line="256" w:lineRule="auto"/>
        <w:ind w:firstLine="284"/>
        <w:jc w:val="both"/>
        <w:rPr>
          <w:rFonts w:ascii="Times New Roman" w:eastAsia="Calibri" w:hAnsi="Times New Roman" w:cs="Times New Roman"/>
          <w:spacing w:val="-5"/>
          <w:sz w:val="24"/>
          <w:szCs w:val="24"/>
        </w:rPr>
      </w:pPr>
      <w:r w:rsidRPr="002D438D">
        <w:rPr>
          <w:rFonts w:ascii="Times New Roman" w:eastAsia="Calibri" w:hAnsi="Times New Roman" w:cs="Times New Roman"/>
          <w:spacing w:val="-5"/>
          <w:sz w:val="24"/>
          <w:szCs w:val="24"/>
        </w:rPr>
        <w:t>У 1925-1935 роках всі села входили до складу Васильківського району. З 1935 по жовтень 1962 року – до Петропавлівського району. З жовтня 1962 по січень 1963 року відійшли до Павлоградського району, потім знову повернулися в склад Петропавлівського району.</w:t>
      </w:r>
    </w:p>
    <w:p w14:paraId="284B4616" w14:textId="77777777" w:rsidR="002D438D" w:rsidRPr="002D438D" w:rsidRDefault="002D438D" w:rsidP="00AC430A">
      <w:pPr>
        <w:spacing w:after="120" w:line="256" w:lineRule="auto"/>
        <w:jc w:val="both"/>
        <w:rPr>
          <w:rFonts w:ascii="Times New Roman" w:eastAsia="Calibri" w:hAnsi="Times New Roman" w:cs="Times New Roman"/>
          <w:b/>
          <w:bCs/>
          <w:spacing w:val="-5"/>
          <w:sz w:val="24"/>
          <w:szCs w:val="24"/>
        </w:rPr>
      </w:pPr>
      <w:r w:rsidRPr="002D438D">
        <w:rPr>
          <w:rFonts w:ascii="Times New Roman" w:eastAsia="Calibri" w:hAnsi="Times New Roman" w:cs="Times New Roman"/>
          <w:b/>
          <w:bCs/>
          <w:spacing w:val="-5"/>
          <w:sz w:val="24"/>
          <w:szCs w:val="24"/>
        </w:rPr>
        <w:t>Історичні пам’ятки:</w:t>
      </w:r>
    </w:p>
    <w:p w14:paraId="6ACC7363" w14:textId="77777777" w:rsidR="002D438D" w:rsidRPr="002D438D" w:rsidRDefault="002D438D" w:rsidP="002D438D">
      <w:pPr>
        <w:spacing w:line="256" w:lineRule="auto"/>
        <w:jc w:val="both"/>
        <w:rPr>
          <w:rFonts w:ascii="Times New Roman" w:eastAsia="Calibri" w:hAnsi="Times New Roman" w:cs="Times New Roman"/>
          <w:spacing w:val="-5"/>
          <w:sz w:val="24"/>
          <w:szCs w:val="24"/>
        </w:rPr>
      </w:pPr>
      <w:r w:rsidRPr="002D438D">
        <w:rPr>
          <w:rFonts w:ascii="Times New Roman" w:eastAsia="Calibri" w:hAnsi="Times New Roman" w:cs="Times New Roman"/>
          <w:spacing w:val="-5"/>
          <w:sz w:val="24"/>
          <w:szCs w:val="24"/>
        </w:rPr>
        <w:t xml:space="preserve">Будівля земської лікарні в </w:t>
      </w:r>
      <w:proofErr w:type="spellStart"/>
      <w:r w:rsidRPr="002D438D">
        <w:rPr>
          <w:rFonts w:ascii="Times New Roman" w:eastAsia="Calibri" w:hAnsi="Times New Roman" w:cs="Times New Roman"/>
          <w:spacing w:val="-5"/>
          <w:sz w:val="24"/>
          <w:szCs w:val="24"/>
        </w:rPr>
        <w:t>с.Дмитрівка</w:t>
      </w:r>
      <w:proofErr w:type="spellEnd"/>
      <w:r w:rsidRPr="002D438D">
        <w:rPr>
          <w:rFonts w:ascii="Times New Roman" w:eastAsia="Calibri" w:hAnsi="Times New Roman" w:cs="Times New Roman"/>
          <w:spacing w:val="-5"/>
          <w:sz w:val="24"/>
          <w:szCs w:val="24"/>
        </w:rPr>
        <w:t xml:space="preserve"> по </w:t>
      </w:r>
      <w:proofErr w:type="spellStart"/>
      <w:r w:rsidRPr="002D438D">
        <w:rPr>
          <w:rFonts w:ascii="Times New Roman" w:eastAsia="Calibri" w:hAnsi="Times New Roman" w:cs="Times New Roman"/>
          <w:spacing w:val="-5"/>
          <w:sz w:val="24"/>
          <w:szCs w:val="24"/>
        </w:rPr>
        <w:t>вул.Козацька</w:t>
      </w:r>
      <w:proofErr w:type="spellEnd"/>
      <w:r w:rsidRPr="002D438D">
        <w:rPr>
          <w:rFonts w:ascii="Times New Roman" w:eastAsia="Calibri" w:hAnsi="Times New Roman" w:cs="Times New Roman"/>
          <w:spacing w:val="-5"/>
          <w:sz w:val="24"/>
          <w:szCs w:val="24"/>
        </w:rPr>
        <w:t xml:space="preserve"> збудована в кінці 19 ст. (на території амбулаторії </w:t>
      </w:r>
      <w:proofErr w:type="spellStart"/>
      <w:r w:rsidRPr="002D438D">
        <w:rPr>
          <w:rFonts w:ascii="Times New Roman" w:eastAsia="Calibri" w:hAnsi="Times New Roman" w:cs="Times New Roman"/>
          <w:spacing w:val="-5"/>
          <w:sz w:val="24"/>
          <w:szCs w:val="24"/>
        </w:rPr>
        <w:t>с.Дмитрівка</w:t>
      </w:r>
      <w:proofErr w:type="spellEnd"/>
      <w:r w:rsidRPr="002D438D">
        <w:rPr>
          <w:rFonts w:ascii="Times New Roman" w:eastAsia="Calibri" w:hAnsi="Times New Roman" w:cs="Times New Roman"/>
          <w:spacing w:val="-5"/>
          <w:sz w:val="24"/>
          <w:szCs w:val="24"/>
        </w:rPr>
        <w:t>).</w:t>
      </w:r>
    </w:p>
    <w:p w14:paraId="40737C0D" w14:textId="77777777" w:rsidR="002D438D" w:rsidRPr="002D438D" w:rsidRDefault="002D438D" w:rsidP="00AC430A">
      <w:pPr>
        <w:spacing w:after="120" w:line="256" w:lineRule="auto"/>
        <w:jc w:val="both"/>
        <w:rPr>
          <w:rFonts w:ascii="Times New Roman" w:eastAsia="Calibri" w:hAnsi="Times New Roman" w:cs="Times New Roman"/>
          <w:b/>
          <w:bCs/>
          <w:spacing w:val="-5"/>
          <w:sz w:val="24"/>
          <w:szCs w:val="24"/>
        </w:rPr>
      </w:pPr>
      <w:r w:rsidRPr="002D438D">
        <w:rPr>
          <w:rFonts w:ascii="Times New Roman" w:eastAsia="Calibri" w:hAnsi="Times New Roman" w:cs="Times New Roman"/>
          <w:b/>
          <w:bCs/>
          <w:spacing w:val="-5"/>
          <w:sz w:val="24"/>
          <w:szCs w:val="24"/>
        </w:rPr>
        <w:t>Культурні пам’ятки:</w:t>
      </w:r>
    </w:p>
    <w:p w14:paraId="296AC588" w14:textId="77777777" w:rsidR="002D438D" w:rsidRPr="002D438D" w:rsidRDefault="002D438D" w:rsidP="002D438D">
      <w:pPr>
        <w:spacing w:line="256" w:lineRule="auto"/>
        <w:jc w:val="both"/>
        <w:rPr>
          <w:rFonts w:ascii="Times New Roman" w:eastAsia="Calibri" w:hAnsi="Times New Roman" w:cs="Times New Roman"/>
          <w:bCs/>
          <w:spacing w:val="-5"/>
          <w:sz w:val="24"/>
          <w:szCs w:val="24"/>
        </w:rPr>
      </w:pPr>
      <w:r w:rsidRPr="002D438D">
        <w:rPr>
          <w:rFonts w:ascii="Times New Roman" w:eastAsia="Calibri" w:hAnsi="Times New Roman" w:cs="Times New Roman"/>
          <w:bCs/>
          <w:spacing w:val="-5"/>
          <w:sz w:val="24"/>
          <w:szCs w:val="24"/>
        </w:rPr>
        <w:t xml:space="preserve">На території Дмитрівського </w:t>
      </w:r>
      <w:proofErr w:type="spellStart"/>
      <w:r w:rsidRPr="002D438D">
        <w:rPr>
          <w:rFonts w:ascii="Times New Roman" w:eastAsia="Calibri" w:hAnsi="Times New Roman" w:cs="Times New Roman"/>
          <w:bCs/>
          <w:spacing w:val="-5"/>
          <w:sz w:val="24"/>
          <w:szCs w:val="24"/>
        </w:rPr>
        <w:t>старостинського</w:t>
      </w:r>
      <w:proofErr w:type="spellEnd"/>
      <w:r w:rsidRPr="002D438D">
        <w:rPr>
          <w:rFonts w:ascii="Times New Roman" w:eastAsia="Calibri" w:hAnsi="Times New Roman" w:cs="Times New Roman"/>
          <w:bCs/>
          <w:spacing w:val="-5"/>
          <w:sz w:val="24"/>
          <w:szCs w:val="24"/>
        </w:rPr>
        <w:t xml:space="preserve"> округу встановлені 3 меморіали, 6 братських могил воїнів Другої Світової війни 1941-1945рр., 3 пам</w:t>
      </w:r>
      <w:r w:rsidRPr="0086642C">
        <w:rPr>
          <w:rFonts w:ascii="Times New Roman" w:eastAsia="Calibri" w:hAnsi="Times New Roman" w:cs="Times New Roman"/>
          <w:bCs/>
          <w:spacing w:val="-5"/>
          <w:sz w:val="24"/>
          <w:szCs w:val="24"/>
        </w:rPr>
        <w:t>’</w:t>
      </w:r>
      <w:r w:rsidRPr="002D438D">
        <w:rPr>
          <w:rFonts w:ascii="Times New Roman" w:eastAsia="Calibri" w:hAnsi="Times New Roman" w:cs="Times New Roman"/>
          <w:bCs/>
          <w:spacing w:val="-5"/>
          <w:sz w:val="24"/>
          <w:szCs w:val="24"/>
        </w:rPr>
        <w:t>ятника Невідомому солдату.</w:t>
      </w:r>
    </w:p>
    <w:p w14:paraId="0028BED6" w14:textId="77777777" w:rsidR="002D438D" w:rsidRPr="002D438D" w:rsidRDefault="002D438D" w:rsidP="00AC430A">
      <w:pPr>
        <w:spacing w:after="120" w:line="256" w:lineRule="auto"/>
        <w:jc w:val="both"/>
        <w:rPr>
          <w:rFonts w:ascii="Times New Roman" w:eastAsia="Calibri" w:hAnsi="Times New Roman" w:cs="Times New Roman"/>
          <w:b/>
          <w:bCs/>
          <w:spacing w:val="-5"/>
          <w:sz w:val="24"/>
          <w:szCs w:val="24"/>
        </w:rPr>
      </w:pPr>
      <w:r w:rsidRPr="002D438D">
        <w:rPr>
          <w:rFonts w:ascii="Times New Roman" w:eastAsia="Calibri" w:hAnsi="Times New Roman" w:cs="Times New Roman"/>
          <w:b/>
          <w:bCs/>
          <w:spacing w:val="-5"/>
          <w:sz w:val="24"/>
          <w:szCs w:val="24"/>
        </w:rPr>
        <w:t>Археологічні пам’ятки:</w:t>
      </w:r>
    </w:p>
    <w:p w14:paraId="362DD5B5" w14:textId="77777777" w:rsidR="002D438D" w:rsidRPr="002D438D" w:rsidRDefault="002D438D" w:rsidP="00AC430A">
      <w:pPr>
        <w:spacing w:after="120" w:line="256" w:lineRule="auto"/>
        <w:jc w:val="both"/>
        <w:rPr>
          <w:rFonts w:ascii="Times New Roman" w:eastAsia="Calibri" w:hAnsi="Times New Roman" w:cs="Times New Roman"/>
          <w:spacing w:val="-5"/>
          <w:sz w:val="24"/>
          <w:szCs w:val="24"/>
        </w:rPr>
      </w:pPr>
      <w:r w:rsidRPr="002D438D">
        <w:rPr>
          <w:rFonts w:ascii="Times New Roman" w:eastAsia="Calibri" w:hAnsi="Times New Roman" w:cs="Times New Roman"/>
          <w:spacing w:val="-5"/>
          <w:sz w:val="24"/>
          <w:szCs w:val="24"/>
        </w:rPr>
        <w:t xml:space="preserve">На території </w:t>
      </w:r>
      <w:proofErr w:type="spellStart"/>
      <w:r w:rsidRPr="002D438D">
        <w:rPr>
          <w:rFonts w:ascii="Times New Roman" w:eastAsia="Calibri" w:hAnsi="Times New Roman" w:cs="Times New Roman"/>
          <w:spacing w:val="-5"/>
          <w:sz w:val="24"/>
          <w:szCs w:val="24"/>
        </w:rPr>
        <w:t>старостинського</w:t>
      </w:r>
      <w:proofErr w:type="spellEnd"/>
      <w:r w:rsidRPr="002D438D">
        <w:rPr>
          <w:rFonts w:ascii="Times New Roman" w:eastAsia="Calibri" w:hAnsi="Times New Roman" w:cs="Times New Roman"/>
          <w:spacing w:val="-5"/>
          <w:sz w:val="24"/>
          <w:szCs w:val="24"/>
        </w:rPr>
        <w:t xml:space="preserve"> округу знаходяться 156 археологічних пам’яток загальною площею 17,9 га, до них відносяться поховальні пам’ятники </w:t>
      </w:r>
      <w:proofErr w:type="spellStart"/>
      <w:r w:rsidRPr="002D438D">
        <w:rPr>
          <w:rFonts w:ascii="Times New Roman" w:eastAsia="Calibri" w:hAnsi="Times New Roman" w:cs="Times New Roman"/>
          <w:spacing w:val="-5"/>
          <w:sz w:val="24"/>
          <w:szCs w:val="24"/>
        </w:rPr>
        <w:t>скфоського</w:t>
      </w:r>
      <w:proofErr w:type="spellEnd"/>
      <w:r w:rsidRPr="002D438D">
        <w:rPr>
          <w:rFonts w:ascii="Times New Roman" w:eastAsia="Calibri" w:hAnsi="Times New Roman" w:cs="Times New Roman"/>
          <w:spacing w:val="-5"/>
          <w:sz w:val="24"/>
          <w:szCs w:val="24"/>
        </w:rPr>
        <w:t xml:space="preserve"> та </w:t>
      </w:r>
      <w:proofErr w:type="spellStart"/>
      <w:r w:rsidRPr="002D438D">
        <w:rPr>
          <w:rFonts w:ascii="Times New Roman" w:eastAsia="Calibri" w:hAnsi="Times New Roman" w:cs="Times New Roman"/>
          <w:spacing w:val="-5"/>
          <w:sz w:val="24"/>
          <w:szCs w:val="24"/>
        </w:rPr>
        <w:t>доскіфського</w:t>
      </w:r>
      <w:proofErr w:type="spellEnd"/>
      <w:r w:rsidRPr="002D438D">
        <w:rPr>
          <w:rFonts w:ascii="Times New Roman" w:eastAsia="Calibri" w:hAnsi="Times New Roman" w:cs="Times New Roman"/>
          <w:spacing w:val="-5"/>
          <w:sz w:val="24"/>
          <w:szCs w:val="24"/>
        </w:rPr>
        <w:t xml:space="preserve"> періоду у формі земляних насипів над поховальною ямою Бронзової доби </w:t>
      </w:r>
      <w:proofErr w:type="spellStart"/>
      <w:r w:rsidRPr="002D438D">
        <w:rPr>
          <w:rFonts w:ascii="Times New Roman" w:eastAsia="Calibri" w:hAnsi="Times New Roman" w:cs="Times New Roman"/>
          <w:spacing w:val="-5"/>
          <w:sz w:val="24"/>
          <w:szCs w:val="24"/>
        </w:rPr>
        <w:t>скіфсько</w:t>
      </w:r>
      <w:proofErr w:type="spellEnd"/>
      <w:r w:rsidRPr="002D438D">
        <w:rPr>
          <w:rFonts w:ascii="Times New Roman" w:eastAsia="Calibri" w:hAnsi="Times New Roman" w:cs="Times New Roman"/>
          <w:spacing w:val="-5"/>
          <w:sz w:val="24"/>
          <w:szCs w:val="24"/>
        </w:rPr>
        <w:t xml:space="preserve">-сарматського періоду. Один з найвідоміших в </w:t>
      </w:r>
      <w:proofErr w:type="spellStart"/>
      <w:r w:rsidRPr="002D438D">
        <w:rPr>
          <w:rFonts w:ascii="Times New Roman" w:eastAsia="Calibri" w:hAnsi="Times New Roman" w:cs="Times New Roman"/>
          <w:spacing w:val="-5"/>
          <w:sz w:val="24"/>
          <w:szCs w:val="24"/>
        </w:rPr>
        <w:t>с.Дмитрівка</w:t>
      </w:r>
      <w:proofErr w:type="spellEnd"/>
      <w:r w:rsidRPr="002D438D">
        <w:rPr>
          <w:rFonts w:ascii="Times New Roman" w:eastAsia="Calibri" w:hAnsi="Times New Roman" w:cs="Times New Roman"/>
          <w:spacing w:val="-5"/>
          <w:sz w:val="24"/>
          <w:szCs w:val="24"/>
        </w:rPr>
        <w:t xml:space="preserve">- майдан на території біля зупинки «Чкалова». Також в </w:t>
      </w:r>
      <w:proofErr w:type="spellStart"/>
      <w:r w:rsidRPr="002D438D">
        <w:rPr>
          <w:rFonts w:ascii="Times New Roman" w:eastAsia="Calibri" w:hAnsi="Times New Roman" w:cs="Times New Roman"/>
          <w:spacing w:val="-5"/>
          <w:sz w:val="24"/>
          <w:szCs w:val="24"/>
        </w:rPr>
        <w:t>с.Дмитрівка</w:t>
      </w:r>
      <w:proofErr w:type="spellEnd"/>
      <w:r w:rsidRPr="002D438D">
        <w:rPr>
          <w:rFonts w:ascii="Times New Roman" w:eastAsia="Calibri" w:hAnsi="Times New Roman" w:cs="Times New Roman"/>
          <w:spacing w:val="-5"/>
          <w:sz w:val="24"/>
          <w:szCs w:val="24"/>
        </w:rPr>
        <w:t xml:space="preserve"> на кладовищі біля автогаража ТОВ «Весна» розміщений Кам’яний хрест, встановлений у 18 ст.</w:t>
      </w:r>
    </w:p>
    <w:p w14:paraId="176C62EA" w14:textId="77777777" w:rsidR="002D438D" w:rsidRPr="002D438D" w:rsidRDefault="002D438D" w:rsidP="00AC430A">
      <w:pPr>
        <w:spacing w:after="120" w:line="256" w:lineRule="auto"/>
        <w:jc w:val="both"/>
        <w:rPr>
          <w:rFonts w:ascii="Times New Roman" w:eastAsia="Calibri" w:hAnsi="Times New Roman" w:cs="Times New Roman"/>
          <w:b/>
          <w:bCs/>
          <w:spacing w:val="-5"/>
          <w:sz w:val="24"/>
          <w:szCs w:val="24"/>
        </w:rPr>
      </w:pPr>
      <w:r w:rsidRPr="002D438D">
        <w:rPr>
          <w:rFonts w:ascii="Times New Roman" w:eastAsia="Calibri" w:hAnsi="Times New Roman" w:cs="Times New Roman"/>
          <w:b/>
          <w:bCs/>
          <w:spacing w:val="-5"/>
          <w:sz w:val="24"/>
          <w:szCs w:val="24"/>
        </w:rPr>
        <w:t>Видатні люди:</w:t>
      </w:r>
    </w:p>
    <w:p w14:paraId="341B6AEC" w14:textId="77777777" w:rsidR="002D438D" w:rsidRPr="002D438D" w:rsidRDefault="002D438D" w:rsidP="00AC430A">
      <w:pPr>
        <w:spacing w:after="120" w:line="256" w:lineRule="auto"/>
        <w:jc w:val="both"/>
        <w:rPr>
          <w:rFonts w:ascii="Times New Roman" w:eastAsia="Calibri" w:hAnsi="Times New Roman" w:cs="Times New Roman"/>
          <w:spacing w:val="-5"/>
          <w:sz w:val="24"/>
          <w:szCs w:val="24"/>
        </w:rPr>
      </w:pPr>
      <w:r w:rsidRPr="002D438D">
        <w:rPr>
          <w:rFonts w:ascii="Times New Roman" w:eastAsia="Calibri" w:hAnsi="Times New Roman" w:cs="Times New Roman"/>
          <w:b/>
          <w:bCs/>
          <w:spacing w:val="-5"/>
          <w:sz w:val="24"/>
          <w:szCs w:val="24"/>
        </w:rPr>
        <w:t>Комаров Михайло Федорович</w:t>
      </w:r>
      <w:r w:rsidRPr="002D438D">
        <w:rPr>
          <w:rFonts w:ascii="Times New Roman" w:eastAsia="Calibri" w:hAnsi="Times New Roman" w:cs="Times New Roman"/>
          <w:spacing w:val="-5"/>
          <w:sz w:val="24"/>
          <w:szCs w:val="24"/>
        </w:rPr>
        <w:t xml:space="preserve"> (1844-1913) – народився в </w:t>
      </w:r>
      <w:proofErr w:type="spellStart"/>
      <w:r w:rsidRPr="002D438D">
        <w:rPr>
          <w:rFonts w:ascii="Times New Roman" w:eastAsia="Calibri" w:hAnsi="Times New Roman" w:cs="Times New Roman"/>
          <w:spacing w:val="-5"/>
          <w:sz w:val="24"/>
          <w:szCs w:val="24"/>
        </w:rPr>
        <w:t>с.Дмитрівка</w:t>
      </w:r>
      <w:proofErr w:type="spellEnd"/>
      <w:r w:rsidRPr="002D438D">
        <w:rPr>
          <w:rFonts w:ascii="Times New Roman" w:eastAsia="Calibri" w:hAnsi="Times New Roman" w:cs="Times New Roman"/>
          <w:spacing w:val="-5"/>
          <w:sz w:val="24"/>
          <w:szCs w:val="24"/>
        </w:rPr>
        <w:t>, видатний український бібліограф, лексикограф, критик, фольклорист, видавець і громадський діяч, юрист за освітою.</w:t>
      </w:r>
    </w:p>
    <w:p w14:paraId="1AE1B741" w14:textId="77777777" w:rsidR="002D438D" w:rsidRPr="002D438D" w:rsidRDefault="002D438D" w:rsidP="00AC430A">
      <w:pPr>
        <w:spacing w:after="120" w:line="256" w:lineRule="auto"/>
        <w:jc w:val="both"/>
        <w:rPr>
          <w:rFonts w:ascii="Times New Roman" w:eastAsia="Calibri" w:hAnsi="Times New Roman" w:cs="Times New Roman"/>
          <w:spacing w:val="-5"/>
          <w:sz w:val="24"/>
          <w:szCs w:val="24"/>
        </w:rPr>
      </w:pPr>
      <w:proofErr w:type="spellStart"/>
      <w:r w:rsidRPr="002D438D">
        <w:rPr>
          <w:rFonts w:ascii="Times New Roman" w:eastAsia="Calibri" w:hAnsi="Times New Roman" w:cs="Times New Roman"/>
          <w:b/>
          <w:bCs/>
          <w:spacing w:val="-5"/>
          <w:sz w:val="24"/>
          <w:szCs w:val="24"/>
        </w:rPr>
        <w:t>Тимошівський</w:t>
      </w:r>
      <w:proofErr w:type="spellEnd"/>
      <w:r w:rsidRPr="002D438D">
        <w:rPr>
          <w:rFonts w:ascii="Times New Roman" w:eastAsia="Calibri" w:hAnsi="Times New Roman" w:cs="Times New Roman"/>
          <w:b/>
          <w:bCs/>
          <w:spacing w:val="-5"/>
          <w:sz w:val="24"/>
          <w:szCs w:val="24"/>
        </w:rPr>
        <w:t xml:space="preserve"> Іван Іванович</w:t>
      </w:r>
      <w:r w:rsidRPr="002D438D">
        <w:rPr>
          <w:rFonts w:ascii="Times New Roman" w:eastAsia="Calibri" w:hAnsi="Times New Roman" w:cs="Times New Roman"/>
          <w:spacing w:val="-5"/>
          <w:sz w:val="24"/>
          <w:szCs w:val="24"/>
        </w:rPr>
        <w:t xml:space="preserve"> (1915-1989) – народився в </w:t>
      </w:r>
      <w:proofErr w:type="spellStart"/>
      <w:r w:rsidRPr="002D438D">
        <w:rPr>
          <w:rFonts w:ascii="Times New Roman" w:eastAsia="Calibri" w:hAnsi="Times New Roman" w:cs="Times New Roman"/>
          <w:spacing w:val="-5"/>
          <w:sz w:val="24"/>
          <w:szCs w:val="24"/>
        </w:rPr>
        <w:t>с.Дмитрівка</w:t>
      </w:r>
      <w:proofErr w:type="spellEnd"/>
      <w:r w:rsidRPr="002D438D">
        <w:rPr>
          <w:rFonts w:ascii="Times New Roman" w:eastAsia="Calibri" w:hAnsi="Times New Roman" w:cs="Times New Roman"/>
          <w:spacing w:val="-5"/>
          <w:sz w:val="24"/>
          <w:szCs w:val="24"/>
        </w:rPr>
        <w:t xml:space="preserve">, заслужений вчитель УРСР, у 2016 році на честь земляка вулиця </w:t>
      </w:r>
      <w:proofErr w:type="spellStart"/>
      <w:r w:rsidRPr="002D438D">
        <w:rPr>
          <w:rFonts w:ascii="Times New Roman" w:eastAsia="Calibri" w:hAnsi="Times New Roman" w:cs="Times New Roman"/>
          <w:spacing w:val="-5"/>
          <w:sz w:val="24"/>
          <w:szCs w:val="24"/>
        </w:rPr>
        <w:t>ім.Кірова</w:t>
      </w:r>
      <w:proofErr w:type="spellEnd"/>
      <w:r w:rsidRPr="002D438D">
        <w:rPr>
          <w:rFonts w:ascii="Times New Roman" w:eastAsia="Calibri" w:hAnsi="Times New Roman" w:cs="Times New Roman"/>
          <w:spacing w:val="-5"/>
          <w:sz w:val="24"/>
          <w:szCs w:val="24"/>
        </w:rPr>
        <w:t xml:space="preserve"> в </w:t>
      </w:r>
      <w:proofErr w:type="spellStart"/>
      <w:r w:rsidRPr="002D438D">
        <w:rPr>
          <w:rFonts w:ascii="Times New Roman" w:eastAsia="Calibri" w:hAnsi="Times New Roman" w:cs="Times New Roman"/>
          <w:spacing w:val="-5"/>
          <w:sz w:val="24"/>
          <w:szCs w:val="24"/>
        </w:rPr>
        <w:t>с.Дмитрівка</w:t>
      </w:r>
      <w:proofErr w:type="spellEnd"/>
      <w:r w:rsidRPr="002D438D">
        <w:rPr>
          <w:rFonts w:ascii="Times New Roman" w:eastAsia="Calibri" w:hAnsi="Times New Roman" w:cs="Times New Roman"/>
          <w:spacing w:val="-5"/>
          <w:sz w:val="24"/>
          <w:szCs w:val="24"/>
        </w:rPr>
        <w:t xml:space="preserve"> була перейменована на вулицю </w:t>
      </w:r>
      <w:proofErr w:type="spellStart"/>
      <w:r w:rsidRPr="002D438D">
        <w:rPr>
          <w:rFonts w:ascii="Times New Roman" w:eastAsia="Calibri" w:hAnsi="Times New Roman" w:cs="Times New Roman"/>
          <w:spacing w:val="-5"/>
          <w:sz w:val="24"/>
          <w:szCs w:val="24"/>
        </w:rPr>
        <w:t>Тимошівського</w:t>
      </w:r>
      <w:proofErr w:type="spellEnd"/>
      <w:r w:rsidRPr="002D438D">
        <w:rPr>
          <w:rFonts w:ascii="Times New Roman" w:eastAsia="Calibri" w:hAnsi="Times New Roman" w:cs="Times New Roman"/>
          <w:spacing w:val="-5"/>
          <w:sz w:val="24"/>
          <w:szCs w:val="24"/>
        </w:rPr>
        <w:t>.</w:t>
      </w:r>
    </w:p>
    <w:p w14:paraId="603FF215" w14:textId="77777777" w:rsidR="002D438D" w:rsidRPr="002D438D" w:rsidRDefault="002D438D" w:rsidP="00AC430A">
      <w:pPr>
        <w:spacing w:after="120" w:line="256" w:lineRule="auto"/>
        <w:jc w:val="both"/>
        <w:rPr>
          <w:rFonts w:ascii="Times New Roman" w:eastAsia="Calibri" w:hAnsi="Times New Roman" w:cs="Times New Roman"/>
          <w:spacing w:val="-5"/>
          <w:sz w:val="24"/>
          <w:szCs w:val="24"/>
        </w:rPr>
      </w:pPr>
      <w:r w:rsidRPr="002D438D">
        <w:rPr>
          <w:rFonts w:ascii="Times New Roman" w:eastAsia="Calibri" w:hAnsi="Times New Roman" w:cs="Times New Roman"/>
          <w:b/>
          <w:bCs/>
          <w:spacing w:val="-5"/>
          <w:sz w:val="24"/>
          <w:szCs w:val="24"/>
        </w:rPr>
        <w:t>Сайгак Володимир Михайлович</w:t>
      </w:r>
      <w:r w:rsidRPr="002D438D">
        <w:rPr>
          <w:rFonts w:ascii="Times New Roman" w:eastAsia="Calibri" w:hAnsi="Times New Roman" w:cs="Times New Roman"/>
          <w:spacing w:val="-5"/>
          <w:sz w:val="24"/>
          <w:szCs w:val="24"/>
        </w:rPr>
        <w:t xml:space="preserve"> (1938-1996) – народився в </w:t>
      </w:r>
      <w:proofErr w:type="spellStart"/>
      <w:r w:rsidRPr="002D438D">
        <w:rPr>
          <w:rFonts w:ascii="Times New Roman" w:eastAsia="Calibri" w:hAnsi="Times New Roman" w:cs="Times New Roman"/>
          <w:spacing w:val="-5"/>
          <w:sz w:val="24"/>
          <w:szCs w:val="24"/>
        </w:rPr>
        <w:t>с.Дмитрівка</w:t>
      </w:r>
      <w:proofErr w:type="spellEnd"/>
      <w:r w:rsidRPr="002D438D">
        <w:rPr>
          <w:rFonts w:ascii="Times New Roman" w:eastAsia="Calibri" w:hAnsi="Times New Roman" w:cs="Times New Roman"/>
          <w:spacing w:val="-5"/>
          <w:sz w:val="24"/>
          <w:szCs w:val="24"/>
        </w:rPr>
        <w:t xml:space="preserve">, заступник начальника та генерального конструктора виробництва Центрального спеціалізованого конструкторського бюро, Герой Соціалістичної Праці, лауреат державних премій СРСР і Російської Федерації, академік Академії </w:t>
      </w:r>
      <w:proofErr w:type="spellStart"/>
      <w:r w:rsidRPr="002D438D">
        <w:rPr>
          <w:rFonts w:ascii="Times New Roman" w:eastAsia="Calibri" w:hAnsi="Times New Roman" w:cs="Times New Roman"/>
          <w:spacing w:val="-5"/>
          <w:sz w:val="24"/>
          <w:szCs w:val="24"/>
        </w:rPr>
        <w:t>ім.К.Е.Ціолковського</w:t>
      </w:r>
      <w:proofErr w:type="spellEnd"/>
      <w:r w:rsidRPr="002D438D">
        <w:rPr>
          <w:rFonts w:ascii="Times New Roman" w:eastAsia="Calibri" w:hAnsi="Times New Roman" w:cs="Times New Roman"/>
          <w:spacing w:val="-5"/>
          <w:sz w:val="24"/>
          <w:szCs w:val="24"/>
        </w:rPr>
        <w:t>, член-кореспондент Міжнародної академії інформатики, пройшов шлях від рядового конструктора до заступника керівника підприємства, творця ракет, супутників і бойової техніки. Будучи ведучим конструктором, приймав безпосередню участь в розробці та випробуваннях багатьох модифікацій ракет-носіїв. На будинку, в якому народився Сайгак В.М., 23.04.1998 року встановлено меморіальну дошку. На честь видатного земляка рішенням восьмої сесії Дмитрівської сільської ради ХХІІ скликання вулицю 50 років Жовтня, де він виріс, перейменовано на вулицю імені академіка Сайгака.</w:t>
      </w:r>
    </w:p>
    <w:p w14:paraId="1036F5AF" w14:textId="77777777" w:rsidR="002D438D" w:rsidRPr="002D438D" w:rsidRDefault="002D438D" w:rsidP="00AC430A">
      <w:pPr>
        <w:spacing w:after="120" w:line="256" w:lineRule="auto"/>
        <w:jc w:val="both"/>
        <w:rPr>
          <w:rFonts w:ascii="Times New Roman" w:eastAsia="Calibri" w:hAnsi="Times New Roman" w:cs="Times New Roman"/>
          <w:spacing w:val="-5"/>
          <w:sz w:val="24"/>
          <w:szCs w:val="24"/>
        </w:rPr>
      </w:pPr>
      <w:proofErr w:type="spellStart"/>
      <w:r w:rsidRPr="002D438D">
        <w:rPr>
          <w:rFonts w:ascii="Times New Roman" w:eastAsia="Calibri" w:hAnsi="Times New Roman" w:cs="Times New Roman"/>
          <w:b/>
          <w:bCs/>
          <w:spacing w:val="-5"/>
          <w:sz w:val="24"/>
          <w:szCs w:val="24"/>
        </w:rPr>
        <w:t>Швидько</w:t>
      </w:r>
      <w:proofErr w:type="spellEnd"/>
      <w:r w:rsidRPr="002D438D">
        <w:rPr>
          <w:rFonts w:ascii="Times New Roman" w:eastAsia="Calibri" w:hAnsi="Times New Roman" w:cs="Times New Roman"/>
          <w:b/>
          <w:bCs/>
          <w:spacing w:val="-5"/>
          <w:sz w:val="24"/>
          <w:szCs w:val="24"/>
        </w:rPr>
        <w:t xml:space="preserve"> Ганна Кирилівна</w:t>
      </w:r>
      <w:r w:rsidRPr="002D438D">
        <w:rPr>
          <w:rFonts w:ascii="Times New Roman" w:eastAsia="Calibri" w:hAnsi="Times New Roman" w:cs="Times New Roman"/>
          <w:spacing w:val="-5"/>
          <w:sz w:val="24"/>
          <w:szCs w:val="24"/>
        </w:rPr>
        <w:t xml:space="preserve"> – народилася в 1944 році в </w:t>
      </w:r>
      <w:proofErr w:type="spellStart"/>
      <w:r w:rsidRPr="002D438D">
        <w:rPr>
          <w:rFonts w:ascii="Times New Roman" w:eastAsia="Calibri" w:hAnsi="Times New Roman" w:cs="Times New Roman"/>
          <w:spacing w:val="-5"/>
          <w:sz w:val="24"/>
          <w:szCs w:val="24"/>
        </w:rPr>
        <w:t>с.Бажани</w:t>
      </w:r>
      <w:proofErr w:type="spellEnd"/>
      <w:r w:rsidRPr="002D438D">
        <w:rPr>
          <w:rFonts w:ascii="Times New Roman" w:eastAsia="Calibri" w:hAnsi="Times New Roman" w:cs="Times New Roman"/>
          <w:spacing w:val="-5"/>
          <w:sz w:val="24"/>
          <w:szCs w:val="24"/>
        </w:rPr>
        <w:t>. Доктор історичних наук, заслужений діяч науки і техніки, академік Української академії історичних наук.</w:t>
      </w:r>
    </w:p>
    <w:p w14:paraId="5AACE045" w14:textId="65992190" w:rsidR="002D438D" w:rsidRDefault="002D438D" w:rsidP="00AC430A">
      <w:pPr>
        <w:spacing w:after="120" w:line="256" w:lineRule="auto"/>
        <w:jc w:val="both"/>
        <w:rPr>
          <w:rFonts w:ascii="Times New Roman" w:eastAsia="Calibri" w:hAnsi="Times New Roman" w:cs="Times New Roman"/>
          <w:spacing w:val="-5"/>
          <w:sz w:val="24"/>
          <w:szCs w:val="24"/>
        </w:rPr>
      </w:pPr>
      <w:proofErr w:type="spellStart"/>
      <w:r w:rsidRPr="002D438D">
        <w:rPr>
          <w:rFonts w:ascii="Times New Roman" w:eastAsia="Calibri" w:hAnsi="Times New Roman" w:cs="Times New Roman"/>
          <w:b/>
          <w:bCs/>
          <w:spacing w:val="-5"/>
          <w:sz w:val="24"/>
          <w:szCs w:val="24"/>
        </w:rPr>
        <w:t>Ружин</w:t>
      </w:r>
      <w:proofErr w:type="spellEnd"/>
      <w:r w:rsidRPr="002D438D">
        <w:rPr>
          <w:rFonts w:ascii="Times New Roman" w:eastAsia="Calibri" w:hAnsi="Times New Roman" w:cs="Times New Roman"/>
          <w:b/>
          <w:bCs/>
          <w:spacing w:val="-5"/>
          <w:sz w:val="24"/>
          <w:szCs w:val="24"/>
        </w:rPr>
        <w:t xml:space="preserve"> Зоя Володимирівна</w:t>
      </w:r>
      <w:r w:rsidRPr="002D438D">
        <w:rPr>
          <w:rFonts w:ascii="Times New Roman" w:eastAsia="Calibri" w:hAnsi="Times New Roman" w:cs="Times New Roman"/>
          <w:spacing w:val="-5"/>
          <w:sz w:val="24"/>
          <w:szCs w:val="24"/>
        </w:rPr>
        <w:t xml:space="preserve"> – народилася в 1953 році в </w:t>
      </w:r>
      <w:proofErr w:type="spellStart"/>
      <w:r w:rsidRPr="002D438D">
        <w:rPr>
          <w:rFonts w:ascii="Times New Roman" w:eastAsia="Calibri" w:hAnsi="Times New Roman" w:cs="Times New Roman"/>
          <w:spacing w:val="-5"/>
          <w:sz w:val="24"/>
          <w:szCs w:val="24"/>
        </w:rPr>
        <w:t>с.Дмитрівка</w:t>
      </w:r>
      <w:proofErr w:type="spellEnd"/>
      <w:r w:rsidRPr="002D438D">
        <w:rPr>
          <w:rFonts w:ascii="Times New Roman" w:eastAsia="Calibri" w:hAnsi="Times New Roman" w:cs="Times New Roman"/>
          <w:spacing w:val="-5"/>
          <w:sz w:val="24"/>
          <w:szCs w:val="24"/>
        </w:rPr>
        <w:t>. Поетеса, громадський діяч, Заслужений працівник культури України, керівник ВГО «Поступ жінок-мироносиць», підполковник міжнародної організації «Козацтво України». Автор багатьох вокальних творів, які звучать у виконанні народних та заслужених артистів України, деякі з пісень ввійшли до репертуару Національної капели бандуристів України, Заслуженого ансамблю пісні і танцю Збройних Сил України.</w:t>
      </w:r>
    </w:p>
    <w:p w14:paraId="3EA9714C" w14:textId="77777777" w:rsidR="00AC430A" w:rsidRPr="00AC430A" w:rsidRDefault="00AC430A" w:rsidP="00AC430A">
      <w:pPr>
        <w:spacing w:after="120" w:line="256" w:lineRule="auto"/>
        <w:jc w:val="both"/>
        <w:rPr>
          <w:rFonts w:ascii="Times New Roman" w:eastAsia="Calibri" w:hAnsi="Times New Roman" w:cs="Times New Roman"/>
          <w:spacing w:val="-5"/>
          <w:sz w:val="24"/>
          <w:szCs w:val="24"/>
        </w:rPr>
      </w:pPr>
    </w:p>
    <w:p w14:paraId="35249BFF" w14:textId="77777777" w:rsidR="002D438D" w:rsidRPr="002D438D" w:rsidRDefault="002D438D" w:rsidP="00AC430A">
      <w:pPr>
        <w:spacing w:after="120" w:line="252" w:lineRule="auto"/>
        <w:ind w:left="-567" w:firstLine="567"/>
        <w:jc w:val="center"/>
        <w:rPr>
          <w:rFonts w:ascii="Times New Roman" w:eastAsia="Calibri" w:hAnsi="Times New Roman" w:cs="Times New Roman"/>
          <w:b/>
          <w:sz w:val="24"/>
          <w:szCs w:val="24"/>
        </w:rPr>
      </w:pPr>
      <w:r w:rsidRPr="002D438D">
        <w:rPr>
          <w:rFonts w:ascii="Times New Roman" w:eastAsia="Calibri" w:hAnsi="Times New Roman" w:cs="Times New Roman"/>
          <w:b/>
          <w:sz w:val="24"/>
          <w:szCs w:val="24"/>
        </w:rPr>
        <w:lastRenderedPageBreak/>
        <w:t>1.2.Демографічна ситуація, ринок праці</w:t>
      </w:r>
    </w:p>
    <w:p w14:paraId="588152D0" w14:textId="72537A24" w:rsidR="002D438D" w:rsidRPr="002D438D" w:rsidRDefault="002D438D" w:rsidP="002D438D">
      <w:pPr>
        <w:spacing w:after="0" w:line="240" w:lineRule="auto"/>
        <w:ind w:firstLine="709"/>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 xml:space="preserve">Демографічна ситуація в селах Миколаївської сільської ради Петропавлівського району Дніпропетровської  області характеризується , як і загалом в Україні, від’ємним показником, тобто - смертність перевищує народжуваність (у 2020 році померло – 236 осіб, з них від </w:t>
      </w:r>
      <w:r w:rsidRPr="002D438D">
        <w:rPr>
          <w:rFonts w:ascii="Times New Roman" w:eastAsia="Calibri" w:hAnsi="Times New Roman" w:cs="Times New Roman"/>
          <w:shd w:val="clear" w:color="auto" w:fill="FFFFFF"/>
        </w:rPr>
        <w:t>COVI</w:t>
      </w:r>
      <w:r w:rsidRPr="002D438D">
        <w:rPr>
          <w:rFonts w:ascii="Times New Roman" w:eastAsia="Calibri" w:hAnsi="Times New Roman" w:cs="Times New Roman"/>
          <w:shd w:val="clear" w:color="auto" w:fill="FFFFFF"/>
          <w:lang w:val="en-US"/>
        </w:rPr>
        <w:t>D</w:t>
      </w:r>
      <w:r w:rsidRPr="002D438D">
        <w:rPr>
          <w:rFonts w:ascii="Times New Roman" w:eastAsia="Calibri" w:hAnsi="Times New Roman" w:cs="Times New Roman"/>
          <w:shd w:val="clear" w:color="auto" w:fill="FFFFFF"/>
        </w:rPr>
        <w:t xml:space="preserve"> – 19 – 3 особи, </w:t>
      </w:r>
      <w:r w:rsidRPr="002D438D">
        <w:rPr>
          <w:rFonts w:ascii="Times New Roman" w:eastAsia="Times New Roman" w:hAnsi="Times New Roman" w:cs="Times New Roman"/>
          <w:sz w:val="24"/>
          <w:szCs w:val="24"/>
          <w:lang w:eastAsia="ru-RU"/>
        </w:rPr>
        <w:t xml:space="preserve"> народилося – 42 дитини, 17 пар взяли шлюб). Станом на 22 грудня  2020 року в громаді зареєстровано </w:t>
      </w:r>
      <w:r w:rsidR="00146435" w:rsidRPr="00801003">
        <w:rPr>
          <w:rFonts w:ascii="Times New Roman" w:eastAsia="Times New Roman" w:hAnsi="Times New Roman" w:cs="Times New Roman"/>
          <w:sz w:val="24"/>
          <w:szCs w:val="24"/>
          <w:lang w:val="ru-RU" w:eastAsia="ru-RU"/>
        </w:rPr>
        <w:t>10619</w:t>
      </w:r>
      <w:r w:rsidRPr="002D438D">
        <w:rPr>
          <w:rFonts w:ascii="Times New Roman" w:eastAsia="Times New Roman" w:hAnsi="Times New Roman" w:cs="Times New Roman"/>
          <w:sz w:val="24"/>
          <w:szCs w:val="24"/>
          <w:lang w:eastAsia="ru-RU"/>
        </w:rPr>
        <w:t xml:space="preserve"> осіб</w:t>
      </w:r>
      <w:r w:rsidRPr="002D438D">
        <w:rPr>
          <w:rFonts w:ascii="Times New Roman" w:eastAsia="Times New Roman" w:hAnsi="Times New Roman" w:cs="Times New Roman"/>
          <w:color w:val="C00000"/>
          <w:sz w:val="24"/>
          <w:szCs w:val="24"/>
          <w:lang w:eastAsia="ru-RU"/>
        </w:rPr>
        <w:t xml:space="preserve">. </w:t>
      </w:r>
      <w:r w:rsidRPr="002D438D">
        <w:rPr>
          <w:rFonts w:ascii="Times New Roman" w:eastAsia="Times New Roman" w:hAnsi="Times New Roman" w:cs="Times New Roman"/>
          <w:sz w:val="24"/>
          <w:szCs w:val="24"/>
          <w:lang w:eastAsia="ru-RU"/>
        </w:rPr>
        <w:t>У 2020 році прибули в громаду та зареєструвалися – 333 особи, вибули – 159 осіб</w:t>
      </w:r>
      <w:r w:rsidRPr="002D438D">
        <w:rPr>
          <w:rFonts w:ascii="Times New Roman" w:eastAsia="Times New Roman" w:hAnsi="Times New Roman" w:cs="Times New Roman"/>
          <w:color w:val="C00000"/>
          <w:sz w:val="24"/>
          <w:szCs w:val="24"/>
          <w:lang w:eastAsia="ru-RU"/>
        </w:rPr>
        <w:t xml:space="preserve">. </w:t>
      </w:r>
      <w:r w:rsidRPr="002D438D">
        <w:rPr>
          <w:rFonts w:ascii="Times New Roman" w:eastAsia="Times New Roman" w:hAnsi="Times New Roman" w:cs="Times New Roman"/>
          <w:sz w:val="24"/>
          <w:szCs w:val="24"/>
          <w:lang w:eastAsia="ru-RU"/>
        </w:rPr>
        <w:t xml:space="preserve">Більшість факторів, які впливають на демографічну ситуацію в селах Миколаївської сільської ради формуються на загальнодержавному рівні і залежать від фінансово-економічного стану та добробуту населення. Подолання фінансової кризи та поліпшення економічного стану населення в свою чергу призведе до досягнення сталого демографічного розвитку, нормалізації і відтворення життєвих цінностей об’єднаної територіальної  громади. </w:t>
      </w:r>
    </w:p>
    <w:p w14:paraId="7452D2D8" w14:textId="77777777" w:rsidR="002D438D" w:rsidRPr="002D438D" w:rsidRDefault="002D438D" w:rsidP="002D438D">
      <w:pPr>
        <w:spacing w:after="0" w:line="240" w:lineRule="auto"/>
        <w:ind w:firstLine="709"/>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 xml:space="preserve">Тенденція щодо зменшення кількості населення просліджується в усіх населених пунктах громади, але особливо - у віддалених: с. Відродження, с. Кардаші, с. Чумаки, с. </w:t>
      </w:r>
      <w:proofErr w:type="spellStart"/>
      <w:r w:rsidRPr="002D438D">
        <w:rPr>
          <w:rFonts w:ascii="Times New Roman" w:eastAsia="Times New Roman" w:hAnsi="Times New Roman" w:cs="Times New Roman"/>
          <w:sz w:val="24"/>
          <w:szCs w:val="24"/>
          <w:lang w:eastAsia="ru-RU"/>
        </w:rPr>
        <w:t>Русакове</w:t>
      </w:r>
      <w:proofErr w:type="spellEnd"/>
      <w:r w:rsidRPr="002D438D">
        <w:rPr>
          <w:rFonts w:ascii="Times New Roman" w:eastAsia="Times New Roman" w:hAnsi="Times New Roman" w:cs="Times New Roman"/>
          <w:sz w:val="24"/>
          <w:szCs w:val="24"/>
          <w:lang w:eastAsia="ru-RU"/>
        </w:rPr>
        <w:t xml:space="preserve">, с. Запоріжжя, с. </w:t>
      </w:r>
      <w:proofErr w:type="spellStart"/>
      <w:r w:rsidRPr="002D438D">
        <w:rPr>
          <w:rFonts w:ascii="Times New Roman" w:eastAsia="Times New Roman" w:hAnsi="Times New Roman" w:cs="Times New Roman"/>
          <w:sz w:val="24"/>
          <w:szCs w:val="24"/>
          <w:lang w:eastAsia="ru-RU"/>
        </w:rPr>
        <w:t>Кунінова</w:t>
      </w:r>
      <w:proofErr w:type="spellEnd"/>
      <w:r w:rsidRPr="002D438D">
        <w:rPr>
          <w:rFonts w:ascii="Times New Roman" w:eastAsia="Times New Roman" w:hAnsi="Times New Roman" w:cs="Times New Roman"/>
          <w:sz w:val="24"/>
          <w:szCs w:val="24"/>
          <w:lang w:eastAsia="ru-RU"/>
        </w:rPr>
        <w:t xml:space="preserve">, с. </w:t>
      </w:r>
      <w:proofErr w:type="spellStart"/>
      <w:r w:rsidRPr="002D438D">
        <w:rPr>
          <w:rFonts w:ascii="Times New Roman" w:eastAsia="Times New Roman" w:hAnsi="Times New Roman" w:cs="Times New Roman"/>
          <w:sz w:val="24"/>
          <w:szCs w:val="24"/>
          <w:lang w:eastAsia="ru-RU"/>
        </w:rPr>
        <w:t>Новопричепилівка</w:t>
      </w:r>
      <w:proofErr w:type="spellEnd"/>
      <w:r w:rsidRPr="002D438D">
        <w:rPr>
          <w:rFonts w:ascii="Times New Roman" w:eastAsia="Times New Roman" w:hAnsi="Times New Roman" w:cs="Times New Roman"/>
          <w:sz w:val="24"/>
          <w:szCs w:val="24"/>
          <w:lang w:eastAsia="ru-RU"/>
        </w:rPr>
        <w:t>, с. Маломиколаївка.</w:t>
      </w:r>
    </w:p>
    <w:p w14:paraId="286FAE25" w14:textId="77777777" w:rsidR="002D438D" w:rsidRPr="002D438D" w:rsidRDefault="002D438D" w:rsidP="00AC430A">
      <w:pPr>
        <w:spacing w:after="120" w:line="252"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Основні національності, що проживають на території Миколаївської об’єднаної територіальної громади: українці, росіяни, білоруси. Також є євреї, гагаузи, румуни, корейці, </w:t>
      </w:r>
      <w:proofErr w:type="spellStart"/>
      <w:r w:rsidRPr="002D438D">
        <w:rPr>
          <w:rFonts w:ascii="Times New Roman" w:eastAsia="Calibri" w:hAnsi="Times New Roman" w:cs="Times New Roman"/>
          <w:sz w:val="24"/>
          <w:szCs w:val="24"/>
        </w:rPr>
        <w:t>роми</w:t>
      </w:r>
      <w:proofErr w:type="spellEnd"/>
      <w:r w:rsidRPr="002D438D">
        <w:rPr>
          <w:rFonts w:ascii="Times New Roman" w:eastAsia="Calibri" w:hAnsi="Times New Roman" w:cs="Times New Roman"/>
          <w:sz w:val="24"/>
          <w:szCs w:val="24"/>
        </w:rPr>
        <w:t xml:space="preserve">, вірмени. </w:t>
      </w:r>
    </w:p>
    <w:p w14:paraId="5F7876B7" w14:textId="77777777" w:rsidR="002D438D" w:rsidRPr="002D438D" w:rsidRDefault="002D438D" w:rsidP="002D438D">
      <w:pPr>
        <w:spacing w:after="0" w:line="240" w:lineRule="auto"/>
        <w:ind w:firstLine="709"/>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 xml:space="preserve">Ще одним негативним показником є старіння постійного населення і від’ємна міграція з території громади. Як результат –недостатність кваліфікованих кадрів у галузі сільського господарства, будівельної сфери, комунального господарства, освіти, охорони здоров’я, культури, побутового обслуговування, туризму і, навіть – торгівельного обслуговування. </w:t>
      </w:r>
    </w:p>
    <w:p w14:paraId="2B6F29F1" w14:textId="77777777" w:rsidR="002D438D" w:rsidRPr="002D438D" w:rsidRDefault="002D438D" w:rsidP="00AC430A">
      <w:pPr>
        <w:spacing w:after="240" w:line="252"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При подальшому збереженні такої ситуації можливі значні економічні втрати в усіх основних галузях життя громади.</w:t>
      </w:r>
    </w:p>
    <w:p w14:paraId="7FB7A10E" w14:textId="6EEA3BD6" w:rsidR="002D438D" w:rsidRPr="00AC430A" w:rsidRDefault="002D438D" w:rsidP="00AC430A">
      <w:pPr>
        <w:spacing w:after="200" w:line="276" w:lineRule="auto"/>
        <w:jc w:val="center"/>
        <w:rPr>
          <w:rFonts w:ascii="Times New Roman" w:eastAsia="Calibri" w:hAnsi="Times New Roman" w:cs="Times New Roman"/>
          <w:b/>
          <w:bCs/>
          <w:sz w:val="24"/>
          <w:szCs w:val="24"/>
        </w:rPr>
      </w:pPr>
      <w:r w:rsidRPr="002D438D">
        <w:rPr>
          <w:rFonts w:ascii="Times New Roman" w:eastAsia="Calibri" w:hAnsi="Times New Roman" w:cs="Times New Roman"/>
          <w:b/>
          <w:bCs/>
          <w:sz w:val="24"/>
          <w:szCs w:val="24"/>
        </w:rPr>
        <w:t>Чисельність наявного населення Миколаївської територіальної громади, станом на 01.01.2021 р.</w:t>
      </w:r>
    </w:p>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89"/>
        <w:gridCol w:w="647"/>
        <w:gridCol w:w="5953"/>
      </w:tblGrid>
      <w:tr w:rsidR="002D438D" w:rsidRPr="002D438D" w14:paraId="6B24E9BA" w14:textId="77777777" w:rsidTr="002D438D">
        <w:trPr>
          <w:trHeight w:val="363"/>
        </w:trPr>
        <w:tc>
          <w:tcPr>
            <w:tcW w:w="3289" w:type="dxa"/>
            <w:tcBorders>
              <w:top w:val="single" w:sz="4" w:space="0" w:color="auto"/>
              <w:left w:val="single" w:sz="4" w:space="0" w:color="auto"/>
              <w:bottom w:val="single" w:sz="4" w:space="0" w:color="auto"/>
              <w:right w:val="single" w:sz="4" w:space="0" w:color="auto"/>
            </w:tcBorders>
            <w:hideMark/>
          </w:tcPr>
          <w:p w14:paraId="42AA8069" w14:textId="77777777" w:rsidR="002D438D" w:rsidRPr="002D438D" w:rsidRDefault="002D438D" w:rsidP="002D438D">
            <w:pPr>
              <w:spacing w:after="0" w:line="240"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Назва округу</w:t>
            </w:r>
          </w:p>
        </w:tc>
        <w:tc>
          <w:tcPr>
            <w:tcW w:w="647" w:type="dxa"/>
            <w:tcBorders>
              <w:top w:val="single" w:sz="4" w:space="0" w:color="auto"/>
              <w:left w:val="single" w:sz="4" w:space="0" w:color="auto"/>
              <w:bottom w:val="single" w:sz="4" w:space="0" w:color="auto"/>
              <w:right w:val="single" w:sz="4" w:space="0" w:color="auto"/>
            </w:tcBorders>
          </w:tcPr>
          <w:p w14:paraId="220D0C65" w14:textId="77777777" w:rsidR="002D438D" w:rsidRPr="002D438D" w:rsidRDefault="002D438D" w:rsidP="002D438D">
            <w:pPr>
              <w:spacing w:after="0" w:line="240" w:lineRule="auto"/>
              <w:jc w:val="center"/>
              <w:rPr>
                <w:rFonts w:ascii="Times New Roman" w:eastAsia="Calibri" w:hAnsi="Times New Roman" w:cs="Times New Roman"/>
                <w:lang w:val="en-US"/>
              </w:rPr>
            </w:pPr>
          </w:p>
        </w:tc>
        <w:tc>
          <w:tcPr>
            <w:tcW w:w="5953" w:type="dxa"/>
            <w:tcBorders>
              <w:top w:val="single" w:sz="4" w:space="0" w:color="auto"/>
              <w:left w:val="single" w:sz="4" w:space="0" w:color="auto"/>
              <w:bottom w:val="single" w:sz="4" w:space="0" w:color="auto"/>
              <w:right w:val="single" w:sz="4" w:space="0" w:color="auto"/>
            </w:tcBorders>
            <w:hideMark/>
          </w:tcPr>
          <w:p w14:paraId="69A146C5" w14:textId="77777777" w:rsidR="002D438D" w:rsidRPr="002D438D" w:rsidRDefault="002D438D" w:rsidP="002D438D">
            <w:pPr>
              <w:spacing w:after="0" w:line="240" w:lineRule="auto"/>
              <w:jc w:val="center"/>
              <w:rPr>
                <w:rFonts w:ascii="Times New Roman" w:eastAsia="Calibri" w:hAnsi="Times New Roman" w:cs="Times New Roman"/>
                <w:sz w:val="24"/>
                <w:szCs w:val="24"/>
              </w:rPr>
            </w:pPr>
            <w:r w:rsidRPr="002D438D">
              <w:rPr>
                <w:rFonts w:ascii="Times New Roman" w:eastAsia="Calibri" w:hAnsi="Times New Roman" w:cs="Times New Roman"/>
              </w:rPr>
              <w:t>Кількість зареєстрованих осіб станом на 01.01.2021</w:t>
            </w:r>
          </w:p>
        </w:tc>
      </w:tr>
      <w:tr w:rsidR="002D438D" w:rsidRPr="002D438D" w14:paraId="5282F116" w14:textId="77777777" w:rsidTr="002D438D">
        <w:trPr>
          <w:trHeight w:val="363"/>
        </w:trPr>
        <w:tc>
          <w:tcPr>
            <w:tcW w:w="3289" w:type="dxa"/>
            <w:tcBorders>
              <w:top w:val="single" w:sz="4" w:space="0" w:color="auto"/>
              <w:left w:val="single" w:sz="4" w:space="0" w:color="auto"/>
              <w:bottom w:val="single" w:sz="4" w:space="0" w:color="auto"/>
              <w:right w:val="single" w:sz="4" w:space="0" w:color="auto"/>
            </w:tcBorders>
            <w:hideMark/>
          </w:tcPr>
          <w:p w14:paraId="02276F92" w14:textId="77777777" w:rsidR="002D438D" w:rsidRPr="002D438D" w:rsidRDefault="002D438D" w:rsidP="002D438D">
            <w:pPr>
              <w:spacing w:after="0" w:line="240"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Миколаївка</w:t>
            </w:r>
          </w:p>
        </w:tc>
        <w:tc>
          <w:tcPr>
            <w:tcW w:w="647" w:type="dxa"/>
            <w:tcBorders>
              <w:top w:val="single" w:sz="4" w:space="0" w:color="auto"/>
              <w:left w:val="single" w:sz="4" w:space="0" w:color="auto"/>
              <w:bottom w:val="single" w:sz="4" w:space="0" w:color="auto"/>
              <w:right w:val="single" w:sz="4" w:space="0" w:color="auto"/>
            </w:tcBorders>
            <w:hideMark/>
          </w:tcPr>
          <w:p w14:paraId="3DEFF634" w14:textId="77777777" w:rsidR="002D438D" w:rsidRPr="002D438D" w:rsidRDefault="002D438D" w:rsidP="002D438D">
            <w:pPr>
              <w:spacing w:after="0" w:line="240" w:lineRule="auto"/>
              <w:jc w:val="center"/>
              <w:rPr>
                <w:rFonts w:ascii="Times New Roman" w:eastAsia="Calibri" w:hAnsi="Times New Roman" w:cs="Times New Roman"/>
                <w:lang w:val="en-US"/>
              </w:rPr>
            </w:pPr>
            <w:r w:rsidRPr="002D438D">
              <w:rPr>
                <w:rFonts w:ascii="Times New Roman" w:eastAsia="Calibri" w:hAnsi="Times New Roman" w:cs="Times New Roman"/>
                <w:lang w:val="en-US"/>
              </w:rPr>
              <w:t>1</w:t>
            </w:r>
          </w:p>
        </w:tc>
        <w:tc>
          <w:tcPr>
            <w:tcW w:w="5953" w:type="dxa"/>
            <w:tcBorders>
              <w:top w:val="single" w:sz="4" w:space="0" w:color="auto"/>
              <w:left w:val="single" w:sz="4" w:space="0" w:color="auto"/>
              <w:bottom w:val="single" w:sz="4" w:space="0" w:color="auto"/>
              <w:right w:val="single" w:sz="4" w:space="0" w:color="auto"/>
            </w:tcBorders>
            <w:hideMark/>
          </w:tcPr>
          <w:p w14:paraId="39C4EB48" w14:textId="77777777" w:rsidR="002D438D" w:rsidRPr="002D438D" w:rsidRDefault="002D438D" w:rsidP="002D438D">
            <w:pPr>
              <w:spacing w:after="0" w:line="240" w:lineRule="auto"/>
              <w:jc w:val="center"/>
              <w:rPr>
                <w:rFonts w:ascii="Times New Roman" w:eastAsia="Calibri" w:hAnsi="Times New Roman" w:cs="Times New Roman"/>
                <w:sz w:val="24"/>
                <w:szCs w:val="24"/>
              </w:rPr>
            </w:pPr>
            <w:r w:rsidRPr="002D438D">
              <w:rPr>
                <w:rFonts w:ascii="Times New Roman" w:eastAsia="Calibri" w:hAnsi="Times New Roman" w:cs="Times New Roman"/>
                <w:sz w:val="24"/>
                <w:szCs w:val="24"/>
              </w:rPr>
              <w:t>3816</w:t>
            </w:r>
          </w:p>
        </w:tc>
      </w:tr>
      <w:tr w:rsidR="002D438D" w:rsidRPr="002D438D" w14:paraId="4AB548B1" w14:textId="77777777" w:rsidTr="002D438D">
        <w:trPr>
          <w:trHeight w:val="363"/>
        </w:trPr>
        <w:tc>
          <w:tcPr>
            <w:tcW w:w="3289" w:type="dxa"/>
            <w:tcBorders>
              <w:top w:val="single" w:sz="4" w:space="0" w:color="auto"/>
              <w:left w:val="single" w:sz="4" w:space="0" w:color="auto"/>
              <w:bottom w:val="single" w:sz="4" w:space="0" w:color="auto"/>
              <w:right w:val="single" w:sz="4" w:space="0" w:color="auto"/>
            </w:tcBorders>
            <w:hideMark/>
          </w:tcPr>
          <w:p w14:paraId="0467C139" w14:textId="77777777" w:rsidR="002D438D" w:rsidRPr="002D438D" w:rsidRDefault="002D438D" w:rsidP="002D438D">
            <w:pPr>
              <w:spacing w:after="0" w:line="240"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Петрівський </w:t>
            </w:r>
            <w:proofErr w:type="spellStart"/>
            <w:r w:rsidRPr="002D438D">
              <w:rPr>
                <w:rFonts w:ascii="Times New Roman" w:eastAsia="Calibri" w:hAnsi="Times New Roman" w:cs="Times New Roman"/>
                <w:sz w:val="24"/>
                <w:szCs w:val="24"/>
              </w:rPr>
              <w:t>старостинський</w:t>
            </w:r>
            <w:proofErr w:type="spellEnd"/>
            <w:r w:rsidRPr="002D438D">
              <w:rPr>
                <w:rFonts w:ascii="Times New Roman" w:eastAsia="Calibri" w:hAnsi="Times New Roman" w:cs="Times New Roman"/>
                <w:sz w:val="24"/>
                <w:szCs w:val="24"/>
              </w:rPr>
              <w:t xml:space="preserve"> округ</w:t>
            </w:r>
          </w:p>
        </w:tc>
        <w:tc>
          <w:tcPr>
            <w:tcW w:w="647" w:type="dxa"/>
            <w:tcBorders>
              <w:top w:val="single" w:sz="4" w:space="0" w:color="auto"/>
              <w:left w:val="single" w:sz="4" w:space="0" w:color="auto"/>
              <w:bottom w:val="single" w:sz="4" w:space="0" w:color="auto"/>
              <w:right w:val="single" w:sz="4" w:space="0" w:color="auto"/>
            </w:tcBorders>
            <w:hideMark/>
          </w:tcPr>
          <w:p w14:paraId="1B6C4E39" w14:textId="77777777" w:rsidR="002D438D" w:rsidRPr="002D438D" w:rsidRDefault="002D438D" w:rsidP="002D438D">
            <w:pPr>
              <w:spacing w:after="0" w:line="240" w:lineRule="auto"/>
              <w:jc w:val="center"/>
              <w:rPr>
                <w:rFonts w:ascii="Times New Roman" w:eastAsia="Calibri" w:hAnsi="Times New Roman" w:cs="Times New Roman"/>
                <w:lang w:val="en-US"/>
              </w:rPr>
            </w:pPr>
            <w:r w:rsidRPr="002D438D">
              <w:rPr>
                <w:rFonts w:ascii="Times New Roman" w:eastAsia="Calibri" w:hAnsi="Times New Roman" w:cs="Times New Roman"/>
                <w:lang w:val="en-US"/>
              </w:rPr>
              <w:t>2</w:t>
            </w:r>
          </w:p>
        </w:tc>
        <w:tc>
          <w:tcPr>
            <w:tcW w:w="5953" w:type="dxa"/>
            <w:tcBorders>
              <w:top w:val="single" w:sz="4" w:space="0" w:color="auto"/>
              <w:left w:val="single" w:sz="4" w:space="0" w:color="auto"/>
              <w:bottom w:val="single" w:sz="4" w:space="0" w:color="auto"/>
              <w:right w:val="single" w:sz="4" w:space="0" w:color="auto"/>
            </w:tcBorders>
            <w:hideMark/>
          </w:tcPr>
          <w:p w14:paraId="2501A21F" w14:textId="77777777" w:rsidR="002D438D" w:rsidRPr="002D438D" w:rsidRDefault="002D438D" w:rsidP="002D438D">
            <w:pPr>
              <w:spacing w:after="0" w:line="240" w:lineRule="auto"/>
              <w:jc w:val="center"/>
              <w:rPr>
                <w:rFonts w:ascii="Times New Roman" w:eastAsia="Calibri" w:hAnsi="Times New Roman" w:cs="Times New Roman"/>
                <w:sz w:val="24"/>
                <w:szCs w:val="24"/>
              </w:rPr>
            </w:pPr>
            <w:r w:rsidRPr="002D438D">
              <w:rPr>
                <w:rFonts w:ascii="Times New Roman" w:eastAsia="Calibri" w:hAnsi="Times New Roman" w:cs="Times New Roman"/>
                <w:sz w:val="24"/>
                <w:szCs w:val="24"/>
              </w:rPr>
              <w:t>1316</w:t>
            </w:r>
          </w:p>
        </w:tc>
      </w:tr>
      <w:tr w:rsidR="002D438D" w:rsidRPr="002D438D" w14:paraId="09E3451E" w14:textId="77777777" w:rsidTr="002D438D">
        <w:trPr>
          <w:trHeight w:val="363"/>
        </w:trPr>
        <w:tc>
          <w:tcPr>
            <w:tcW w:w="3289" w:type="dxa"/>
            <w:tcBorders>
              <w:top w:val="single" w:sz="4" w:space="0" w:color="auto"/>
              <w:left w:val="single" w:sz="4" w:space="0" w:color="auto"/>
              <w:bottom w:val="single" w:sz="4" w:space="0" w:color="auto"/>
              <w:right w:val="single" w:sz="4" w:space="0" w:color="auto"/>
            </w:tcBorders>
            <w:hideMark/>
          </w:tcPr>
          <w:p w14:paraId="27B28871" w14:textId="77777777" w:rsidR="002D438D" w:rsidRPr="002D438D" w:rsidRDefault="002D438D" w:rsidP="002D438D">
            <w:pPr>
              <w:spacing w:after="0" w:line="240"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Дмитрівський </w:t>
            </w:r>
            <w:proofErr w:type="spellStart"/>
            <w:r w:rsidRPr="002D438D">
              <w:rPr>
                <w:rFonts w:ascii="Times New Roman" w:eastAsia="Calibri" w:hAnsi="Times New Roman" w:cs="Times New Roman"/>
                <w:sz w:val="24"/>
                <w:szCs w:val="24"/>
              </w:rPr>
              <w:t>старостинський</w:t>
            </w:r>
            <w:proofErr w:type="spellEnd"/>
            <w:r w:rsidRPr="002D438D">
              <w:rPr>
                <w:rFonts w:ascii="Times New Roman" w:eastAsia="Calibri" w:hAnsi="Times New Roman" w:cs="Times New Roman"/>
                <w:sz w:val="24"/>
                <w:szCs w:val="24"/>
              </w:rPr>
              <w:t xml:space="preserve"> округ</w:t>
            </w:r>
          </w:p>
        </w:tc>
        <w:tc>
          <w:tcPr>
            <w:tcW w:w="647" w:type="dxa"/>
            <w:tcBorders>
              <w:top w:val="single" w:sz="4" w:space="0" w:color="auto"/>
              <w:left w:val="single" w:sz="4" w:space="0" w:color="auto"/>
              <w:bottom w:val="single" w:sz="4" w:space="0" w:color="auto"/>
              <w:right w:val="single" w:sz="4" w:space="0" w:color="auto"/>
            </w:tcBorders>
            <w:hideMark/>
          </w:tcPr>
          <w:p w14:paraId="07291E3D" w14:textId="77777777" w:rsidR="002D438D" w:rsidRPr="002D438D" w:rsidRDefault="002D438D" w:rsidP="002D438D">
            <w:pPr>
              <w:spacing w:after="0" w:line="240" w:lineRule="auto"/>
              <w:jc w:val="center"/>
              <w:rPr>
                <w:rFonts w:ascii="Times New Roman" w:eastAsia="Calibri" w:hAnsi="Times New Roman" w:cs="Times New Roman"/>
                <w:lang w:val="en-US"/>
              </w:rPr>
            </w:pPr>
            <w:r w:rsidRPr="002D438D">
              <w:rPr>
                <w:rFonts w:ascii="Times New Roman" w:eastAsia="Calibri" w:hAnsi="Times New Roman" w:cs="Times New Roman"/>
                <w:lang w:val="en-US"/>
              </w:rPr>
              <w:t>3</w:t>
            </w:r>
          </w:p>
        </w:tc>
        <w:tc>
          <w:tcPr>
            <w:tcW w:w="5953" w:type="dxa"/>
            <w:tcBorders>
              <w:top w:val="single" w:sz="4" w:space="0" w:color="auto"/>
              <w:left w:val="single" w:sz="4" w:space="0" w:color="auto"/>
              <w:bottom w:val="single" w:sz="4" w:space="0" w:color="auto"/>
              <w:right w:val="single" w:sz="4" w:space="0" w:color="auto"/>
            </w:tcBorders>
            <w:hideMark/>
          </w:tcPr>
          <w:p w14:paraId="4F79ACB4" w14:textId="77777777" w:rsidR="002D438D" w:rsidRPr="002D438D" w:rsidRDefault="002D438D" w:rsidP="002D438D">
            <w:pPr>
              <w:spacing w:after="0" w:line="240" w:lineRule="auto"/>
              <w:jc w:val="center"/>
              <w:rPr>
                <w:rFonts w:ascii="Times New Roman" w:eastAsia="Calibri" w:hAnsi="Times New Roman" w:cs="Times New Roman"/>
                <w:sz w:val="24"/>
                <w:szCs w:val="24"/>
              </w:rPr>
            </w:pPr>
            <w:r w:rsidRPr="002D438D">
              <w:rPr>
                <w:rFonts w:ascii="Times New Roman" w:eastAsia="Calibri" w:hAnsi="Times New Roman" w:cs="Times New Roman"/>
                <w:sz w:val="24"/>
                <w:szCs w:val="24"/>
              </w:rPr>
              <w:t>4277</w:t>
            </w:r>
          </w:p>
        </w:tc>
      </w:tr>
      <w:tr w:rsidR="002D438D" w:rsidRPr="002D438D" w14:paraId="35DCE7CB" w14:textId="77777777" w:rsidTr="002D438D">
        <w:trPr>
          <w:trHeight w:val="376"/>
        </w:trPr>
        <w:tc>
          <w:tcPr>
            <w:tcW w:w="3289" w:type="dxa"/>
            <w:tcBorders>
              <w:top w:val="single" w:sz="4" w:space="0" w:color="auto"/>
              <w:left w:val="single" w:sz="4" w:space="0" w:color="auto"/>
              <w:bottom w:val="single" w:sz="4" w:space="0" w:color="auto"/>
              <w:right w:val="single" w:sz="4" w:space="0" w:color="auto"/>
            </w:tcBorders>
            <w:hideMark/>
          </w:tcPr>
          <w:p w14:paraId="6EDF4D90" w14:textId="77777777" w:rsidR="002D438D" w:rsidRPr="002D438D" w:rsidRDefault="002D438D" w:rsidP="002D438D">
            <w:pPr>
              <w:spacing w:after="0" w:line="240"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Васильківський </w:t>
            </w:r>
            <w:proofErr w:type="spellStart"/>
            <w:r w:rsidRPr="002D438D">
              <w:rPr>
                <w:rFonts w:ascii="Times New Roman" w:eastAsia="Calibri" w:hAnsi="Times New Roman" w:cs="Times New Roman"/>
                <w:sz w:val="24"/>
                <w:szCs w:val="24"/>
              </w:rPr>
              <w:t>старостинський</w:t>
            </w:r>
            <w:proofErr w:type="spellEnd"/>
            <w:r w:rsidRPr="002D438D">
              <w:rPr>
                <w:rFonts w:ascii="Times New Roman" w:eastAsia="Calibri" w:hAnsi="Times New Roman" w:cs="Times New Roman"/>
                <w:sz w:val="24"/>
                <w:szCs w:val="24"/>
              </w:rPr>
              <w:t xml:space="preserve"> округ</w:t>
            </w:r>
          </w:p>
        </w:tc>
        <w:tc>
          <w:tcPr>
            <w:tcW w:w="647" w:type="dxa"/>
            <w:tcBorders>
              <w:top w:val="single" w:sz="4" w:space="0" w:color="auto"/>
              <w:left w:val="single" w:sz="4" w:space="0" w:color="auto"/>
              <w:bottom w:val="single" w:sz="4" w:space="0" w:color="auto"/>
              <w:right w:val="single" w:sz="4" w:space="0" w:color="auto"/>
            </w:tcBorders>
            <w:hideMark/>
          </w:tcPr>
          <w:p w14:paraId="07AF79F6" w14:textId="77777777" w:rsidR="002D438D" w:rsidRPr="002D438D" w:rsidRDefault="002D438D" w:rsidP="002D438D">
            <w:pPr>
              <w:spacing w:after="0" w:line="240" w:lineRule="auto"/>
              <w:jc w:val="center"/>
              <w:rPr>
                <w:rFonts w:ascii="Times New Roman" w:eastAsia="Calibri" w:hAnsi="Times New Roman" w:cs="Times New Roman"/>
                <w:lang w:val="en-US"/>
              </w:rPr>
            </w:pPr>
            <w:r w:rsidRPr="002D438D">
              <w:rPr>
                <w:rFonts w:ascii="Times New Roman" w:eastAsia="Calibri" w:hAnsi="Times New Roman" w:cs="Times New Roman"/>
                <w:lang w:val="en-US"/>
              </w:rPr>
              <w:t>4</w:t>
            </w:r>
          </w:p>
        </w:tc>
        <w:tc>
          <w:tcPr>
            <w:tcW w:w="5953" w:type="dxa"/>
            <w:tcBorders>
              <w:top w:val="single" w:sz="4" w:space="0" w:color="auto"/>
              <w:left w:val="single" w:sz="4" w:space="0" w:color="auto"/>
              <w:bottom w:val="single" w:sz="4" w:space="0" w:color="auto"/>
              <w:right w:val="single" w:sz="4" w:space="0" w:color="auto"/>
            </w:tcBorders>
            <w:hideMark/>
          </w:tcPr>
          <w:p w14:paraId="71E69487" w14:textId="77777777" w:rsidR="002D438D" w:rsidRPr="002D438D" w:rsidRDefault="002D438D" w:rsidP="002D438D">
            <w:pPr>
              <w:spacing w:after="0" w:line="240" w:lineRule="auto"/>
              <w:jc w:val="center"/>
              <w:rPr>
                <w:rFonts w:ascii="Times New Roman" w:eastAsia="Calibri" w:hAnsi="Times New Roman" w:cs="Times New Roman"/>
                <w:sz w:val="24"/>
                <w:szCs w:val="24"/>
              </w:rPr>
            </w:pPr>
            <w:r w:rsidRPr="002D438D">
              <w:rPr>
                <w:rFonts w:ascii="Times New Roman" w:eastAsia="Calibri" w:hAnsi="Times New Roman" w:cs="Times New Roman"/>
                <w:sz w:val="24"/>
                <w:szCs w:val="24"/>
              </w:rPr>
              <w:t>1210</w:t>
            </w:r>
          </w:p>
        </w:tc>
      </w:tr>
      <w:tr w:rsidR="002D438D" w:rsidRPr="002D438D" w14:paraId="5FCA17C8" w14:textId="77777777" w:rsidTr="002D438D">
        <w:trPr>
          <w:trHeight w:val="363"/>
        </w:trPr>
        <w:tc>
          <w:tcPr>
            <w:tcW w:w="3289" w:type="dxa"/>
            <w:tcBorders>
              <w:top w:val="single" w:sz="4" w:space="0" w:color="auto"/>
              <w:left w:val="single" w:sz="4" w:space="0" w:color="auto"/>
              <w:bottom w:val="single" w:sz="4" w:space="0" w:color="auto"/>
              <w:right w:val="single" w:sz="4" w:space="0" w:color="auto"/>
            </w:tcBorders>
            <w:hideMark/>
          </w:tcPr>
          <w:p w14:paraId="76B52E2F" w14:textId="77777777" w:rsidR="002D438D" w:rsidRPr="002D438D" w:rsidRDefault="002D438D" w:rsidP="002D438D">
            <w:pPr>
              <w:spacing w:after="0" w:line="240" w:lineRule="auto"/>
              <w:jc w:val="center"/>
              <w:rPr>
                <w:rFonts w:ascii="Times New Roman" w:eastAsia="Calibri" w:hAnsi="Times New Roman" w:cs="Times New Roman"/>
                <w:sz w:val="24"/>
                <w:szCs w:val="24"/>
              </w:rPr>
            </w:pPr>
            <w:r w:rsidRPr="002D438D">
              <w:rPr>
                <w:rFonts w:ascii="Times New Roman" w:eastAsia="Calibri" w:hAnsi="Times New Roman" w:cs="Times New Roman"/>
                <w:sz w:val="24"/>
                <w:szCs w:val="24"/>
              </w:rPr>
              <w:t>Миколаївська ОТГ (разом)</w:t>
            </w:r>
          </w:p>
        </w:tc>
        <w:tc>
          <w:tcPr>
            <w:tcW w:w="647" w:type="dxa"/>
            <w:tcBorders>
              <w:top w:val="single" w:sz="4" w:space="0" w:color="auto"/>
              <w:left w:val="single" w:sz="4" w:space="0" w:color="auto"/>
              <w:bottom w:val="single" w:sz="4" w:space="0" w:color="auto"/>
              <w:right w:val="single" w:sz="4" w:space="0" w:color="auto"/>
            </w:tcBorders>
            <w:hideMark/>
          </w:tcPr>
          <w:p w14:paraId="1FB9C04E" w14:textId="77777777" w:rsidR="002D438D" w:rsidRPr="002D438D" w:rsidRDefault="002D438D" w:rsidP="002D438D">
            <w:pPr>
              <w:spacing w:after="0" w:line="240" w:lineRule="auto"/>
              <w:jc w:val="center"/>
              <w:rPr>
                <w:rFonts w:ascii="Times New Roman" w:eastAsia="Calibri" w:hAnsi="Times New Roman" w:cs="Times New Roman"/>
                <w:sz w:val="24"/>
                <w:szCs w:val="24"/>
              </w:rPr>
            </w:pPr>
            <w:r w:rsidRPr="002D438D">
              <w:rPr>
                <w:rFonts w:ascii="Times New Roman" w:eastAsia="Calibri" w:hAnsi="Times New Roman" w:cs="Times New Roman"/>
                <w:sz w:val="24"/>
                <w:szCs w:val="24"/>
              </w:rPr>
              <w:t>5</w:t>
            </w:r>
          </w:p>
        </w:tc>
        <w:tc>
          <w:tcPr>
            <w:tcW w:w="5953" w:type="dxa"/>
            <w:tcBorders>
              <w:top w:val="single" w:sz="4" w:space="0" w:color="auto"/>
              <w:left w:val="single" w:sz="4" w:space="0" w:color="auto"/>
              <w:bottom w:val="single" w:sz="4" w:space="0" w:color="auto"/>
              <w:right w:val="single" w:sz="4" w:space="0" w:color="auto"/>
            </w:tcBorders>
            <w:hideMark/>
          </w:tcPr>
          <w:p w14:paraId="3413344C" w14:textId="77777777" w:rsidR="002D438D" w:rsidRPr="002D438D" w:rsidRDefault="002D438D" w:rsidP="002D438D">
            <w:pPr>
              <w:spacing w:after="0" w:line="240" w:lineRule="auto"/>
              <w:jc w:val="center"/>
              <w:rPr>
                <w:rFonts w:ascii="Times New Roman" w:eastAsia="Calibri" w:hAnsi="Times New Roman" w:cs="Times New Roman"/>
                <w:sz w:val="24"/>
                <w:szCs w:val="24"/>
              </w:rPr>
            </w:pPr>
            <w:r w:rsidRPr="002D438D">
              <w:rPr>
                <w:rFonts w:ascii="Times New Roman" w:eastAsia="Calibri" w:hAnsi="Times New Roman" w:cs="Times New Roman"/>
                <w:sz w:val="24"/>
                <w:szCs w:val="24"/>
              </w:rPr>
              <w:t>10619</w:t>
            </w:r>
          </w:p>
        </w:tc>
      </w:tr>
    </w:tbl>
    <w:tbl>
      <w:tblPr>
        <w:tblpPr w:leftFromText="180" w:rightFromText="180" w:bottomFromText="200" w:vertAnchor="page" w:horzAnchor="margin" w:tblpY="5825"/>
        <w:tblW w:w="9889" w:type="dxa"/>
        <w:tblLook w:val="04A0" w:firstRow="1" w:lastRow="0" w:firstColumn="1" w:lastColumn="0" w:noHBand="0" w:noVBand="1"/>
      </w:tblPr>
      <w:tblGrid>
        <w:gridCol w:w="320"/>
        <w:gridCol w:w="1538"/>
        <w:gridCol w:w="2180"/>
        <w:gridCol w:w="5851"/>
      </w:tblGrid>
      <w:tr w:rsidR="002D438D" w:rsidRPr="002D438D" w14:paraId="6FAFA9B0" w14:textId="77777777" w:rsidTr="002D438D">
        <w:trPr>
          <w:trHeight w:val="509"/>
        </w:trPr>
        <w:tc>
          <w:tcPr>
            <w:tcW w:w="320" w:type="dxa"/>
            <w:vMerge w:val="restart"/>
            <w:tcBorders>
              <w:top w:val="single" w:sz="4" w:space="0" w:color="auto"/>
              <w:left w:val="single" w:sz="4" w:space="0" w:color="auto"/>
              <w:bottom w:val="single" w:sz="4" w:space="0" w:color="000000"/>
              <w:right w:val="single" w:sz="4" w:space="0" w:color="auto"/>
            </w:tcBorders>
            <w:vAlign w:val="center"/>
            <w:hideMark/>
          </w:tcPr>
          <w:p w14:paraId="66FF3B21" w14:textId="77777777" w:rsidR="002D438D" w:rsidRPr="002D438D" w:rsidRDefault="002D438D" w:rsidP="002D438D">
            <w:pPr>
              <w:spacing w:after="0" w:line="240" w:lineRule="auto"/>
              <w:jc w:val="center"/>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lang w:eastAsia="uk-UA"/>
              </w:rPr>
              <w:lastRenderedPageBreak/>
              <w:t> </w:t>
            </w:r>
          </w:p>
        </w:tc>
        <w:tc>
          <w:tcPr>
            <w:tcW w:w="1538" w:type="dxa"/>
            <w:vMerge w:val="restart"/>
            <w:tcBorders>
              <w:top w:val="single" w:sz="4" w:space="0" w:color="auto"/>
              <w:left w:val="single" w:sz="4" w:space="0" w:color="auto"/>
              <w:bottom w:val="single" w:sz="4" w:space="0" w:color="000000"/>
              <w:right w:val="single" w:sz="4" w:space="0" w:color="auto"/>
            </w:tcBorders>
            <w:vAlign w:val="center"/>
            <w:hideMark/>
          </w:tcPr>
          <w:p w14:paraId="688C5B45" w14:textId="77777777" w:rsidR="002D438D" w:rsidRPr="002D438D" w:rsidRDefault="002D438D" w:rsidP="002D438D">
            <w:pPr>
              <w:spacing w:after="0" w:line="240" w:lineRule="auto"/>
              <w:jc w:val="center"/>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lang w:eastAsia="uk-UA"/>
              </w:rPr>
              <w:t xml:space="preserve">Назва  громади </w:t>
            </w:r>
          </w:p>
        </w:tc>
        <w:tc>
          <w:tcPr>
            <w:tcW w:w="2180" w:type="dxa"/>
            <w:vMerge w:val="restart"/>
            <w:tcBorders>
              <w:top w:val="single" w:sz="4" w:space="0" w:color="auto"/>
              <w:left w:val="single" w:sz="4" w:space="0" w:color="auto"/>
              <w:bottom w:val="single" w:sz="4" w:space="0" w:color="000000"/>
              <w:right w:val="single" w:sz="4" w:space="0" w:color="auto"/>
            </w:tcBorders>
            <w:vAlign w:val="center"/>
            <w:hideMark/>
          </w:tcPr>
          <w:p w14:paraId="6B9650B0" w14:textId="77777777" w:rsidR="002D438D" w:rsidRPr="002D438D" w:rsidRDefault="002D438D" w:rsidP="002D438D">
            <w:pPr>
              <w:spacing w:after="0" w:line="240" w:lineRule="auto"/>
              <w:jc w:val="center"/>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lang w:eastAsia="uk-UA"/>
              </w:rPr>
              <w:t>Повний склад ОТГ (населені пункти)</w:t>
            </w:r>
          </w:p>
        </w:tc>
        <w:tc>
          <w:tcPr>
            <w:tcW w:w="5851" w:type="dxa"/>
            <w:vMerge w:val="restart"/>
            <w:tcBorders>
              <w:top w:val="single" w:sz="4" w:space="0" w:color="auto"/>
              <w:left w:val="single" w:sz="4" w:space="0" w:color="auto"/>
              <w:bottom w:val="single" w:sz="4" w:space="0" w:color="auto"/>
              <w:right w:val="single" w:sz="4" w:space="0" w:color="auto"/>
            </w:tcBorders>
            <w:noWrap/>
            <w:vAlign w:val="center"/>
            <w:hideMark/>
          </w:tcPr>
          <w:p w14:paraId="00A25BFD" w14:textId="77777777" w:rsidR="002D438D" w:rsidRPr="002D438D" w:rsidRDefault="002D438D" w:rsidP="002D438D">
            <w:pPr>
              <w:spacing w:after="0" w:line="240" w:lineRule="auto"/>
              <w:jc w:val="center"/>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lang w:eastAsia="uk-UA"/>
              </w:rPr>
              <w:t>Усього</w:t>
            </w:r>
          </w:p>
        </w:tc>
      </w:tr>
      <w:tr w:rsidR="002D438D" w:rsidRPr="002D438D" w14:paraId="61681740" w14:textId="77777777" w:rsidTr="002D438D">
        <w:trPr>
          <w:trHeight w:val="112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10DA84B" w14:textId="77777777" w:rsidR="002D438D" w:rsidRPr="002D438D" w:rsidRDefault="002D438D" w:rsidP="002D438D">
            <w:pPr>
              <w:spacing w:after="0" w:line="256" w:lineRule="auto"/>
              <w:rPr>
                <w:rFonts w:ascii="Times New Roman" w:eastAsia="Times New Roman" w:hAnsi="Times New Roman" w:cs="Times New Roman"/>
                <w:b/>
                <w:bCs/>
                <w:color w:val="000000"/>
                <w:lang w:eastAsia="uk-U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3FE2514" w14:textId="77777777" w:rsidR="002D438D" w:rsidRPr="002D438D" w:rsidRDefault="002D438D" w:rsidP="002D438D">
            <w:pPr>
              <w:spacing w:after="0" w:line="256" w:lineRule="auto"/>
              <w:rPr>
                <w:rFonts w:ascii="Times New Roman" w:eastAsia="Times New Roman" w:hAnsi="Times New Roman" w:cs="Times New Roman"/>
                <w:b/>
                <w:bCs/>
                <w:color w:val="000000"/>
                <w:lang w:eastAsia="uk-U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7E15652" w14:textId="77777777" w:rsidR="002D438D" w:rsidRPr="002D438D" w:rsidRDefault="002D438D" w:rsidP="002D438D">
            <w:pPr>
              <w:spacing w:after="0" w:line="256" w:lineRule="auto"/>
              <w:rPr>
                <w:rFonts w:ascii="Times New Roman" w:eastAsia="Times New Roman" w:hAnsi="Times New Roman" w:cs="Times New Roman"/>
                <w:b/>
                <w:bCs/>
                <w:color w:val="000000"/>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B94A66" w14:textId="77777777" w:rsidR="002D438D" w:rsidRPr="002D438D" w:rsidRDefault="002D438D" w:rsidP="002D438D">
            <w:pPr>
              <w:spacing w:after="0" w:line="256" w:lineRule="auto"/>
              <w:rPr>
                <w:rFonts w:ascii="Times New Roman" w:eastAsia="Times New Roman" w:hAnsi="Times New Roman" w:cs="Times New Roman"/>
                <w:b/>
                <w:bCs/>
                <w:color w:val="000000"/>
                <w:lang w:eastAsia="uk-UA"/>
              </w:rPr>
            </w:pPr>
          </w:p>
        </w:tc>
      </w:tr>
      <w:tr w:rsidR="002D438D" w:rsidRPr="002D438D" w14:paraId="6DCFFDE6" w14:textId="77777777" w:rsidTr="002D438D">
        <w:trPr>
          <w:trHeight w:val="600"/>
        </w:trPr>
        <w:tc>
          <w:tcPr>
            <w:tcW w:w="4038" w:type="dxa"/>
            <w:gridSpan w:val="3"/>
            <w:tcBorders>
              <w:top w:val="single" w:sz="4" w:space="0" w:color="auto"/>
              <w:left w:val="single" w:sz="4" w:space="0" w:color="auto"/>
              <w:bottom w:val="single" w:sz="4" w:space="0" w:color="auto"/>
              <w:right w:val="single" w:sz="4" w:space="0" w:color="000000"/>
            </w:tcBorders>
            <w:shd w:val="clear" w:color="auto" w:fill="FDE9D9"/>
            <w:noWrap/>
            <w:hideMark/>
          </w:tcPr>
          <w:p w14:paraId="7150D72D" w14:textId="77777777" w:rsidR="002D438D" w:rsidRPr="002D438D" w:rsidRDefault="002D438D" w:rsidP="002D438D">
            <w:pPr>
              <w:spacing w:after="0" w:line="240" w:lineRule="auto"/>
              <w:jc w:val="right"/>
              <w:rPr>
                <w:rFonts w:ascii="Times New Roman" w:eastAsia="Times New Roman" w:hAnsi="Times New Roman" w:cs="Times New Roman"/>
                <w:lang w:eastAsia="uk-UA"/>
              </w:rPr>
            </w:pPr>
            <w:r w:rsidRPr="002D438D">
              <w:rPr>
                <w:rFonts w:ascii="Times New Roman" w:eastAsia="Times New Roman" w:hAnsi="Times New Roman" w:cs="Times New Roman"/>
                <w:lang w:eastAsia="uk-UA"/>
              </w:rPr>
              <w:t>Всього</w:t>
            </w:r>
          </w:p>
        </w:tc>
        <w:tc>
          <w:tcPr>
            <w:tcW w:w="5851" w:type="dxa"/>
            <w:tcBorders>
              <w:top w:val="nil"/>
              <w:left w:val="nil"/>
              <w:bottom w:val="single" w:sz="4" w:space="0" w:color="auto"/>
              <w:right w:val="single" w:sz="4" w:space="0" w:color="auto"/>
            </w:tcBorders>
            <w:shd w:val="clear" w:color="auto" w:fill="FDE9D9"/>
            <w:noWrap/>
            <w:vAlign w:val="center"/>
            <w:hideMark/>
          </w:tcPr>
          <w:p w14:paraId="455BCCE3" w14:textId="77777777" w:rsidR="002D438D" w:rsidRPr="002D438D" w:rsidRDefault="002D438D" w:rsidP="002D438D">
            <w:pPr>
              <w:spacing w:line="256" w:lineRule="auto"/>
              <w:rPr>
                <w:rFonts w:ascii="Times New Roman" w:eastAsia="Times New Roman" w:hAnsi="Times New Roman" w:cs="Times New Roman"/>
                <w:lang w:eastAsia="uk-UA"/>
              </w:rPr>
            </w:pPr>
          </w:p>
        </w:tc>
      </w:tr>
      <w:tr w:rsidR="002D438D" w:rsidRPr="002D438D" w14:paraId="4B812321" w14:textId="77777777" w:rsidTr="002D438D">
        <w:trPr>
          <w:trHeight w:val="518"/>
        </w:trPr>
        <w:tc>
          <w:tcPr>
            <w:tcW w:w="320" w:type="dxa"/>
            <w:vMerge w:val="restart"/>
            <w:tcBorders>
              <w:top w:val="nil"/>
              <w:left w:val="single" w:sz="4" w:space="0" w:color="auto"/>
              <w:bottom w:val="single" w:sz="4" w:space="0" w:color="000000"/>
              <w:right w:val="single" w:sz="4" w:space="0" w:color="auto"/>
            </w:tcBorders>
            <w:noWrap/>
            <w:vAlign w:val="center"/>
            <w:hideMark/>
          </w:tcPr>
          <w:p w14:paraId="5F4C4DCC" w14:textId="77777777" w:rsidR="002D438D" w:rsidRPr="002D438D" w:rsidRDefault="002D438D" w:rsidP="002D438D">
            <w:pPr>
              <w:spacing w:after="0" w:line="240" w:lineRule="auto"/>
              <w:jc w:val="center"/>
              <w:rPr>
                <w:rFonts w:ascii="Times New Roman" w:eastAsia="Times New Roman" w:hAnsi="Times New Roman" w:cs="Times New Roman"/>
                <w:lang w:eastAsia="uk-UA"/>
              </w:rPr>
            </w:pPr>
            <w:r w:rsidRPr="002D438D">
              <w:rPr>
                <w:rFonts w:ascii="Times New Roman" w:eastAsia="Times New Roman" w:hAnsi="Times New Roman" w:cs="Times New Roman"/>
                <w:lang w:eastAsia="uk-UA"/>
              </w:rPr>
              <w:t> </w:t>
            </w:r>
          </w:p>
        </w:tc>
        <w:tc>
          <w:tcPr>
            <w:tcW w:w="1538" w:type="dxa"/>
            <w:vMerge w:val="restart"/>
            <w:tcBorders>
              <w:top w:val="nil"/>
              <w:left w:val="single" w:sz="4" w:space="0" w:color="auto"/>
              <w:bottom w:val="single" w:sz="4" w:space="0" w:color="000000"/>
              <w:right w:val="single" w:sz="4" w:space="0" w:color="auto"/>
            </w:tcBorders>
            <w:vAlign w:val="center"/>
            <w:hideMark/>
          </w:tcPr>
          <w:p w14:paraId="0D518505" w14:textId="77777777" w:rsidR="002D438D" w:rsidRPr="002D438D" w:rsidRDefault="002D438D" w:rsidP="002D438D">
            <w:pPr>
              <w:spacing w:after="0" w:line="240" w:lineRule="auto"/>
              <w:jc w:val="center"/>
              <w:rPr>
                <w:rFonts w:ascii="Times New Roman" w:eastAsia="Times New Roman" w:hAnsi="Times New Roman" w:cs="Times New Roman"/>
                <w:lang w:eastAsia="uk-UA"/>
              </w:rPr>
            </w:pPr>
            <w:r w:rsidRPr="002D438D">
              <w:rPr>
                <w:rFonts w:ascii="Times New Roman" w:eastAsia="Times New Roman" w:hAnsi="Times New Roman" w:cs="Times New Roman"/>
                <w:lang w:eastAsia="uk-UA"/>
              </w:rPr>
              <w:t>Миколаївська об'єднана територіальна громада</w:t>
            </w:r>
          </w:p>
        </w:tc>
        <w:tc>
          <w:tcPr>
            <w:tcW w:w="2180" w:type="dxa"/>
            <w:tcBorders>
              <w:top w:val="nil"/>
              <w:left w:val="nil"/>
              <w:bottom w:val="single" w:sz="4" w:space="0" w:color="auto"/>
              <w:right w:val="nil"/>
            </w:tcBorders>
            <w:shd w:val="clear" w:color="auto" w:fill="FFFFFF"/>
            <w:noWrap/>
            <w:vAlign w:val="bottom"/>
            <w:hideMark/>
          </w:tcPr>
          <w:p w14:paraId="0B68D89A" w14:textId="77777777" w:rsidR="002D438D" w:rsidRPr="002D438D" w:rsidRDefault="002D438D" w:rsidP="002D438D">
            <w:pPr>
              <w:spacing w:after="0" w:line="240" w:lineRule="auto"/>
              <w:rPr>
                <w:rFonts w:ascii="Times New Roman" w:eastAsia="Times New Roman" w:hAnsi="Times New Roman" w:cs="Times New Roman"/>
                <w:lang w:eastAsia="uk-UA"/>
              </w:rPr>
            </w:pPr>
            <w:r w:rsidRPr="002D438D">
              <w:rPr>
                <w:rFonts w:ascii="Times New Roman" w:eastAsia="Times New Roman" w:hAnsi="Times New Roman" w:cs="Times New Roman"/>
                <w:lang w:eastAsia="uk-UA"/>
              </w:rPr>
              <w:t>с Миколаївка</w:t>
            </w:r>
          </w:p>
        </w:tc>
        <w:tc>
          <w:tcPr>
            <w:tcW w:w="5851" w:type="dxa"/>
            <w:tcBorders>
              <w:top w:val="nil"/>
              <w:left w:val="single" w:sz="4" w:space="0" w:color="auto"/>
              <w:bottom w:val="single" w:sz="4" w:space="0" w:color="auto"/>
              <w:right w:val="single" w:sz="4" w:space="0" w:color="auto"/>
            </w:tcBorders>
            <w:shd w:val="clear" w:color="auto" w:fill="FFFFFF"/>
            <w:vAlign w:val="center"/>
            <w:hideMark/>
          </w:tcPr>
          <w:p w14:paraId="504A3FDF" w14:textId="77777777" w:rsidR="002D438D" w:rsidRPr="002D438D" w:rsidRDefault="002D438D" w:rsidP="002D438D">
            <w:pPr>
              <w:spacing w:after="0" w:line="240" w:lineRule="auto"/>
              <w:jc w:val="center"/>
              <w:rPr>
                <w:rFonts w:ascii="Times New Roman" w:eastAsia="Times New Roman" w:hAnsi="Times New Roman" w:cs="Times New Roman"/>
                <w:lang w:eastAsia="uk-UA"/>
              </w:rPr>
            </w:pPr>
            <w:r w:rsidRPr="002D438D">
              <w:rPr>
                <w:rFonts w:ascii="Times New Roman" w:eastAsia="Times New Roman" w:hAnsi="Times New Roman" w:cs="Times New Roman"/>
                <w:lang w:eastAsia="uk-UA"/>
              </w:rPr>
              <w:t>3816</w:t>
            </w:r>
          </w:p>
        </w:tc>
      </w:tr>
      <w:tr w:rsidR="002D438D" w:rsidRPr="002D438D" w14:paraId="3C337AB8" w14:textId="77777777" w:rsidTr="002D438D">
        <w:trPr>
          <w:trHeight w:val="342"/>
        </w:trPr>
        <w:tc>
          <w:tcPr>
            <w:tcW w:w="0" w:type="auto"/>
            <w:vMerge/>
            <w:tcBorders>
              <w:top w:val="nil"/>
              <w:left w:val="single" w:sz="4" w:space="0" w:color="auto"/>
              <w:bottom w:val="single" w:sz="4" w:space="0" w:color="000000"/>
              <w:right w:val="single" w:sz="4" w:space="0" w:color="auto"/>
            </w:tcBorders>
            <w:vAlign w:val="center"/>
            <w:hideMark/>
          </w:tcPr>
          <w:p w14:paraId="342D9004" w14:textId="77777777" w:rsidR="002D438D" w:rsidRPr="002D438D" w:rsidRDefault="002D438D" w:rsidP="002D438D">
            <w:pPr>
              <w:spacing w:after="0" w:line="256" w:lineRule="auto"/>
              <w:rPr>
                <w:rFonts w:ascii="Times New Roman" w:eastAsia="Times New Roman" w:hAnsi="Times New Roman" w:cs="Times New Roman"/>
                <w:lang w:eastAsia="uk-UA"/>
              </w:rPr>
            </w:pPr>
          </w:p>
        </w:tc>
        <w:tc>
          <w:tcPr>
            <w:tcW w:w="0" w:type="auto"/>
            <w:vMerge/>
            <w:tcBorders>
              <w:top w:val="nil"/>
              <w:left w:val="single" w:sz="4" w:space="0" w:color="auto"/>
              <w:bottom w:val="single" w:sz="4" w:space="0" w:color="000000"/>
              <w:right w:val="single" w:sz="4" w:space="0" w:color="auto"/>
            </w:tcBorders>
            <w:vAlign w:val="center"/>
            <w:hideMark/>
          </w:tcPr>
          <w:p w14:paraId="52FAB9ED" w14:textId="77777777" w:rsidR="002D438D" w:rsidRPr="002D438D" w:rsidRDefault="002D438D" w:rsidP="002D438D">
            <w:pPr>
              <w:spacing w:after="0" w:line="256" w:lineRule="auto"/>
              <w:rPr>
                <w:rFonts w:ascii="Times New Roman" w:eastAsia="Times New Roman" w:hAnsi="Times New Roman" w:cs="Times New Roman"/>
                <w:lang w:eastAsia="uk-UA"/>
              </w:rPr>
            </w:pPr>
          </w:p>
        </w:tc>
        <w:tc>
          <w:tcPr>
            <w:tcW w:w="2180" w:type="dxa"/>
            <w:tcBorders>
              <w:top w:val="single" w:sz="4" w:space="0" w:color="auto"/>
              <w:left w:val="nil"/>
              <w:bottom w:val="single" w:sz="4" w:space="0" w:color="auto"/>
              <w:right w:val="nil"/>
            </w:tcBorders>
            <w:shd w:val="clear" w:color="auto" w:fill="FFFFFF"/>
            <w:noWrap/>
            <w:vAlign w:val="bottom"/>
            <w:hideMark/>
          </w:tcPr>
          <w:p w14:paraId="77BB9615" w14:textId="77777777" w:rsidR="002D438D" w:rsidRPr="002D438D" w:rsidRDefault="002D438D" w:rsidP="002D438D">
            <w:pPr>
              <w:spacing w:after="0" w:line="240" w:lineRule="auto"/>
              <w:rPr>
                <w:rFonts w:ascii="Times New Roman" w:eastAsia="Times New Roman" w:hAnsi="Times New Roman" w:cs="Times New Roman"/>
                <w:lang w:eastAsia="uk-UA"/>
              </w:rPr>
            </w:pPr>
            <w:r w:rsidRPr="002D438D">
              <w:rPr>
                <w:rFonts w:ascii="Times New Roman" w:eastAsia="Times New Roman" w:hAnsi="Times New Roman" w:cs="Times New Roman"/>
                <w:lang w:eastAsia="uk-UA"/>
              </w:rPr>
              <w:t>с-ще Васильківське</w:t>
            </w:r>
          </w:p>
        </w:tc>
        <w:tc>
          <w:tcPr>
            <w:tcW w:w="5851" w:type="dxa"/>
            <w:tcBorders>
              <w:top w:val="single" w:sz="4" w:space="0" w:color="auto"/>
              <w:left w:val="single" w:sz="4" w:space="0" w:color="auto"/>
              <w:bottom w:val="single" w:sz="4" w:space="0" w:color="auto"/>
              <w:right w:val="single" w:sz="4" w:space="0" w:color="auto"/>
            </w:tcBorders>
            <w:noWrap/>
            <w:vAlign w:val="center"/>
            <w:hideMark/>
          </w:tcPr>
          <w:p w14:paraId="72798D6D" w14:textId="77777777" w:rsidR="002D438D" w:rsidRPr="002D438D" w:rsidRDefault="002D438D" w:rsidP="002D438D">
            <w:pPr>
              <w:spacing w:after="0" w:line="240" w:lineRule="auto"/>
              <w:jc w:val="center"/>
              <w:rPr>
                <w:rFonts w:ascii="Times New Roman" w:eastAsia="Times New Roman" w:hAnsi="Times New Roman" w:cs="Times New Roman"/>
                <w:lang w:eastAsia="uk-UA"/>
              </w:rPr>
            </w:pPr>
            <w:r w:rsidRPr="002D438D">
              <w:rPr>
                <w:rFonts w:ascii="Times New Roman" w:eastAsia="Times New Roman" w:hAnsi="Times New Roman" w:cs="Times New Roman"/>
                <w:lang w:eastAsia="uk-UA"/>
              </w:rPr>
              <w:t>821 </w:t>
            </w:r>
          </w:p>
        </w:tc>
      </w:tr>
      <w:tr w:rsidR="002D438D" w:rsidRPr="002D438D" w14:paraId="4DDE813B" w14:textId="77777777" w:rsidTr="002D438D">
        <w:trPr>
          <w:trHeight w:val="345"/>
        </w:trPr>
        <w:tc>
          <w:tcPr>
            <w:tcW w:w="0" w:type="auto"/>
            <w:vMerge/>
            <w:tcBorders>
              <w:top w:val="nil"/>
              <w:left w:val="single" w:sz="4" w:space="0" w:color="auto"/>
              <w:bottom w:val="single" w:sz="4" w:space="0" w:color="000000"/>
              <w:right w:val="single" w:sz="4" w:space="0" w:color="auto"/>
            </w:tcBorders>
            <w:vAlign w:val="center"/>
            <w:hideMark/>
          </w:tcPr>
          <w:p w14:paraId="1DF7C2E2" w14:textId="77777777" w:rsidR="002D438D" w:rsidRPr="002D438D" w:rsidRDefault="002D438D" w:rsidP="002D438D">
            <w:pPr>
              <w:spacing w:after="0" w:line="256" w:lineRule="auto"/>
              <w:rPr>
                <w:rFonts w:ascii="Times New Roman" w:eastAsia="Times New Roman" w:hAnsi="Times New Roman" w:cs="Times New Roman"/>
                <w:lang w:eastAsia="uk-UA"/>
              </w:rPr>
            </w:pPr>
          </w:p>
        </w:tc>
        <w:tc>
          <w:tcPr>
            <w:tcW w:w="0" w:type="auto"/>
            <w:vMerge/>
            <w:tcBorders>
              <w:top w:val="nil"/>
              <w:left w:val="single" w:sz="4" w:space="0" w:color="auto"/>
              <w:bottom w:val="single" w:sz="4" w:space="0" w:color="000000"/>
              <w:right w:val="single" w:sz="4" w:space="0" w:color="auto"/>
            </w:tcBorders>
            <w:vAlign w:val="center"/>
            <w:hideMark/>
          </w:tcPr>
          <w:p w14:paraId="44FC0A01" w14:textId="77777777" w:rsidR="002D438D" w:rsidRPr="002D438D" w:rsidRDefault="002D438D" w:rsidP="002D438D">
            <w:pPr>
              <w:spacing w:after="0" w:line="256" w:lineRule="auto"/>
              <w:rPr>
                <w:rFonts w:ascii="Times New Roman" w:eastAsia="Times New Roman" w:hAnsi="Times New Roman" w:cs="Times New Roman"/>
                <w:lang w:eastAsia="uk-UA"/>
              </w:rPr>
            </w:pPr>
          </w:p>
        </w:tc>
        <w:tc>
          <w:tcPr>
            <w:tcW w:w="2180" w:type="dxa"/>
            <w:tcBorders>
              <w:top w:val="single" w:sz="4" w:space="0" w:color="auto"/>
              <w:left w:val="nil"/>
              <w:bottom w:val="single" w:sz="4" w:space="0" w:color="auto"/>
              <w:right w:val="nil"/>
            </w:tcBorders>
            <w:shd w:val="clear" w:color="auto" w:fill="FFFFFF"/>
            <w:noWrap/>
            <w:vAlign w:val="bottom"/>
            <w:hideMark/>
          </w:tcPr>
          <w:p w14:paraId="1418A128" w14:textId="77777777" w:rsidR="002D438D" w:rsidRPr="002D438D" w:rsidRDefault="002D438D" w:rsidP="002D438D">
            <w:pPr>
              <w:spacing w:after="0" w:line="240" w:lineRule="auto"/>
              <w:rPr>
                <w:rFonts w:ascii="Times New Roman" w:eastAsia="Times New Roman" w:hAnsi="Times New Roman" w:cs="Times New Roman"/>
                <w:lang w:eastAsia="uk-UA"/>
              </w:rPr>
            </w:pPr>
            <w:r w:rsidRPr="002D438D">
              <w:rPr>
                <w:rFonts w:ascii="Times New Roman" w:eastAsia="Times New Roman" w:hAnsi="Times New Roman" w:cs="Times New Roman"/>
                <w:lang w:eastAsia="uk-UA"/>
              </w:rPr>
              <w:t>с Запоріжжя</w:t>
            </w:r>
          </w:p>
        </w:tc>
        <w:tc>
          <w:tcPr>
            <w:tcW w:w="5851" w:type="dxa"/>
            <w:tcBorders>
              <w:top w:val="single" w:sz="4" w:space="0" w:color="auto"/>
              <w:left w:val="single" w:sz="4" w:space="0" w:color="auto"/>
              <w:bottom w:val="single" w:sz="4" w:space="0" w:color="auto"/>
              <w:right w:val="single" w:sz="4" w:space="0" w:color="auto"/>
            </w:tcBorders>
            <w:noWrap/>
            <w:vAlign w:val="center"/>
            <w:hideMark/>
          </w:tcPr>
          <w:p w14:paraId="0FEB3860" w14:textId="77777777" w:rsidR="002D438D" w:rsidRPr="002D438D" w:rsidRDefault="002D438D" w:rsidP="002D438D">
            <w:pPr>
              <w:spacing w:after="0" w:line="240" w:lineRule="auto"/>
              <w:jc w:val="center"/>
              <w:rPr>
                <w:rFonts w:ascii="Times New Roman" w:eastAsia="Times New Roman" w:hAnsi="Times New Roman" w:cs="Times New Roman"/>
                <w:lang w:eastAsia="uk-UA"/>
              </w:rPr>
            </w:pPr>
            <w:r w:rsidRPr="002D438D">
              <w:rPr>
                <w:rFonts w:ascii="Times New Roman" w:eastAsia="Times New Roman" w:hAnsi="Times New Roman" w:cs="Times New Roman"/>
                <w:lang w:eastAsia="uk-UA"/>
              </w:rPr>
              <w:t>86 </w:t>
            </w:r>
          </w:p>
        </w:tc>
      </w:tr>
      <w:tr w:rsidR="002D438D" w:rsidRPr="002D438D" w14:paraId="5B6E7CA3" w14:textId="77777777" w:rsidTr="002D438D">
        <w:trPr>
          <w:trHeight w:val="422"/>
        </w:trPr>
        <w:tc>
          <w:tcPr>
            <w:tcW w:w="0" w:type="auto"/>
            <w:vMerge/>
            <w:tcBorders>
              <w:top w:val="nil"/>
              <w:left w:val="single" w:sz="4" w:space="0" w:color="auto"/>
              <w:bottom w:val="single" w:sz="4" w:space="0" w:color="000000"/>
              <w:right w:val="single" w:sz="4" w:space="0" w:color="auto"/>
            </w:tcBorders>
            <w:vAlign w:val="center"/>
            <w:hideMark/>
          </w:tcPr>
          <w:p w14:paraId="6C10A3C6" w14:textId="77777777" w:rsidR="002D438D" w:rsidRPr="002D438D" w:rsidRDefault="002D438D" w:rsidP="002D438D">
            <w:pPr>
              <w:spacing w:after="0" w:line="256" w:lineRule="auto"/>
              <w:rPr>
                <w:rFonts w:ascii="Times New Roman" w:eastAsia="Times New Roman" w:hAnsi="Times New Roman" w:cs="Times New Roman"/>
                <w:lang w:eastAsia="uk-UA"/>
              </w:rPr>
            </w:pPr>
          </w:p>
        </w:tc>
        <w:tc>
          <w:tcPr>
            <w:tcW w:w="0" w:type="auto"/>
            <w:vMerge/>
            <w:tcBorders>
              <w:top w:val="nil"/>
              <w:left w:val="single" w:sz="4" w:space="0" w:color="auto"/>
              <w:bottom w:val="single" w:sz="4" w:space="0" w:color="000000"/>
              <w:right w:val="single" w:sz="4" w:space="0" w:color="auto"/>
            </w:tcBorders>
            <w:vAlign w:val="center"/>
            <w:hideMark/>
          </w:tcPr>
          <w:p w14:paraId="5567DFFC" w14:textId="77777777" w:rsidR="002D438D" w:rsidRPr="002D438D" w:rsidRDefault="002D438D" w:rsidP="002D438D">
            <w:pPr>
              <w:spacing w:after="0" w:line="256" w:lineRule="auto"/>
              <w:rPr>
                <w:rFonts w:ascii="Times New Roman" w:eastAsia="Times New Roman" w:hAnsi="Times New Roman" w:cs="Times New Roman"/>
                <w:lang w:eastAsia="uk-UA"/>
              </w:rPr>
            </w:pPr>
          </w:p>
        </w:tc>
        <w:tc>
          <w:tcPr>
            <w:tcW w:w="2180" w:type="dxa"/>
            <w:tcBorders>
              <w:top w:val="single" w:sz="4" w:space="0" w:color="auto"/>
              <w:left w:val="nil"/>
              <w:bottom w:val="single" w:sz="4" w:space="0" w:color="auto"/>
              <w:right w:val="nil"/>
            </w:tcBorders>
            <w:shd w:val="clear" w:color="auto" w:fill="FFFFFF"/>
            <w:noWrap/>
            <w:vAlign w:val="bottom"/>
            <w:hideMark/>
          </w:tcPr>
          <w:p w14:paraId="0D08A689" w14:textId="77777777" w:rsidR="002D438D" w:rsidRPr="002D438D" w:rsidRDefault="002D438D" w:rsidP="002D438D">
            <w:pPr>
              <w:spacing w:after="0" w:line="240" w:lineRule="auto"/>
              <w:rPr>
                <w:rFonts w:ascii="Times New Roman" w:eastAsia="Times New Roman" w:hAnsi="Times New Roman" w:cs="Times New Roman"/>
                <w:lang w:eastAsia="uk-UA"/>
              </w:rPr>
            </w:pPr>
            <w:r w:rsidRPr="002D438D">
              <w:rPr>
                <w:rFonts w:ascii="Times New Roman" w:eastAsia="Times New Roman" w:hAnsi="Times New Roman" w:cs="Times New Roman"/>
                <w:lang w:eastAsia="uk-UA"/>
              </w:rPr>
              <w:t>с Катеринівка</w:t>
            </w:r>
          </w:p>
        </w:tc>
        <w:tc>
          <w:tcPr>
            <w:tcW w:w="5851" w:type="dxa"/>
            <w:tcBorders>
              <w:top w:val="single" w:sz="4" w:space="0" w:color="auto"/>
              <w:left w:val="single" w:sz="4" w:space="0" w:color="auto"/>
              <w:bottom w:val="single" w:sz="4" w:space="0" w:color="auto"/>
              <w:right w:val="single" w:sz="4" w:space="0" w:color="auto"/>
            </w:tcBorders>
            <w:noWrap/>
            <w:vAlign w:val="center"/>
            <w:hideMark/>
          </w:tcPr>
          <w:p w14:paraId="1FE97D09" w14:textId="77777777" w:rsidR="002D438D" w:rsidRPr="002D438D" w:rsidRDefault="002D438D" w:rsidP="002D438D">
            <w:pPr>
              <w:spacing w:after="0" w:line="240" w:lineRule="auto"/>
              <w:jc w:val="center"/>
              <w:rPr>
                <w:rFonts w:ascii="Times New Roman" w:eastAsia="Times New Roman" w:hAnsi="Times New Roman" w:cs="Times New Roman"/>
                <w:lang w:eastAsia="uk-UA"/>
              </w:rPr>
            </w:pPr>
            <w:r w:rsidRPr="002D438D">
              <w:rPr>
                <w:rFonts w:ascii="Times New Roman" w:eastAsia="Times New Roman" w:hAnsi="Times New Roman" w:cs="Times New Roman"/>
                <w:lang w:eastAsia="uk-UA"/>
              </w:rPr>
              <w:t>274</w:t>
            </w:r>
          </w:p>
        </w:tc>
      </w:tr>
      <w:tr w:rsidR="002D438D" w:rsidRPr="002D438D" w14:paraId="2CA94639" w14:textId="77777777" w:rsidTr="002D438D">
        <w:trPr>
          <w:trHeight w:val="300"/>
        </w:trPr>
        <w:tc>
          <w:tcPr>
            <w:tcW w:w="0" w:type="auto"/>
            <w:vMerge/>
            <w:tcBorders>
              <w:top w:val="nil"/>
              <w:left w:val="single" w:sz="4" w:space="0" w:color="auto"/>
              <w:bottom w:val="single" w:sz="4" w:space="0" w:color="000000"/>
              <w:right w:val="single" w:sz="4" w:space="0" w:color="auto"/>
            </w:tcBorders>
            <w:vAlign w:val="center"/>
            <w:hideMark/>
          </w:tcPr>
          <w:p w14:paraId="38B06629" w14:textId="77777777" w:rsidR="002D438D" w:rsidRPr="002D438D" w:rsidRDefault="002D438D" w:rsidP="002D438D">
            <w:pPr>
              <w:spacing w:after="0" w:line="256" w:lineRule="auto"/>
              <w:rPr>
                <w:rFonts w:ascii="Times New Roman" w:eastAsia="Times New Roman" w:hAnsi="Times New Roman" w:cs="Times New Roman"/>
                <w:lang w:eastAsia="uk-UA"/>
              </w:rPr>
            </w:pPr>
          </w:p>
        </w:tc>
        <w:tc>
          <w:tcPr>
            <w:tcW w:w="0" w:type="auto"/>
            <w:vMerge/>
            <w:tcBorders>
              <w:top w:val="nil"/>
              <w:left w:val="single" w:sz="4" w:space="0" w:color="auto"/>
              <w:bottom w:val="single" w:sz="4" w:space="0" w:color="000000"/>
              <w:right w:val="single" w:sz="4" w:space="0" w:color="auto"/>
            </w:tcBorders>
            <w:vAlign w:val="center"/>
            <w:hideMark/>
          </w:tcPr>
          <w:p w14:paraId="624C10C7" w14:textId="77777777" w:rsidR="002D438D" w:rsidRPr="002D438D" w:rsidRDefault="002D438D" w:rsidP="002D438D">
            <w:pPr>
              <w:spacing w:after="0" w:line="256" w:lineRule="auto"/>
              <w:rPr>
                <w:rFonts w:ascii="Times New Roman" w:eastAsia="Times New Roman" w:hAnsi="Times New Roman" w:cs="Times New Roman"/>
                <w:lang w:eastAsia="uk-UA"/>
              </w:rPr>
            </w:pPr>
          </w:p>
        </w:tc>
        <w:tc>
          <w:tcPr>
            <w:tcW w:w="2180" w:type="dxa"/>
            <w:tcBorders>
              <w:top w:val="single" w:sz="4" w:space="0" w:color="auto"/>
              <w:left w:val="nil"/>
              <w:bottom w:val="single" w:sz="4" w:space="0" w:color="auto"/>
              <w:right w:val="nil"/>
            </w:tcBorders>
            <w:shd w:val="clear" w:color="auto" w:fill="FFFFFF"/>
            <w:noWrap/>
            <w:vAlign w:val="bottom"/>
            <w:hideMark/>
          </w:tcPr>
          <w:p w14:paraId="1B2C92FD" w14:textId="77777777" w:rsidR="002D438D" w:rsidRPr="002D438D" w:rsidRDefault="002D438D" w:rsidP="002D438D">
            <w:pPr>
              <w:spacing w:after="0" w:line="240" w:lineRule="auto"/>
              <w:rPr>
                <w:rFonts w:ascii="Times New Roman" w:eastAsia="Times New Roman" w:hAnsi="Times New Roman" w:cs="Times New Roman"/>
                <w:lang w:eastAsia="uk-UA"/>
              </w:rPr>
            </w:pPr>
            <w:r w:rsidRPr="002D438D">
              <w:rPr>
                <w:rFonts w:ascii="Times New Roman" w:eastAsia="Times New Roman" w:hAnsi="Times New Roman" w:cs="Times New Roman"/>
                <w:lang w:eastAsia="uk-UA"/>
              </w:rPr>
              <w:t xml:space="preserve">с </w:t>
            </w:r>
            <w:proofErr w:type="spellStart"/>
            <w:r w:rsidRPr="002D438D">
              <w:rPr>
                <w:rFonts w:ascii="Times New Roman" w:eastAsia="Times New Roman" w:hAnsi="Times New Roman" w:cs="Times New Roman"/>
                <w:lang w:eastAsia="uk-UA"/>
              </w:rPr>
              <w:t>Кунінова</w:t>
            </w:r>
            <w:proofErr w:type="spellEnd"/>
          </w:p>
        </w:tc>
        <w:tc>
          <w:tcPr>
            <w:tcW w:w="5851" w:type="dxa"/>
            <w:tcBorders>
              <w:top w:val="single" w:sz="4" w:space="0" w:color="auto"/>
              <w:left w:val="single" w:sz="4" w:space="0" w:color="auto"/>
              <w:bottom w:val="single" w:sz="4" w:space="0" w:color="auto"/>
              <w:right w:val="single" w:sz="4" w:space="0" w:color="auto"/>
            </w:tcBorders>
            <w:noWrap/>
            <w:vAlign w:val="center"/>
            <w:hideMark/>
          </w:tcPr>
          <w:p w14:paraId="180FAE95" w14:textId="77777777" w:rsidR="002D438D" w:rsidRPr="002D438D" w:rsidRDefault="002D438D" w:rsidP="002D438D">
            <w:pPr>
              <w:spacing w:after="0" w:line="240" w:lineRule="auto"/>
              <w:jc w:val="center"/>
              <w:rPr>
                <w:rFonts w:ascii="Times New Roman" w:eastAsia="Times New Roman" w:hAnsi="Times New Roman" w:cs="Times New Roman"/>
                <w:lang w:eastAsia="uk-UA"/>
              </w:rPr>
            </w:pPr>
            <w:r w:rsidRPr="002D438D">
              <w:rPr>
                <w:rFonts w:ascii="Times New Roman" w:eastAsia="Times New Roman" w:hAnsi="Times New Roman" w:cs="Times New Roman"/>
                <w:lang w:eastAsia="uk-UA"/>
              </w:rPr>
              <w:t>39 </w:t>
            </w:r>
          </w:p>
        </w:tc>
      </w:tr>
      <w:tr w:rsidR="002D438D" w:rsidRPr="002D438D" w14:paraId="3F91DFE4" w14:textId="77777777" w:rsidTr="002D438D">
        <w:trPr>
          <w:trHeight w:val="300"/>
        </w:trPr>
        <w:tc>
          <w:tcPr>
            <w:tcW w:w="0" w:type="auto"/>
            <w:vMerge/>
            <w:tcBorders>
              <w:top w:val="nil"/>
              <w:left w:val="single" w:sz="4" w:space="0" w:color="auto"/>
              <w:bottom w:val="single" w:sz="4" w:space="0" w:color="000000"/>
              <w:right w:val="single" w:sz="4" w:space="0" w:color="auto"/>
            </w:tcBorders>
            <w:vAlign w:val="center"/>
            <w:hideMark/>
          </w:tcPr>
          <w:p w14:paraId="74F7C61B" w14:textId="77777777" w:rsidR="002D438D" w:rsidRPr="002D438D" w:rsidRDefault="002D438D" w:rsidP="002D438D">
            <w:pPr>
              <w:spacing w:after="0" w:line="256" w:lineRule="auto"/>
              <w:rPr>
                <w:rFonts w:ascii="Times New Roman" w:eastAsia="Times New Roman" w:hAnsi="Times New Roman" w:cs="Times New Roman"/>
                <w:lang w:eastAsia="uk-UA"/>
              </w:rPr>
            </w:pPr>
          </w:p>
        </w:tc>
        <w:tc>
          <w:tcPr>
            <w:tcW w:w="0" w:type="auto"/>
            <w:vMerge/>
            <w:tcBorders>
              <w:top w:val="nil"/>
              <w:left w:val="single" w:sz="4" w:space="0" w:color="auto"/>
              <w:bottom w:val="single" w:sz="4" w:space="0" w:color="000000"/>
              <w:right w:val="single" w:sz="4" w:space="0" w:color="auto"/>
            </w:tcBorders>
            <w:vAlign w:val="center"/>
            <w:hideMark/>
          </w:tcPr>
          <w:p w14:paraId="6077EBFF" w14:textId="77777777" w:rsidR="002D438D" w:rsidRPr="002D438D" w:rsidRDefault="002D438D" w:rsidP="002D438D">
            <w:pPr>
              <w:spacing w:after="0" w:line="256" w:lineRule="auto"/>
              <w:rPr>
                <w:rFonts w:ascii="Times New Roman" w:eastAsia="Times New Roman" w:hAnsi="Times New Roman" w:cs="Times New Roman"/>
                <w:lang w:eastAsia="uk-UA"/>
              </w:rPr>
            </w:pPr>
          </w:p>
        </w:tc>
        <w:tc>
          <w:tcPr>
            <w:tcW w:w="2180" w:type="dxa"/>
            <w:tcBorders>
              <w:top w:val="single" w:sz="4" w:space="0" w:color="auto"/>
              <w:left w:val="nil"/>
              <w:bottom w:val="single" w:sz="4" w:space="0" w:color="auto"/>
              <w:right w:val="nil"/>
            </w:tcBorders>
            <w:shd w:val="clear" w:color="auto" w:fill="FFFFFF"/>
            <w:noWrap/>
            <w:vAlign w:val="bottom"/>
            <w:hideMark/>
          </w:tcPr>
          <w:p w14:paraId="73A58EF1" w14:textId="77777777" w:rsidR="002D438D" w:rsidRPr="002D438D" w:rsidRDefault="002D438D" w:rsidP="002D438D">
            <w:pPr>
              <w:spacing w:after="0" w:line="240" w:lineRule="auto"/>
              <w:rPr>
                <w:rFonts w:ascii="Times New Roman" w:eastAsia="Times New Roman" w:hAnsi="Times New Roman" w:cs="Times New Roman"/>
                <w:lang w:eastAsia="uk-UA"/>
              </w:rPr>
            </w:pPr>
            <w:r w:rsidRPr="002D438D">
              <w:rPr>
                <w:rFonts w:ascii="Times New Roman" w:eastAsia="Times New Roman" w:hAnsi="Times New Roman" w:cs="Times New Roman"/>
                <w:lang w:eastAsia="uk-UA"/>
              </w:rPr>
              <w:t>с Маломиколаївка</w:t>
            </w:r>
          </w:p>
        </w:tc>
        <w:tc>
          <w:tcPr>
            <w:tcW w:w="5851" w:type="dxa"/>
            <w:tcBorders>
              <w:top w:val="nil"/>
              <w:left w:val="single" w:sz="4" w:space="0" w:color="auto"/>
              <w:bottom w:val="single" w:sz="4" w:space="0" w:color="auto"/>
              <w:right w:val="single" w:sz="4" w:space="0" w:color="auto"/>
            </w:tcBorders>
            <w:noWrap/>
            <w:vAlign w:val="center"/>
            <w:hideMark/>
          </w:tcPr>
          <w:p w14:paraId="3169B6AD" w14:textId="77777777" w:rsidR="002D438D" w:rsidRPr="002D438D" w:rsidRDefault="002D438D" w:rsidP="002D438D">
            <w:pPr>
              <w:spacing w:after="0" w:line="240" w:lineRule="auto"/>
              <w:jc w:val="center"/>
              <w:rPr>
                <w:rFonts w:ascii="Times New Roman" w:eastAsia="Times New Roman" w:hAnsi="Times New Roman" w:cs="Times New Roman"/>
                <w:lang w:eastAsia="uk-UA"/>
              </w:rPr>
            </w:pPr>
            <w:r w:rsidRPr="002D438D">
              <w:rPr>
                <w:rFonts w:ascii="Times New Roman" w:eastAsia="Times New Roman" w:hAnsi="Times New Roman" w:cs="Times New Roman"/>
                <w:lang w:eastAsia="uk-UA"/>
              </w:rPr>
              <w:t>245</w:t>
            </w:r>
          </w:p>
        </w:tc>
      </w:tr>
      <w:tr w:rsidR="002D438D" w:rsidRPr="002D438D" w14:paraId="616D3201" w14:textId="77777777" w:rsidTr="002D438D">
        <w:trPr>
          <w:trHeight w:val="300"/>
        </w:trPr>
        <w:tc>
          <w:tcPr>
            <w:tcW w:w="0" w:type="auto"/>
            <w:vMerge/>
            <w:tcBorders>
              <w:top w:val="nil"/>
              <w:left w:val="single" w:sz="4" w:space="0" w:color="auto"/>
              <w:bottom w:val="single" w:sz="4" w:space="0" w:color="000000"/>
              <w:right w:val="single" w:sz="4" w:space="0" w:color="auto"/>
            </w:tcBorders>
            <w:vAlign w:val="center"/>
            <w:hideMark/>
          </w:tcPr>
          <w:p w14:paraId="5A470DE3" w14:textId="77777777" w:rsidR="002D438D" w:rsidRPr="002D438D" w:rsidRDefault="002D438D" w:rsidP="002D438D">
            <w:pPr>
              <w:spacing w:after="0" w:line="256" w:lineRule="auto"/>
              <w:rPr>
                <w:rFonts w:ascii="Times New Roman" w:eastAsia="Times New Roman" w:hAnsi="Times New Roman" w:cs="Times New Roman"/>
                <w:lang w:eastAsia="uk-UA"/>
              </w:rPr>
            </w:pPr>
          </w:p>
        </w:tc>
        <w:tc>
          <w:tcPr>
            <w:tcW w:w="0" w:type="auto"/>
            <w:vMerge/>
            <w:tcBorders>
              <w:top w:val="nil"/>
              <w:left w:val="single" w:sz="4" w:space="0" w:color="auto"/>
              <w:bottom w:val="single" w:sz="4" w:space="0" w:color="000000"/>
              <w:right w:val="single" w:sz="4" w:space="0" w:color="auto"/>
            </w:tcBorders>
            <w:vAlign w:val="center"/>
            <w:hideMark/>
          </w:tcPr>
          <w:p w14:paraId="72EC920E" w14:textId="77777777" w:rsidR="002D438D" w:rsidRPr="002D438D" w:rsidRDefault="002D438D" w:rsidP="002D438D">
            <w:pPr>
              <w:spacing w:after="0" w:line="256" w:lineRule="auto"/>
              <w:rPr>
                <w:rFonts w:ascii="Times New Roman" w:eastAsia="Times New Roman" w:hAnsi="Times New Roman" w:cs="Times New Roman"/>
                <w:lang w:eastAsia="uk-UA"/>
              </w:rPr>
            </w:pPr>
          </w:p>
        </w:tc>
        <w:tc>
          <w:tcPr>
            <w:tcW w:w="2180" w:type="dxa"/>
            <w:tcBorders>
              <w:top w:val="single" w:sz="4" w:space="0" w:color="auto"/>
              <w:left w:val="nil"/>
              <w:bottom w:val="single" w:sz="4" w:space="0" w:color="auto"/>
              <w:right w:val="nil"/>
            </w:tcBorders>
            <w:shd w:val="clear" w:color="auto" w:fill="FFFFFF"/>
            <w:noWrap/>
            <w:vAlign w:val="bottom"/>
            <w:hideMark/>
          </w:tcPr>
          <w:p w14:paraId="78AC260F" w14:textId="77777777" w:rsidR="002D438D" w:rsidRPr="002D438D" w:rsidRDefault="002D438D" w:rsidP="002D438D">
            <w:pPr>
              <w:spacing w:after="0" w:line="240" w:lineRule="auto"/>
              <w:rPr>
                <w:rFonts w:ascii="Times New Roman" w:eastAsia="Times New Roman" w:hAnsi="Times New Roman" w:cs="Times New Roman"/>
                <w:lang w:eastAsia="uk-UA"/>
              </w:rPr>
            </w:pPr>
            <w:r w:rsidRPr="002D438D">
              <w:rPr>
                <w:rFonts w:ascii="Times New Roman" w:eastAsia="Times New Roman" w:hAnsi="Times New Roman" w:cs="Times New Roman"/>
                <w:lang w:eastAsia="uk-UA"/>
              </w:rPr>
              <w:t xml:space="preserve">с Мар'їна </w:t>
            </w:r>
            <w:proofErr w:type="spellStart"/>
            <w:r w:rsidRPr="002D438D">
              <w:rPr>
                <w:rFonts w:ascii="Times New Roman" w:eastAsia="Times New Roman" w:hAnsi="Times New Roman" w:cs="Times New Roman"/>
                <w:lang w:eastAsia="uk-UA"/>
              </w:rPr>
              <w:t>Роща</w:t>
            </w:r>
            <w:proofErr w:type="spellEnd"/>
          </w:p>
        </w:tc>
        <w:tc>
          <w:tcPr>
            <w:tcW w:w="5851" w:type="dxa"/>
            <w:tcBorders>
              <w:top w:val="nil"/>
              <w:left w:val="single" w:sz="4" w:space="0" w:color="auto"/>
              <w:bottom w:val="single" w:sz="4" w:space="0" w:color="auto"/>
              <w:right w:val="single" w:sz="4" w:space="0" w:color="auto"/>
            </w:tcBorders>
            <w:noWrap/>
            <w:vAlign w:val="center"/>
            <w:hideMark/>
          </w:tcPr>
          <w:p w14:paraId="7F3CFAC4" w14:textId="77777777" w:rsidR="002D438D" w:rsidRPr="002D438D" w:rsidRDefault="002D438D" w:rsidP="002D438D">
            <w:pPr>
              <w:spacing w:after="0" w:line="240" w:lineRule="auto"/>
              <w:jc w:val="center"/>
              <w:rPr>
                <w:rFonts w:ascii="Times New Roman" w:eastAsia="Times New Roman" w:hAnsi="Times New Roman" w:cs="Times New Roman"/>
                <w:lang w:eastAsia="uk-UA"/>
              </w:rPr>
            </w:pPr>
            <w:r w:rsidRPr="002D438D">
              <w:rPr>
                <w:rFonts w:ascii="Times New Roman" w:eastAsia="Times New Roman" w:hAnsi="Times New Roman" w:cs="Times New Roman"/>
                <w:lang w:eastAsia="uk-UA"/>
              </w:rPr>
              <w:t>392</w:t>
            </w:r>
          </w:p>
        </w:tc>
      </w:tr>
      <w:tr w:rsidR="002D438D" w:rsidRPr="002D438D" w14:paraId="063E00E9" w14:textId="77777777" w:rsidTr="002D438D">
        <w:trPr>
          <w:trHeight w:val="300"/>
        </w:trPr>
        <w:tc>
          <w:tcPr>
            <w:tcW w:w="0" w:type="auto"/>
            <w:vMerge/>
            <w:tcBorders>
              <w:top w:val="nil"/>
              <w:left w:val="single" w:sz="4" w:space="0" w:color="auto"/>
              <w:bottom w:val="single" w:sz="4" w:space="0" w:color="000000"/>
              <w:right w:val="single" w:sz="4" w:space="0" w:color="auto"/>
            </w:tcBorders>
            <w:vAlign w:val="center"/>
            <w:hideMark/>
          </w:tcPr>
          <w:p w14:paraId="3524337F" w14:textId="77777777" w:rsidR="002D438D" w:rsidRPr="002D438D" w:rsidRDefault="002D438D" w:rsidP="002D438D">
            <w:pPr>
              <w:spacing w:after="0" w:line="256" w:lineRule="auto"/>
              <w:rPr>
                <w:rFonts w:ascii="Times New Roman" w:eastAsia="Times New Roman" w:hAnsi="Times New Roman" w:cs="Times New Roman"/>
                <w:lang w:eastAsia="uk-UA"/>
              </w:rPr>
            </w:pPr>
          </w:p>
        </w:tc>
        <w:tc>
          <w:tcPr>
            <w:tcW w:w="0" w:type="auto"/>
            <w:vMerge/>
            <w:tcBorders>
              <w:top w:val="nil"/>
              <w:left w:val="single" w:sz="4" w:space="0" w:color="auto"/>
              <w:bottom w:val="single" w:sz="4" w:space="0" w:color="000000"/>
              <w:right w:val="single" w:sz="4" w:space="0" w:color="auto"/>
            </w:tcBorders>
            <w:vAlign w:val="center"/>
            <w:hideMark/>
          </w:tcPr>
          <w:p w14:paraId="48D84E87" w14:textId="77777777" w:rsidR="002D438D" w:rsidRPr="002D438D" w:rsidRDefault="002D438D" w:rsidP="002D438D">
            <w:pPr>
              <w:spacing w:after="0" w:line="256" w:lineRule="auto"/>
              <w:rPr>
                <w:rFonts w:ascii="Times New Roman" w:eastAsia="Times New Roman" w:hAnsi="Times New Roman" w:cs="Times New Roman"/>
                <w:lang w:eastAsia="uk-UA"/>
              </w:rPr>
            </w:pPr>
          </w:p>
        </w:tc>
        <w:tc>
          <w:tcPr>
            <w:tcW w:w="2180" w:type="dxa"/>
            <w:tcBorders>
              <w:top w:val="single" w:sz="4" w:space="0" w:color="auto"/>
              <w:left w:val="nil"/>
              <w:bottom w:val="single" w:sz="4" w:space="0" w:color="auto"/>
              <w:right w:val="nil"/>
            </w:tcBorders>
            <w:shd w:val="clear" w:color="auto" w:fill="FFFFFF"/>
            <w:noWrap/>
            <w:vAlign w:val="bottom"/>
            <w:hideMark/>
          </w:tcPr>
          <w:p w14:paraId="2D495E25" w14:textId="77777777" w:rsidR="002D438D" w:rsidRPr="002D438D" w:rsidRDefault="002D438D" w:rsidP="002D438D">
            <w:pPr>
              <w:spacing w:after="0" w:line="240" w:lineRule="auto"/>
              <w:rPr>
                <w:rFonts w:ascii="Times New Roman" w:eastAsia="Times New Roman" w:hAnsi="Times New Roman" w:cs="Times New Roman"/>
                <w:lang w:eastAsia="uk-UA"/>
              </w:rPr>
            </w:pPr>
            <w:r w:rsidRPr="002D438D">
              <w:rPr>
                <w:rFonts w:ascii="Times New Roman" w:eastAsia="Times New Roman" w:hAnsi="Times New Roman" w:cs="Times New Roman"/>
                <w:lang w:eastAsia="uk-UA"/>
              </w:rPr>
              <w:t xml:space="preserve">с </w:t>
            </w:r>
            <w:proofErr w:type="spellStart"/>
            <w:r w:rsidRPr="002D438D">
              <w:rPr>
                <w:rFonts w:ascii="Times New Roman" w:eastAsia="Times New Roman" w:hAnsi="Times New Roman" w:cs="Times New Roman"/>
                <w:lang w:eastAsia="uk-UA"/>
              </w:rPr>
              <w:t>Новопричепилівка</w:t>
            </w:r>
            <w:proofErr w:type="spellEnd"/>
          </w:p>
        </w:tc>
        <w:tc>
          <w:tcPr>
            <w:tcW w:w="5851" w:type="dxa"/>
            <w:tcBorders>
              <w:top w:val="single" w:sz="4" w:space="0" w:color="auto"/>
              <w:left w:val="single" w:sz="4" w:space="0" w:color="auto"/>
              <w:bottom w:val="single" w:sz="4" w:space="0" w:color="auto"/>
              <w:right w:val="single" w:sz="4" w:space="0" w:color="auto"/>
            </w:tcBorders>
            <w:noWrap/>
            <w:vAlign w:val="center"/>
            <w:hideMark/>
          </w:tcPr>
          <w:p w14:paraId="72AD87C2" w14:textId="77777777" w:rsidR="002D438D" w:rsidRPr="002D438D" w:rsidRDefault="002D438D" w:rsidP="002D438D">
            <w:pPr>
              <w:spacing w:after="0" w:line="240" w:lineRule="auto"/>
              <w:jc w:val="center"/>
              <w:rPr>
                <w:rFonts w:ascii="Times New Roman" w:eastAsia="Times New Roman" w:hAnsi="Times New Roman" w:cs="Times New Roman"/>
                <w:lang w:eastAsia="uk-UA"/>
              </w:rPr>
            </w:pPr>
            <w:r w:rsidRPr="002D438D">
              <w:rPr>
                <w:rFonts w:ascii="Times New Roman" w:eastAsia="Times New Roman" w:hAnsi="Times New Roman" w:cs="Times New Roman"/>
                <w:lang w:eastAsia="uk-UA"/>
              </w:rPr>
              <w:t>34</w:t>
            </w:r>
          </w:p>
        </w:tc>
      </w:tr>
      <w:tr w:rsidR="002D438D" w:rsidRPr="002D438D" w14:paraId="0A29B264" w14:textId="77777777" w:rsidTr="002D438D">
        <w:trPr>
          <w:trHeight w:val="300"/>
        </w:trPr>
        <w:tc>
          <w:tcPr>
            <w:tcW w:w="0" w:type="auto"/>
            <w:vMerge/>
            <w:tcBorders>
              <w:top w:val="nil"/>
              <w:left w:val="single" w:sz="4" w:space="0" w:color="auto"/>
              <w:bottom w:val="single" w:sz="4" w:space="0" w:color="000000"/>
              <w:right w:val="single" w:sz="4" w:space="0" w:color="auto"/>
            </w:tcBorders>
            <w:vAlign w:val="center"/>
            <w:hideMark/>
          </w:tcPr>
          <w:p w14:paraId="13B59F9F" w14:textId="77777777" w:rsidR="002D438D" w:rsidRPr="002D438D" w:rsidRDefault="002D438D" w:rsidP="002D438D">
            <w:pPr>
              <w:spacing w:after="0" w:line="256" w:lineRule="auto"/>
              <w:rPr>
                <w:rFonts w:ascii="Times New Roman" w:eastAsia="Times New Roman" w:hAnsi="Times New Roman" w:cs="Times New Roman"/>
                <w:lang w:eastAsia="uk-UA"/>
              </w:rPr>
            </w:pPr>
          </w:p>
        </w:tc>
        <w:tc>
          <w:tcPr>
            <w:tcW w:w="0" w:type="auto"/>
            <w:vMerge/>
            <w:tcBorders>
              <w:top w:val="nil"/>
              <w:left w:val="single" w:sz="4" w:space="0" w:color="auto"/>
              <w:bottom w:val="single" w:sz="4" w:space="0" w:color="000000"/>
              <w:right w:val="single" w:sz="4" w:space="0" w:color="auto"/>
            </w:tcBorders>
            <w:vAlign w:val="center"/>
            <w:hideMark/>
          </w:tcPr>
          <w:p w14:paraId="39B95A59" w14:textId="77777777" w:rsidR="002D438D" w:rsidRPr="002D438D" w:rsidRDefault="002D438D" w:rsidP="002D438D">
            <w:pPr>
              <w:spacing w:after="0" w:line="256" w:lineRule="auto"/>
              <w:rPr>
                <w:rFonts w:ascii="Times New Roman" w:eastAsia="Times New Roman" w:hAnsi="Times New Roman" w:cs="Times New Roman"/>
                <w:lang w:eastAsia="uk-UA"/>
              </w:rPr>
            </w:pPr>
          </w:p>
        </w:tc>
        <w:tc>
          <w:tcPr>
            <w:tcW w:w="2180" w:type="dxa"/>
            <w:tcBorders>
              <w:top w:val="single" w:sz="4" w:space="0" w:color="auto"/>
              <w:left w:val="nil"/>
              <w:bottom w:val="single" w:sz="4" w:space="0" w:color="auto"/>
              <w:right w:val="nil"/>
            </w:tcBorders>
            <w:shd w:val="clear" w:color="auto" w:fill="FFFFFF"/>
            <w:noWrap/>
            <w:vAlign w:val="bottom"/>
            <w:hideMark/>
          </w:tcPr>
          <w:p w14:paraId="16CBDC08" w14:textId="77777777" w:rsidR="002D438D" w:rsidRPr="002D438D" w:rsidRDefault="002D438D" w:rsidP="002D438D">
            <w:pPr>
              <w:spacing w:after="0" w:line="240" w:lineRule="auto"/>
              <w:rPr>
                <w:rFonts w:ascii="Times New Roman" w:eastAsia="Times New Roman" w:hAnsi="Times New Roman" w:cs="Times New Roman"/>
                <w:lang w:eastAsia="uk-UA"/>
              </w:rPr>
            </w:pPr>
            <w:r w:rsidRPr="002D438D">
              <w:rPr>
                <w:rFonts w:ascii="Times New Roman" w:eastAsia="Times New Roman" w:hAnsi="Times New Roman" w:cs="Times New Roman"/>
                <w:lang w:eastAsia="uk-UA"/>
              </w:rPr>
              <w:t>с Петрівка</w:t>
            </w:r>
          </w:p>
        </w:tc>
        <w:tc>
          <w:tcPr>
            <w:tcW w:w="5851" w:type="dxa"/>
            <w:tcBorders>
              <w:top w:val="nil"/>
              <w:left w:val="single" w:sz="4" w:space="0" w:color="auto"/>
              <w:bottom w:val="single" w:sz="4" w:space="0" w:color="auto"/>
              <w:right w:val="single" w:sz="4" w:space="0" w:color="auto"/>
            </w:tcBorders>
            <w:noWrap/>
            <w:vAlign w:val="center"/>
            <w:hideMark/>
          </w:tcPr>
          <w:p w14:paraId="25C4CE43" w14:textId="77777777" w:rsidR="002D438D" w:rsidRPr="002D438D" w:rsidRDefault="002D438D" w:rsidP="002D438D">
            <w:pPr>
              <w:spacing w:after="0" w:line="240" w:lineRule="auto"/>
              <w:jc w:val="center"/>
              <w:rPr>
                <w:rFonts w:ascii="Times New Roman" w:eastAsia="Times New Roman" w:hAnsi="Times New Roman" w:cs="Times New Roman"/>
                <w:lang w:eastAsia="uk-UA"/>
              </w:rPr>
            </w:pPr>
            <w:r w:rsidRPr="002D438D">
              <w:rPr>
                <w:rFonts w:ascii="Times New Roman" w:eastAsia="Times New Roman" w:hAnsi="Times New Roman" w:cs="Times New Roman"/>
                <w:lang w:eastAsia="uk-UA"/>
              </w:rPr>
              <w:t>371</w:t>
            </w:r>
          </w:p>
        </w:tc>
      </w:tr>
      <w:tr w:rsidR="002D438D" w:rsidRPr="002D438D" w14:paraId="28B65537" w14:textId="77777777" w:rsidTr="002D438D">
        <w:trPr>
          <w:trHeight w:val="300"/>
        </w:trPr>
        <w:tc>
          <w:tcPr>
            <w:tcW w:w="0" w:type="auto"/>
            <w:vMerge/>
            <w:tcBorders>
              <w:top w:val="nil"/>
              <w:left w:val="single" w:sz="4" w:space="0" w:color="auto"/>
              <w:bottom w:val="single" w:sz="4" w:space="0" w:color="000000"/>
              <w:right w:val="single" w:sz="4" w:space="0" w:color="auto"/>
            </w:tcBorders>
            <w:vAlign w:val="center"/>
            <w:hideMark/>
          </w:tcPr>
          <w:p w14:paraId="7CAD55D4" w14:textId="77777777" w:rsidR="002D438D" w:rsidRPr="002D438D" w:rsidRDefault="002D438D" w:rsidP="002D438D">
            <w:pPr>
              <w:spacing w:after="0" w:line="256" w:lineRule="auto"/>
              <w:rPr>
                <w:rFonts w:ascii="Times New Roman" w:eastAsia="Times New Roman" w:hAnsi="Times New Roman" w:cs="Times New Roman"/>
                <w:lang w:eastAsia="uk-UA"/>
              </w:rPr>
            </w:pPr>
          </w:p>
        </w:tc>
        <w:tc>
          <w:tcPr>
            <w:tcW w:w="0" w:type="auto"/>
            <w:vMerge/>
            <w:tcBorders>
              <w:top w:val="nil"/>
              <w:left w:val="single" w:sz="4" w:space="0" w:color="auto"/>
              <w:bottom w:val="single" w:sz="4" w:space="0" w:color="000000"/>
              <w:right w:val="single" w:sz="4" w:space="0" w:color="auto"/>
            </w:tcBorders>
            <w:vAlign w:val="center"/>
            <w:hideMark/>
          </w:tcPr>
          <w:p w14:paraId="20C2AC5D" w14:textId="77777777" w:rsidR="002D438D" w:rsidRPr="002D438D" w:rsidRDefault="002D438D" w:rsidP="002D438D">
            <w:pPr>
              <w:spacing w:after="0" w:line="256" w:lineRule="auto"/>
              <w:rPr>
                <w:rFonts w:ascii="Times New Roman" w:eastAsia="Times New Roman" w:hAnsi="Times New Roman" w:cs="Times New Roman"/>
                <w:lang w:eastAsia="uk-UA"/>
              </w:rPr>
            </w:pPr>
          </w:p>
        </w:tc>
        <w:tc>
          <w:tcPr>
            <w:tcW w:w="2180" w:type="dxa"/>
            <w:tcBorders>
              <w:top w:val="single" w:sz="4" w:space="0" w:color="auto"/>
              <w:left w:val="nil"/>
              <w:bottom w:val="single" w:sz="4" w:space="0" w:color="auto"/>
              <w:right w:val="nil"/>
            </w:tcBorders>
            <w:shd w:val="clear" w:color="auto" w:fill="FFFFFF"/>
            <w:noWrap/>
            <w:vAlign w:val="bottom"/>
            <w:hideMark/>
          </w:tcPr>
          <w:p w14:paraId="675B397C" w14:textId="77777777" w:rsidR="002D438D" w:rsidRPr="002D438D" w:rsidRDefault="002D438D" w:rsidP="002D438D">
            <w:pPr>
              <w:spacing w:after="0" w:line="240" w:lineRule="auto"/>
              <w:rPr>
                <w:rFonts w:ascii="Times New Roman" w:eastAsia="Times New Roman" w:hAnsi="Times New Roman" w:cs="Times New Roman"/>
                <w:lang w:eastAsia="uk-UA"/>
              </w:rPr>
            </w:pPr>
            <w:r w:rsidRPr="002D438D">
              <w:rPr>
                <w:rFonts w:ascii="Times New Roman" w:eastAsia="Times New Roman" w:hAnsi="Times New Roman" w:cs="Times New Roman"/>
                <w:lang w:eastAsia="uk-UA"/>
              </w:rPr>
              <w:t xml:space="preserve">с </w:t>
            </w:r>
            <w:proofErr w:type="spellStart"/>
            <w:r w:rsidRPr="002D438D">
              <w:rPr>
                <w:rFonts w:ascii="Times New Roman" w:eastAsia="Times New Roman" w:hAnsi="Times New Roman" w:cs="Times New Roman"/>
                <w:lang w:eastAsia="uk-UA"/>
              </w:rPr>
              <w:t>Русакове</w:t>
            </w:r>
            <w:proofErr w:type="spellEnd"/>
            <w:r w:rsidRPr="002D438D">
              <w:rPr>
                <w:rFonts w:ascii="Times New Roman" w:eastAsia="Times New Roman" w:hAnsi="Times New Roman" w:cs="Times New Roman"/>
                <w:lang w:eastAsia="uk-UA"/>
              </w:rPr>
              <w:t xml:space="preserve"> </w:t>
            </w:r>
          </w:p>
        </w:tc>
        <w:tc>
          <w:tcPr>
            <w:tcW w:w="5851" w:type="dxa"/>
            <w:tcBorders>
              <w:top w:val="single" w:sz="4" w:space="0" w:color="auto"/>
              <w:left w:val="single" w:sz="4" w:space="0" w:color="auto"/>
              <w:bottom w:val="single" w:sz="4" w:space="0" w:color="auto"/>
              <w:right w:val="single" w:sz="4" w:space="0" w:color="auto"/>
            </w:tcBorders>
            <w:noWrap/>
            <w:vAlign w:val="center"/>
            <w:hideMark/>
          </w:tcPr>
          <w:p w14:paraId="31B931C0" w14:textId="77777777" w:rsidR="002D438D" w:rsidRPr="002D438D" w:rsidRDefault="002D438D" w:rsidP="002D438D">
            <w:pPr>
              <w:spacing w:after="0" w:line="240" w:lineRule="auto"/>
              <w:jc w:val="center"/>
              <w:rPr>
                <w:rFonts w:ascii="Times New Roman" w:eastAsia="Times New Roman" w:hAnsi="Times New Roman" w:cs="Times New Roman"/>
                <w:lang w:eastAsia="uk-UA"/>
              </w:rPr>
            </w:pPr>
            <w:r w:rsidRPr="002D438D">
              <w:rPr>
                <w:rFonts w:ascii="Times New Roman" w:eastAsia="Times New Roman" w:hAnsi="Times New Roman" w:cs="Times New Roman"/>
                <w:lang w:eastAsia="uk-UA"/>
              </w:rPr>
              <w:t>160 </w:t>
            </w:r>
          </w:p>
        </w:tc>
      </w:tr>
      <w:tr w:rsidR="002D438D" w:rsidRPr="002D438D" w14:paraId="5D443FE1" w14:textId="77777777" w:rsidTr="002D438D">
        <w:trPr>
          <w:trHeight w:val="300"/>
        </w:trPr>
        <w:tc>
          <w:tcPr>
            <w:tcW w:w="0" w:type="auto"/>
            <w:vMerge/>
            <w:tcBorders>
              <w:top w:val="nil"/>
              <w:left w:val="single" w:sz="4" w:space="0" w:color="auto"/>
              <w:bottom w:val="single" w:sz="4" w:space="0" w:color="000000"/>
              <w:right w:val="single" w:sz="4" w:space="0" w:color="auto"/>
            </w:tcBorders>
            <w:vAlign w:val="center"/>
            <w:hideMark/>
          </w:tcPr>
          <w:p w14:paraId="75EFD6E0" w14:textId="77777777" w:rsidR="002D438D" w:rsidRPr="002D438D" w:rsidRDefault="002D438D" w:rsidP="002D438D">
            <w:pPr>
              <w:spacing w:after="0" w:line="256" w:lineRule="auto"/>
              <w:rPr>
                <w:rFonts w:ascii="Times New Roman" w:eastAsia="Times New Roman" w:hAnsi="Times New Roman" w:cs="Times New Roman"/>
                <w:lang w:eastAsia="uk-UA"/>
              </w:rPr>
            </w:pPr>
          </w:p>
        </w:tc>
        <w:tc>
          <w:tcPr>
            <w:tcW w:w="0" w:type="auto"/>
            <w:vMerge/>
            <w:tcBorders>
              <w:top w:val="nil"/>
              <w:left w:val="single" w:sz="4" w:space="0" w:color="auto"/>
              <w:bottom w:val="single" w:sz="4" w:space="0" w:color="000000"/>
              <w:right w:val="single" w:sz="4" w:space="0" w:color="auto"/>
            </w:tcBorders>
            <w:vAlign w:val="center"/>
            <w:hideMark/>
          </w:tcPr>
          <w:p w14:paraId="0D133C8D" w14:textId="77777777" w:rsidR="002D438D" w:rsidRPr="002D438D" w:rsidRDefault="002D438D" w:rsidP="002D438D">
            <w:pPr>
              <w:spacing w:after="0" w:line="256" w:lineRule="auto"/>
              <w:rPr>
                <w:rFonts w:ascii="Times New Roman" w:eastAsia="Times New Roman" w:hAnsi="Times New Roman" w:cs="Times New Roman"/>
                <w:lang w:eastAsia="uk-UA"/>
              </w:rPr>
            </w:pPr>
          </w:p>
        </w:tc>
        <w:tc>
          <w:tcPr>
            <w:tcW w:w="2180" w:type="dxa"/>
            <w:tcBorders>
              <w:top w:val="single" w:sz="4" w:space="0" w:color="auto"/>
              <w:left w:val="nil"/>
              <w:bottom w:val="single" w:sz="4" w:space="0" w:color="auto"/>
              <w:right w:val="nil"/>
            </w:tcBorders>
            <w:shd w:val="clear" w:color="auto" w:fill="FFFFFF"/>
            <w:noWrap/>
            <w:vAlign w:val="bottom"/>
            <w:hideMark/>
          </w:tcPr>
          <w:p w14:paraId="3606935D" w14:textId="77777777" w:rsidR="002D438D" w:rsidRPr="002D438D" w:rsidRDefault="002D438D" w:rsidP="002D438D">
            <w:pPr>
              <w:spacing w:after="0" w:line="240" w:lineRule="auto"/>
              <w:rPr>
                <w:rFonts w:ascii="Times New Roman" w:eastAsia="Times New Roman" w:hAnsi="Times New Roman" w:cs="Times New Roman"/>
                <w:lang w:eastAsia="uk-UA"/>
              </w:rPr>
            </w:pPr>
            <w:r w:rsidRPr="002D438D">
              <w:rPr>
                <w:rFonts w:ascii="Times New Roman" w:eastAsia="Times New Roman" w:hAnsi="Times New Roman" w:cs="Times New Roman"/>
                <w:lang w:eastAsia="uk-UA"/>
              </w:rPr>
              <w:t>с Сидоренко</w:t>
            </w:r>
          </w:p>
        </w:tc>
        <w:tc>
          <w:tcPr>
            <w:tcW w:w="5851" w:type="dxa"/>
            <w:tcBorders>
              <w:top w:val="single" w:sz="4" w:space="0" w:color="auto"/>
              <w:left w:val="single" w:sz="4" w:space="0" w:color="auto"/>
              <w:bottom w:val="single" w:sz="4" w:space="0" w:color="auto"/>
              <w:right w:val="single" w:sz="4" w:space="0" w:color="auto"/>
            </w:tcBorders>
            <w:noWrap/>
            <w:vAlign w:val="center"/>
            <w:hideMark/>
          </w:tcPr>
          <w:p w14:paraId="35501BB8" w14:textId="77777777" w:rsidR="002D438D" w:rsidRPr="002D438D" w:rsidRDefault="002D438D" w:rsidP="002D438D">
            <w:pPr>
              <w:spacing w:after="0" w:line="240" w:lineRule="auto"/>
              <w:jc w:val="center"/>
              <w:rPr>
                <w:rFonts w:ascii="Times New Roman" w:eastAsia="Times New Roman" w:hAnsi="Times New Roman" w:cs="Times New Roman"/>
                <w:lang w:eastAsia="uk-UA"/>
              </w:rPr>
            </w:pPr>
            <w:r w:rsidRPr="002D438D">
              <w:rPr>
                <w:rFonts w:ascii="Times New Roman" w:eastAsia="Times New Roman" w:hAnsi="Times New Roman" w:cs="Times New Roman"/>
                <w:lang w:eastAsia="uk-UA"/>
              </w:rPr>
              <w:t>104 </w:t>
            </w:r>
          </w:p>
        </w:tc>
      </w:tr>
      <w:tr w:rsidR="002D438D" w:rsidRPr="002D438D" w14:paraId="27AC73C8" w14:textId="77777777" w:rsidTr="002D438D">
        <w:trPr>
          <w:trHeight w:val="300"/>
        </w:trPr>
        <w:tc>
          <w:tcPr>
            <w:tcW w:w="0" w:type="auto"/>
            <w:vMerge/>
            <w:tcBorders>
              <w:top w:val="nil"/>
              <w:left w:val="single" w:sz="4" w:space="0" w:color="auto"/>
              <w:bottom w:val="single" w:sz="4" w:space="0" w:color="000000"/>
              <w:right w:val="single" w:sz="4" w:space="0" w:color="auto"/>
            </w:tcBorders>
            <w:vAlign w:val="center"/>
            <w:hideMark/>
          </w:tcPr>
          <w:p w14:paraId="1E537302" w14:textId="77777777" w:rsidR="002D438D" w:rsidRPr="002D438D" w:rsidRDefault="002D438D" w:rsidP="002D438D">
            <w:pPr>
              <w:spacing w:after="0" w:line="256" w:lineRule="auto"/>
              <w:rPr>
                <w:rFonts w:ascii="Times New Roman" w:eastAsia="Times New Roman" w:hAnsi="Times New Roman" w:cs="Times New Roman"/>
                <w:lang w:eastAsia="uk-UA"/>
              </w:rPr>
            </w:pPr>
          </w:p>
        </w:tc>
        <w:tc>
          <w:tcPr>
            <w:tcW w:w="0" w:type="auto"/>
            <w:vMerge/>
            <w:tcBorders>
              <w:top w:val="nil"/>
              <w:left w:val="single" w:sz="4" w:space="0" w:color="auto"/>
              <w:bottom w:val="single" w:sz="4" w:space="0" w:color="000000"/>
              <w:right w:val="single" w:sz="4" w:space="0" w:color="auto"/>
            </w:tcBorders>
            <w:vAlign w:val="center"/>
            <w:hideMark/>
          </w:tcPr>
          <w:p w14:paraId="026FC628" w14:textId="77777777" w:rsidR="002D438D" w:rsidRPr="002D438D" w:rsidRDefault="002D438D" w:rsidP="002D438D">
            <w:pPr>
              <w:spacing w:after="0" w:line="256" w:lineRule="auto"/>
              <w:rPr>
                <w:rFonts w:ascii="Times New Roman" w:eastAsia="Times New Roman" w:hAnsi="Times New Roman" w:cs="Times New Roman"/>
                <w:lang w:eastAsia="uk-UA"/>
              </w:rPr>
            </w:pPr>
          </w:p>
        </w:tc>
        <w:tc>
          <w:tcPr>
            <w:tcW w:w="2180" w:type="dxa"/>
            <w:tcBorders>
              <w:top w:val="single" w:sz="4" w:space="0" w:color="auto"/>
              <w:left w:val="nil"/>
              <w:bottom w:val="single" w:sz="4" w:space="0" w:color="auto"/>
              <w:right w:val="nil"/>
            </w:tcBorders>
            <w:shd w:val="clear" w:color="auto" w:fill="FFFFFF"/>
            <w:noWrap/>
            <w:vAlign w:val="bottom"/>
            <w:hideMark/>
          </w:tcPr>
          <w:p w14:paraId="1511A960" w14:textId="77777777" w:rsidR="002D438D" w:rsidRPr="002D438D" w:rsidRDefault="002D438D" w:rsidP="002D438D">
            <w:pPr>
              <w:spacing w:after="0" w:line="240" w:lineRule="auto"/>
              <w:rPr>
                <w:rFonts w:ascii="Times New Roman" w:eastAsia="Times New Roman" w:hAnsi="Times New Roman" w:cs="Times New Roman"/>
                <w:lang w:eastAsia="uk-UA"/>
              </w:rPr>
            </w:pPr>
            <w:r w:rsidRPr="002D438D">
              <w:rPr>
                <w:rFonts w:ascii="Times New Roman" w:eastAsia="Times New Roman" w:hAnsi="Times New Roman" w:cs="Times New Roman"/>
                <w:lang w:eastAsia="uk-UA"/>
              </w:rPr>
              <w:t xml:space="preserve">с. </w:t>
            </w:r>
            <w:proofErr w:type="spellStart"/>
            <w:r w:rsidRPr="002D438D">
              <w:rPr>
                <w:rFonts w:ascii="Times New Roman" w:eastAsia="Times New Roman" w:hAnsi="Times New Roman" w:cs="Times New Roman"/>
                <w:lang w:eastAsia="uk-UA"/>
              </w:rPr>
              <w:t>Дмитрівка</w:t>
            </w:r>
            <w:proofErr w:type="spellEnd"/>
          </w:p>
        </w:tc>
        <w:tc>
          <w:tcPr>
            <w:tcW w:w="5851" w:type="dxa"/>
            <w:tcBorders>
              <w:top w:val="single" w:sz="4" w:space="0" w:color="auto"/>
              <w:left w:val="single" w:sz="4" w:space="0" w:color="auto"/>
              <w:bottom w:val="single" w:sz="4" w:space="0" w:color="auto"/>
              <w:right w:val="single" w:sz="4" w:space="0" w:color="auto"/>
            </w:tcBorders>
            <w:noWrap/>
            <w:vAlign w:val="center"/>
            <w:hideMark/>
          </w:tcPr>
          <w:p w14:paraId="619B8E3C" w14:textId="77777777" w:rsidR="002D438D" w:rsidRPr="002D438D" w:rsidRDefault="002D438D" w:rsidP="002D438D">
            <w:pPr>
              <w:spacing w:after="0" w:line="240" w:lineRule="auto"/>
              <w:jc w:val="center"/>
              <w:rPr>
                <w:rFonts w:ascii="Times New Roman" w:eastAsia="Times New Roman" w:hAnsi="Times New Roman" w:cs="Times New Roman"/>
                <w:lang w:eastAsia="uk-UA"/>
              </w:rPr>
            </w:pPr>
            <w:r w:rsidRPr="002D438D">
              <w:rPr>
                <w:rFonts w:ascii="Times New Roman" w:eastAsia="Times New Roman" w:hAnsi="Times New Roman" w:cs="Times New Roman"/>
                <w:lang w:eastAsia="uk-UA"/>
              </w:rPr>
              <w:t>3133</w:t>
            </w:r>
          </w:p>
        </w:tc>
      </w:tr>
      <w:tr w:rsidR="002D438D" w:rsidRPr="002D438D" w14:paraId="510C973C" w14:textId="77777777" w:rsidTr="002D438D">
        <w:trPr>
          <w:trHeight w:val="300"/>
        </w:trPr>
        <w:tc>
          <w:tcPr>
            <w:tcW w:w="0" w:type="auto"/>
            <w:vMerge/>
            <w:tcBorders>
              <w:top w:val="nil"/>
              <w:left w:val="single" w:sz="4" w:space="0" w:color="auto"/>
              <w:bottom w:val="single" w:sz="4" w:space="0" w:color="000000"/>
              <w:right w:val="single" w:sz="4" w:space="0" w:color="auto"/>
            </w:tcBorders>
            <w:vAlign w:val="center"/>
            <w:hideMark/>
          </w:tcPr>
          <w:p w14:paraId="1DE28D49" w14:textId="77777777" w:rsidR="002D438D" w:rsidRPr="002D438D" w:rsidRDefault="002D438D" w:rsidP="002D438D">
            <w:pPr>
              <w:spacing w:after="0" w:line="256" w:lineRule="auto"/>
              <w:rPr>
                <w:rFonts w:ascii="Times New Roman" w:eastAsia="Times New Roman" w:hAnsi="Times New Roman" w:cs="Times New Roman"/>
                <w:lang w:eastAsia="uk-UA"/>
              </w:rPr>
            </w:pPr>
          </w:p>
        </w:tc>
        <w:tc>
          <w:tcPr>
            <w:tcW w:w="0" w:type="auto"/>
            <w:vMerge/>
            <w:tcBorders>
              <w:top w:val="nil"/>
              <w:left w:val="single" w:sz="4" w:space="0" w:color="auto"/>
              <w:bottom w:val="single" w:sz="4" w:space="0" w:color="000000"/>
              <w:right w:val="single" w:sz="4" w:space="0" w:color="auto"/>
            </w:tcBorders>
            <w:vAlign w:val="center"/>
            <w:hideMark/>
          </w:tcPr>
          <w:p w14:paraId="1752E3E4" w14:textId="77777777" w:rsidR="002D438D" w:rsidRPr="002D438D" w:rsidRDefault="002D438D" w:rsidP="002D438D">
            <w:pPr>
              <w:spacing w:after="0" w:line="256" w:lineRule="auto"/>
              <w:rPr>
                <w:rFonts w:ascii="Times New Roman" w:eastAsia="Times New Roman" w:hAnsi="Times New Roman" w:cs="Times New Roman"/>
                <w:lang w:eastAsia="uk-UA"/>
              </w:rPr>
            </w:pPr>
          </w:p>
        </w:tc>
        <w:tc>
          <w:tcPr>
            <w:tcW w:w="2180" w:type="dxa"/>
            <w:tcBorders>
              <w:top w:val="single" w:sz="4" w:space="0" w:color="auto"/>
              <w:left w:val="nil"/>
              <w:bottom w:val="single" w:sz="4" w:space="0" w:color="auto"/>
              <w:right w:val="nil"/>
            </w:tcBorders>
            <w:shd w:val="clear" w:color="auto" w:fill="FFFFFF"/>
            <w:noWrap/>
            <w:vAlign w:val="bottom"/>
            <w:hideMark/>
          </w:tcPr>
          <w:p w14:paraId="61FD6869" w14:textId="77777777" w:rsidR="002D438D" w:rsidRPr="002D438D" w:rsidRDefault="002D438D" w:rsidP="002D438D">
            <w:pPr>
              <w:spacing w:after="0" w:line="240" w:lineRule="auto"/>
              <w:rPr>
                <w:rFonts w:ascii="Times New Roman" w:eastAsia="Times New Roman" w:hAnsi="Times New Roman" w:cs="Times New Roman"/>
                <w:lang w:eastAsia="uk-UA"/>
              </w:rPr>
            </w:pPr>
            <w:r w:rsidRPr="002D438D">
              <w:rPr>
                <w:rFonts w:ascii="Times New Roman" w:eastAsia="Times New Roman" w:hAnsi="Times New Roman" w:cs="Times New Roman"/>
                <w:lang w:eastAsia="uk-UA"/>
              </w:rPr>
              <w:t>с. Бажани</w:t>
            </w:r>
          </w:p>
        </w:tc>
        <w:tc>
          <w:tcPr>
            <w:tcW w:w="5851" w:type="dxa"/>
            <w:tcBorders>
              <w:top w:val="single" w:sz="4" w:space="0" w:color="auto"/>
              <w:left w:val="single" w:sz="4" w:space="0" w:color="auto"/>
              <w:bottom w:val="single" w:sz="4" w:space="0" w:color="auto"/>
              <w:right w:val="single" w:sz="4" w:space="0" w:color="auto"/>
            </w:tcBorders>
            <w:noWrap/>
            <w:vAlign w:val="center"/>
            <w:hideMark/>
          </w:tcPr>
          <w:p w14:paraId="519B6207" w14:textId="77777777" w:rsidR="002D438D" w:rsidRPr="002D438D" w:rsidRDefault="002D438D" w:rsidP="002D438D">
            <w:pPr>
              <w:spacing w:after="0" w:line="240" w:lineRule="auto"/>
              <w:jc w:val="center"/>
              <w:rPr>
                <w:rFonts w:ascii="Times New Roman" w:eastAsia="Times New Roman" w:hAnsi="Times New Roman" w:cs="Times New Roman"/>
                <w:lang w:eastAsia="uk-UA"/>
              </w:rPr>
            </w:pPr>
            <w:r w:rsidRPr="002D438D">
              <w:rPr>
                <w:rFonts w:ascii="Times New Roman" w:eastAsia="Times New Roman" w:hAnsi="Times New Roman" w:cs="Times New Roman"/>
                <w:lang w:eastAsia="uk-UA"/>
              </w:rPr>
              <w:t>165</w:t>
            </w:r>
          </w:p>
        </w:tc>
      </w:tr>
      <w:tr w:rsidR="002D438D" w:rsidRPr="002D438D" w14:paraId="573551FA" w14:textId="77777777" w:rsidTr="002D438D">
        <w:trPr>
          <w:trHeight w:val="300"/>
        </w:trPr>
        <w:tc>
          <w:tcPr>
            <w:tcW w:w="0" w:type="auto"/>
            <w:vMerge/>
            <w:tcBorders>
              <w:top w:val="nil"/>
              <w:left w:val="single" w:sz="4" w:space="0" w:color="auto"/>
              <w:bottom w:val="single" w:sz="4" w:space="0" w:color="000000"/>
              <w:right w:val="single" w:sz="4" w:space="0" w:color="auto"/>
            </w:tcBorders>
            <w:vAlign w:val="center"/>
            <w:hideMark/>
          </w:tcPr>
          <w:p w14:paraId="6B12B9D4" w14:textId="77777777" w:rsidR="002D438D" w:rsidRPr="002D438D" w:rsidRDefault="002D438D" w:rsidP="002D438D">
            <w:pPr>
              <w:spacing w:after="0" w:line="256" w:lineRule="auto"/>
              <w:rPr>
                <w:rFonts w:ascii="Times New Roman" w:eastAsia="Times New Roman" w:hAnsi="Times New Roman" w:cs="Times New Roman"/>
                <w:lang w:eastAsia="uk-UA"/>
              </w:rPr>
            </w:pPr>
          </w:p>
        </w:tc>
        <w:tc>
          <w:tcPr>
            <w:tcW w:w="0" w:type="auto"/>
            <w:vMerge/>
            <w:tcBorders>
              <w:top w:val="nil"/>
              <w:left w:val="single" w:sz="4" w:space="0" w:color="auto"/>
              <w:bottom w:val="single" w:sz="4" w:space="0" w:color="000000"/>
              <w:right w:val="single" w:sz="4" w:space="0" w:color="auto"/>
            </w:tcBorders>
            <w:vAlign w:val="center"/>
            <w:hideMark/>
          </w:tcPr>
          <w:p w14:paraId="486FDC79" w14:textId="77777777" w:rsidR="002D438D" w:rsidRPr="002D438D" w:rsidRDefault="002D438D" w:rsidP="002D438D">
            <w:pPr>
              <w:spacing w:after="0" w:line="256" w:lineRule="auto"/>
              <w:rPr>
                <w:rFonts w:ascii="Times New Roman" w:eastAsia="Times New Roman" w:hAnsi="Times New Roman" w:cs="Times New Roman"/>
                <w:lang w:eastAsia="uk-UA"/>
              </w:rPr>
            </w:pPr>
          </w:p>
        </w:tc>
        <w:tc>
          <w:tcPr>
            <w:tcW w:w="2180" w:type="dxa"/>
            <w:tcBorders>
              <w:top w:val="single" w:sz="4" w:space="0" w:color="auto"/>
              <w:left w:val="nil"/>
              <w:bottom w:val="single" w:sz="4" w:space="0" w:color="auto"/>
              <w:right w:val="nil"/>
            </w:tcBorders>
            <w:shd w:val="clear" w:color="auto" w:fill="FFFFFF"/>
            <w:noWrap/>
            <w:vAlign w:val="bottom"/>
            <w:hideMark/>
          </w:tcPr>
          <w:p w14:paraId="0669DB83" w14:textId="77777777" w:rsidR="002D438D" w:rsidRPr="002D438D" w:rsidRDefault="002D438D" w:rsidP="002D438D">
            <w:pPr>
              <w:spacing w:after="0" w:line="240" w:lineRule="auto"/>
              <w:rPr>
                <w:rFonts w:ascii="Times New Roman" w:eastAsia="Times New Roman" w:hAnsi="Times New Roman" w:cs="Times New Roman"/>
                <w:lang w:eastAsia="uk-UA"/>
              </w:rPr>
            </w:pPr>
            <w:r w:rsidRPr="002D438D">
              <w:rPr>
                <w:rFonts w:ascii="Times New Roman" w:eastAsia="Times New Roman" w:hAnsi="Times New Roman" w:cs="Times New Roman"/>
                <w:lang w:eastAsia="uk-UA"/>
              </w:rPr>
              <w:t>с. Відродження</w:t>
            </w:r>
          </w:p>
        </w:tc>
        <w:tc>
          <w:tcPr>
            <w:tcW w:w="5851" w:type="dxa"/>
            <w:tcBorders>
              <w:top w:val="single" w:sz="4" w:space="0" w:color="auto"/>
              <w:left w:val="single" w:sz="4" w:space="0" w:color="auto"/>
              <w:bottom w:val="single" w:sz="4" w:space="0" w:color="auto"/>
              <w:right w:val="single" w:sz="4" w:space="0" w:color="auto"/>
            </w:tcBorders>
            <w:noWrap/>
            <w:vAlign w:val="center"/>
            <w:hideMark/>
          </w:tcPr>
          <w:p w14:paraId="2616E3FE" w14:textId="77777777" w:rsidR="002D438D" w:rsidRPr="002D438D" w:rsidRDefault="002D438D" w:rsidP="002D438D">
            <w:pPr>
              <w:spacing w:after="0" w:line="240" w:lineRule="auto"/>
              <w:jc w:val="center"/>
              <w:rPr>
                <w:rFonts w:ascii="Times New Roman" w:eastAsia="Times New Roman" w:hAnsi="Times New Roman" w:cs="Times New Roman"/>
                <w:lang w:eastAsia="uk-UA"/>
              </w:rPr>
            </w:pPr>
            <w:r w:rsidRPr="002D438D">
              <w:rPr>
                <w:rFonts w:ascii="Times New Roman" w:eastAsia="Times New Roman" w:hAnsi="Times New Roman" w:cs="Times New Roman"/>
                <w:lang w:eastAsia="uk-UA"/>
              </w:rPr>
              <w:t>34</w:t>
            </w:r>
          </w:p>
        </w:tc>
      </w:tr>
      <w:tr w:rsidR="002D438D" w:rsidRPr="002D438D" w14:paraId="0B1D5DC1" w14:textId="77777777" w:rsidTr="002D438D">
        <w:trPr>
          <w:trHeight w:val="300"/>
        </w:trPr>
        <w:tc>
          <w:tcPr>
            <w:tcW w:w="0" w:type="auto"/>
            <w:vMerge/>
            <w:tcBorders>
              <w:top w:val="nil"/>
              <w:left w:val="single" w:sz="4" w:space="0" w:color="auto"/>
              <w:bottom w:val="single" w:sz="4" w:space="0" w:color="000000"/>
              <w:right w:val="single" w:sz="4" w:space="0" w:color="auto"/>
            </w:tcBorders>
            <w:vAlign w:val="center"/>
            <w:hideMark/>
          </w:tcPr>
          <w:p w14:paraId="3396C155" w14:textId="77777777" w:rsidR="002D438D" w:rsidRPr="002D438D" w:rsidRDefault="002D438D" w:rsidP="002D438D">
            <w:pPr>
              <w:spacing w:after="0" w:line="256" w:lineRule="auto"/>
              <w:rPr>
                <w:rFonts w:ascii="Times New Roman" w:eastAsia="Times New Roman" w:hAnsi="Times New Roman" w:cs="Times New Roman"/>
                <w:lang w:eastAsia="uk-UA"/>
              </w:rPr>
            </w:pPr>
          </w:p>
        </w:tc>
        <w:tc>
          <w:tcPr>
            <w:tcW w:w="0" w:type="auto"/>
            <w:vMerge/>
            <w:tcBorders>
              <w:top w:val="nil"/>
              <w:left w:val="single" w:sz="4" w:space="0" w:color="auto"/>
              <w:bottom w:val="single" w:sz="4" w:space="0" w:color="000000"/>
              <w:right w:val="single" w:sz="4" w:space="0" w:color="auto"/>
            </w:tcBorders>
            <w:vAlign w:val="center"/>
            <w:hideMark/>
          </w:tcPr>
          <w:p w14:paraId="3983A7BB" w14:textId="77777777" w:rsidR="002D438D" w:rsidRPr="002D438D" w:rsidRDefault="002D438D" w:rsidP="002D438D">
            <w:pPr>
              <w:spacing w:after="0" w:line="256" w:lineRule="auto"/>
              <w:rPr>
                <w:rFonts w:ascii="Times New Roman" w:eastAsia="Times New Roman" w:hAnsi="Times New Roman" w:cs="Times New Roman"/>
                <w:lang w:eastAsia="uk-UA"/>
              </w:rPr>
            </w:pPr>
          </w:p>
        </w:tc>
        <w:tc>
          <w:tcPr>
            <w:tcW w:w="2180" w:type="dxa"/>
            <w:tcBorders>
              <w:top w:val="single" w:sz="4" w:space="0" w:color="auto"/>
              <w:left w:val="nil"/>
              <w:bottom w:val="single" w:sz="4" w:space="0" w:color="auto"/>
              <w:right w:val="nil"/>
            </w:tcBorders>
            <w:shd w:val="clear" w:color="auto" w:fill="FFFFFF"/>
            <w:noWrap/>
            <w:vAlign w:val="bottom"/>
            <w:hideMark/>
          </w:tcPr>
          <w:p w14:paraId="0AC68036" w14:textId="77777777" w:rsidR="002D438D" w:rsidRPr="002D438D" w:rsidRDefault="002D438D" w:rsidP="002D438D">
            <w:pPr>
              <w:spacing w:after="0" w:line="240" w:lineRule="auto"/>
              <w:rPr>
                <w:rFonts w:ascii="Times New Roman" w:eastAsia="Times New Roman" w:hAnsi="Times New Roman" w:cs="Times New Roman"/>
                <w:lang w:eastAsia="uk-UA"/>
              </w:rPr>
            </w:pPr>
            <w:r w:rsidRPr="002D438D">
              <w:rPr>
                <w:rFonts w:ascii="Times New Roman" w:eastAsia="Times New Roman" w:hAnsi="Times New Roman" w:cs="Times New Roman"/>
                <w:lang w:eastAsia="uk-UA"/>
              </w:rPr>
              <w:t>с. Кардаші</w:t>
            </w:r>
          </w:p>
        </w:tc>
        <w:tc>
          <w:tcPr>
            <w:tcW w:w="5851" w:type="dxa"/>
            <w:tcBorders>
              <w:top w:val="single" w:sz="4" w:space="0" w:color="auto"/>
              <w:left w:val="single" w:sz="4" w:space="0" w:color="auto"/>
              <w:bottom w:val="single" w:sz="4" w:space="0" w:color="auto"/>
              <w:right w:val="single" w:sz="4" w:space="0" w:color="auto"/>
            </w:tcBorders>
            <w:noWrap/>
            <w:vAlign w:val="center"/>
            <w:hideMark/>
          </w:tcPr>
          <w:p w14:paraId="7C3151D5" w14:textId="77777777" w:rsidR="002D438D" w:rsidRPr="002D438D" w:rsidRDefault="002D438D" w:rsidP="002D438D">
            <w:pPr>
              <w:spacing w:after="0" w:line="240" w:lineRule="auto"/>
              <w:jc w:val="center"/>
              <w:rPr>
                <w:rFonts w:ascii="Times New Roman" w:eastAsia="Times New Roman" w:hAnsi="Times New Roman" w:cs="Times New Roman"/>
                <w:lang w:eastAsia="uk-UA"/>
              </w:rPr>
            </w:pPr>
            <w:r w:rsidRPr="002D438D">
              <w:rPr>
                <w:rFonts w:ascii="Times New Roman" w:eastAsia="Times New Roman" w:hAnsi="Times New Roman" w:cs="Times New Roman"/>
                <w:lang w:eastAsia="uk-UA"/>
              </w:rPr>
              <w:t>141</w:t>
            </w:r>
          </w:p>
        </w:tc>
      </w:tr>
      <w:tr w:rsidR="002D438D" w:rsidRPr="002D438D" w14:paraId="4427F772" w14:textId="77777777" w:rsidTr="002D438D">
        <w:trPr>
          <w:trHeight w:val="300"/>
        </w:trPr>
        <w:tc>
          <w:tcPr>
            <w:tcW w:w="0" w:type="auto"/>
            <w:vMerge/>
            <w:tcBorders>
              <w:top w:val="nil"/>
              <w:left w:val="single" w:sz="4" w:space="0" w:color="auto"/>
              <w:bottom w:val="single" w:sz="4" w:space="0" w:color="000000"/>
              <w:right w:val="single" w:sz="4" w:space="0" w:color="auto"/>
            </w:tcBorders>
            <w:vAlign w:val="center"/>
            <w:hideMark/>
          </w:tcPr>
          <w:p w14:paraId="00A274E2" w14:textId="77777777" w:rsidR="002D438D" w:rsidRPr="002D438D" w:rsidRDefault="002D438D" w:rsidP="002D438D">
            <w:pPr>
              <w:spacing w:after="0" w:line="256" w:lineRule="auto"/>
              <w:rPr>
                <w:rFonts w:ascii="Times New Roman" w:eastAsia="Times New Roman" w:hAnsi="Times New Roman" w:cs="Times New Roman"/>
                <w:lang w:eastAsia="uk-UA"/>
              </w:rPr>
            </w:pPr>
          </w:p>
        </w:tc>
        <w:tc>
          <w:tcPr>
            <w:tcW w:w="0" w:type="auto"/>
            <w:vMerge/>
            <w:tcBorders>
              <w:top w:val="nil"/>
              <w:left w:val="single" w:sz="4" w:space="0" w:color="auto"/>
              <w:bottom w:val="single" w:sz="4" w:space="0" w:color="000000"/>
              <w:right w:val="single" w:sz="4" w:space="0" w:color="auto"/>
            </w:tcBorders>
            <w:vAlign w:val="center"/>
            <w:hideMark/>
          </w:tcPr>
          <w:p w14:paraId="736AA551" w14:textId="77777777" w:rsidR="002D438D" w:rsidRPr="002D438D" w:rsidRDefault="002D438D" w:rsidP="002D438D">
            <w:pPr>
              <w:spacing w:after="0" w:line="256" w:lineRule="auto"/>
              <w:rPr>
                <w:rFonts w:ascii="Times New Roman" w:eastAsia="Times New Roman" w:hAnsi="Times New Roman" w:cs="Times New Roman"/>
                <w:lang w:eastAsia="uk-UA"/>
              </w:rPr>
            </w:pPr>
          </w:p>
        </w:tc>
        <w:tc>
          <w:tcPr>
            <w:tcW w:w="2180" w:type="dxa"/>
            <w:tcBorders>
              <w:top w:val="single" w:sz="4" w:space="0" w:color="auto"/>
              <w:left w:val="nil"/>
              <w:bottom w:val="single" w:sz="4" w:space="0" w:color="auto"/>
              <w:right w:val="nil"/>
            </w:tcBorders>
            <w:shd w:val="clear" w:color="auto" w:fill="FFFFFF"/>
            <w:noWrap/>
            <w:vAlign w:val="bottom"/>
            <w:hideMark/>
          </w:tcPr>
          <w:p w14:paraId="5D54FC80" w14:textId="77777777" w:rsidR="002D438D" w:rsidRPr="002D438D" w:rsidRDefault="002D438D" w:rsidP="002D438D">
            <w:pPr>
              <w:spacing w:after="0" w:line="240" w:lineRule="auto"/>
              <w:rPr>
                <w:rFonts w:ascii="Times New Roman" w:eastAsia="Times New Roman" w:hAnsi="Times New Roman" w:cs="Times New Roman"/>
                <w:lang w:eastAsia="uk-UA"/>
              </w:rPr>
            </w:pPr>
            <w:r w:rsidRPr="002D438D">
              <w:rPr>
                <w:rFonts w:ascii="Times New Roman" w:eastAsia="Times New Roman" w:hAnsi="Times New Roman" w:cs="Times New Roman"/>
                <w:lang w:eastAsia="uk-UA"/>
              </w:rPr>
              <w:t>с. Олефірівка</w:t>
            </w:r>
          </w:p>
        </w:tc>
        <w:tc>
          <w:tcPr>
            <w:tcW w:w="5851" w:type="dxa"/>
            <w:tcBorders>
              <w:top w:val="single" w:sz="4" w:space="0" w:color="auto"/>
              <w:left w:val="single" w:sz="4" w:space="0" w:color="auto"/>
              <w:bottom w:val="single" w:sz="4" w:space="0" w:color="auto"/>
              <w:right w:val="single" w:sz="4" w:space="0" w:color="auto"/>
            </w:tcBorders>
            <w:noWrap/>
            <w:vAlign w:val="center"/>
            <w:hideMark/>
          </w:tcPr>
          <w:p w14:paraId="2067AB6B" w14:textId="77777777" w:rsidR="002D438D" w:rsidRPr="002D438D" w:rsidRDefault="002D438D" w:rsidP="002D438D">
            <w:pPr>
              <w:spacing w:after="0" w:line="240" w:lineRule="auto"/>
              <w:jc w:val="center"/>
              <w:rPr>
                <w:rFonts w:ascii="Times New Roman" w:eastAsia="Times New Roman" w:hAnsi="Times New Roman" w:cs="Times New Roman"/>
                <w:lang w:eastAsia="uk-UA"/>
              </w:rPr>
            </w:pPr>
            <w:r w:rsidRPr="002D438D">
              <w:rPr>
                <w:rFonts w:ascii="Times New Roman" w:eastAsia="Times New Roman" w:hAnsi="Times New Roman" w:cs="Times New Roman"/>
                <w:lang w:eastAsia="uk-UA"/>
              </w:rPr>
              <w:t>578</w:t>
            </w:r>
          </w:p>
        </w:tc>
      </w:tr>
      <w:tr w:rsidR="002D438D" w:rsidRPr="002D438D" w14:paraId="78A16450" w14:textId="77777777" w:rsidTr="002D438D">
        <w:trPr>
          <w:trHeight w:val="300"/>
        </w:trPr>
        <w:tc>
          <w:tcPr>
            <w:tcW w:w="0" w:type="auto"/>
            <w:vMerge/>
            <w:tcBorders>
              <w:top w:val="nil"/>
              <w:left w:val="single" w:sz="4" w:space="0" w:color="auto"/>
              <w:bottom w:val="single" w:sz="4" w:space="0" w:color="000000"/>
              <w:right w:val="single" w:sz="4" w:space="0" w:color="auto"/>
            </w:tcBorders>
            <w:vAlign w:val="center"/>
            <w:hideMark/>
          </w:tcPr>
          <w:p w14:paraId="4C4CA682" w14:textId="77777777" w:rsidR="002D438D" w:rsidRPr="002D438D" w:rsidRDefault="002D438D" w:rsidP="002D438D">
            <w:pPr>
              <w:spacing w:after="0" w:line="256" w:lineRule="auto"/>
              <w:rPr>
                <w:rFonts w:ascii="Times New Roman" w:eastAsia="Times New Roman" w:hAnsi="Times New Roman" w:cs="Times New Roman"/>
                <w:lang w:eastAsia="uk-UA"/>
              </w:rPr>
            </w:pPr>
          </w:p>
        </w:tc>
        <w:tc>
          <w:tcPr>
            <w:tcW w:w="0" w:type="auto"/>
            <w:vMerge/>
            <w:tcBorders>
              <w:top w:val="nil"/>
              <w:left w:val="single" w:sz="4" w:space="0" w:color="auto"/>
              <w:bottom w:val="single" w:sz="4" w:space="0" w:color="000000"/>
              <w:right w:val="single" w:sz="4" w:space="0" w:color="auto"/>
            </w:tcBorders>
            <w:vAlign w:val="center"/>
            <w:hideMark/>
          </w:tcPr>
          <w:p w14:paraId="339C97C1" w14:textId="77777777" w:rsidR="002D438D" w:rsidRPr="002D438D" w:rsidRDefault="002D438D" w:rsidP="002D438D">
            <w:pPr>
              <w:spacing w:after="0" w:line="256" w:lineRule="auto"/>
              <w:rPr>
                <w:rFonts w:ascii="Times New Roman" w:eastAsia="Times New Roman" w:hAnsi="Times New Roman" w:cs="Times New Roman"/>
                <w:lang w:eastAsia="uk-UA"/>
              </w:rPr>
            </w:pPr>
          </w:p>
        </w:tc>
        <w:tc>
          <w:tcPr>
            <w:tcW w:w="2180" w:type="dxa"/>
            <w:tcBorders>
              <w:top w:val="single" w:sz="4" w:space="0" w:color="auto"/>
              <w:left w:val="nil"/>
              <w:bottom w:val="nil"/>
              <w:right w:val="nil"/>
            </w:tcBorders>
            <w:shd w:val="clear" w:color="auto" w:fill="FFFFFF"/>
            <w:noWrap/>
            <w:vAlign w:val="bottom"/>
            <w:hideMark/>
          </w:tcPr>
          <w:p w14:paraId="19768861" w14:textId="77777777" w:rsidR="002D438D" w:rsidRPr="002D438D" w:rsidRDefault="002D438D" w:rsidP="002D438D">
            <w:pPr>
              <w:spacing w:after="0" w:line="240" w:lineRule="auto"/>
              <w:rPr>
                <w:rFonts w:ascii="Times New Roman" w:eastAsia="Times New Roman" w:hAnsi="Times New Roman" w:cs="Times New Roman"/>
                <w:lang w:eastAsia="uk-UA"/>
              </w:rPr>
            </w:pPr>
            <w:r w:rsidRPr="002D438D">
              <w:rPr>
                <w:rFonts w:ascii="Times New Roman" w:eastAsia="Times New Roman" w:hAnsi="Times New Roman" w:cs="Times New Roman"/>
                <w:lang w:eastAsia="uk-UA"/>
              </w:rPr>
              <w:t>с. Чумаки</w:t>
            </w:r>
          </w:p>
        </w:tc>
        <w:tc>
          <w:tcPr>
            <w:tcW w:w="5851" w:type="dxa"/>
            <w:tcBorders>
              <w:top w:val="single" w:sz="4" w:space="0" w:color="auto"/>
              <w:left w:val="single" w:sz="4" w:space="0" w:color="auto"/>
              <w:bottom w:val="single" w:sz="4" w:space="0" w:color="auto"/>
              <w:right w:val="single" w:sz="4" w:space="0" w:color="auto"/>
            </w:tcBorders>
            <w:noWrap/>
            <w:vAlign w:val="center"/>
            <w:hideMark/>
          </w:tcPr>
          <w:p w14:paraId="735AACBB" w14:textId="77777777" w:rsidR="002D438D" w:rsidRPr="002D438D" w:rsidRDefault="002D438D" w:rsidP="002D438D">
            <w:pPr>
              <w:spacing w:after="0" w:line="240" w:lineRule="auto"/>
              <w:jc w:val="center"/>
              <w:rPr>
                <w:rFonts w:ascii="Times New Roman" w:eastAsia="Times New Roman" w:hAnsi="Times New Roman" w:cs="Times New Roman"/>
                <w:lang w:eastAsia="uk-UA"/>
              </w:rPr>
            </w:pPr>
            <w:r w:rsidRPr="002D438D">
              <w:rPr>
                <w:rFonts w:ascii="Times New Roman" w:eastAsia="Times New Roman" w:hAnsi="Times New Roman" w:cs="Times New Roman"/>
                <w:lang w:eastAsia="uk-UA"/>
              </w:rPr>
              <w:t>226</w:t>
            </w:r>
          </w:p>
        </w:tc>
      </w:tr>
      <w:tr w:rsidR="002D438D" w:rsidRPr="002D438D" w14:paraId="137DB759" w14:textId="77777777" w:rsidTr="002D438D">
        <w:trPr>
          <w:trHeight w:val="300"/>
        </w:trPr>
        <w:tc>
          <w:tcPr>
            <w:tcW w:w="4038" w:type="dxa"/>
            <w:gridSpan w:val="3"/>
            <w:tcBorders>
              <w:top w:val="single" w:sz="4" w:space="0" w:color="auto"/>
              <w:left w:val="single" w:sz="4" w:space="0" w:color="auto"/>
              <w:bottom w:val="single" w:sz="4" w:space="0" w:color="auto"/>
              <w:right w:val="single" w:sz="4" w:space="0" w:color="000000"/>
            </w:tcBorders>
            <w:shd w:val="clear" w:color="auto" w:fill="FDE9D9"/>
            <w:noWrap/>
            <w:hideMark/>
          </w:tcPr>
          <w:p w14:paraId="62923DEE" w14:textId="77777777" w:rsidR="002D438D" w:rsidRPr="002D438D" w:rsidRDefault="002D438D" w:rsidP="002D438D">
            <w:pPr>
              <w:spacing w:after="0" w:line="240" w:lineRule="auto"/>
              <w:jc w:val="right"/>
              <w:rPr>
                <w:rFonts w:ascii="Times New Roman" w:eastAsia="Times New Roman" w:hAnsi="Times New Roman" w:cs="Times New Roman"/>
                <w:lang w:eastAsia="uk-UA"/>
              </w:rPr>
            </w:pPr>
            <w:r w:rsidRPr="002D438D">
              <w:rPr>
                <w:rFonts w:ascii="Times New Roman" w:eastAsia="Times New Roman" w:hAnsi="Times New Roman" w:cs="Times New Roman"/>
                <w:lang w:eastAsia="uk-UA"/>
              </w:rPr>
              <w:t>Всього</w:t>
            </w:r>
          </w:p>
        </w:tc>
        <w:tc>
          <w:tcPr>
            <w:tcW w:w="5851" w:type="dxa"/>
            <w:tcBorders>
              <w:top w:val="nil"/>
              <w:left w:val="nil"/>
              <w:bottom w:val="single" w:sz="4" w:space="0" w:color="auto"/>
              <w:right w:val="single" w:sz="4" w:space="0" w:color="auto"/>
            </w:tcBorders>
            <w:shd w:val="clear" w:color="auto" w:fill="FDE9D9"/>
            <w:noWrap/>
            <w:vAlign w:val="center"/>
            <w:hideMark/>
          </w:tcPr>
          <w:p w14:paraId="1F5ED0D1" w14:textId="77777777" w:rsidR="002D438D" w:rsidRPr="002D438D" w:rsidRDefault="002D438D" w:rsidP="002D438D">
            <w:pPr>
              <w:spacing w:after="0" w:line="240" w:lineRule="auto"/>
              <w:jc w:val="center"/>
              <w:rPr>
                <w:rFonts w:ascii="Times New Roman" w:eastAsia="Times New Roman" w:hAnsi="Times New Roman" w:cs="Times New Roman"/>
                <w:b/>
                <w:lang w:eastAsia="uk-UA"/>
              </w:rPr>
            </w:pPr>
            <w:r w:rsidRPr="002D438D">
              <w:rPr>
                <w:rFonts w:ascii="Times New Roman" w:eastAsia="Times New Roman" w:hAnsi="Times New Roman" w:cs="Times New Roman"/>
                <w:b/>
                <w:lang w:eastAsia="uk-UA"/>
              </w:rPr>
              <w:t>10619</w:t>
            </w:r>
          </w:p>
        </w:tc>
      </w:tr>
    </w:tbl>
    <w:p w14:paraId="58EF8781" w14:textId="77777777" w:rsidR="002D438D" w:rsidRPr="002D438D" w:rsidRDefault="002D438D" w:rsidP="002D438D">
      <w:pPr>
        <w:tabs>
          <w:tab w:val="left" w:pos="3529"/>
        </w:tabs>
        <w:spacing w:after="200" w:line="276" w:lineRule="auto"/>
        <w:rPr>
          <w:rFonts w:ascii="Times New Roman" w:eastAsia="Calibri" w:hAnsi="Times New Roman" w:cs="Times New Roman"/>
          <w:sz w:val="32"/>
          <w:szCs w:val="32"/>
        </w:rPr>
      </w:pPr>
    </w:p>
    <w:tbl>
      <w:tblPr>
        <w:tblW w:w="99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72"/>
        <w:gridCol w:w="336"/>
        <w:gridCol w:w="2859"/>
        <w:gridCol w:w="3551"/>
      </w:tblGrid>
      <w:tr w:rsidR="002D438D" w:rsidRPr="002D438D" w14:paraId="08FBBF2B" w14:textId="77777777" w:rsidTr="002D438D">
        <w:trPr>
          <w:trHeight w:val="363"/>
        </w:trPr>
        <w:tc>
          <w:tcPr>
            <w:tcW w:w="3172" w:type="dxa"/>
            <w:tcBorders>
              <w:top w:val="single" w:sz="4" w:space="0" w:color="auto"/>
              <w:left w:val="single" w:sz="4" w:space="0" w:color="auto"/>
              <w:bottom w:val="single" w:sz="4" w:space="0" w:color="auto"/>
              <w:right w:val="single" w:sz="4" w:space="0" w:color="auto"/>
            </w:tcBorders>
            <w:hideMark/>
          </w:tcPr>
          <w:p w14:paraId="782E4636" w14:textId="77777777" w:rsidR="002D438D" w:rsidRPr="002D438D" w:rsidRDefault="002D438D" w:rsidP="002D438D">
            <w:pPr>
              <w:spacing w:after="0" w:line="240"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Назва округу</w:t>
            </w:r>
          </w:p>
        </w:tc>
        <w:tc>
          <w:tcPr>
            <w:tcW w:w="336" w:type="dxa"/>
            <w:tcBorders>
              <w:top w:val="single" w:sz="4" w:space="0" w:color="auto"/>
              <w:left w:val="single" w:sz="4" w:space="0" w:color="auto"/>
              <w:bottom w:val="single" w:sz="4" w:space="0" w:color="auto"/>
              <w:right w:val="single" w:sz="4" w:space="0" w:color="auto"/>
            </w:tcBorders>
          </w:tcPr>
          <w:p w14:paraId="22488A78" w14:textId="77777777" w:rsidR="002D438D" w:rsidRPr="002D438D" w:rsidRDefault="002D438D" w:rsidP="002D438D">
            <w:pPr>
              <w:spacing w:after="0" w:line="240" w:lineRule="auto"/>
              <w:jc w:val="center"/>
              <w:rPr>
                <w:rFonts w:ascii="Times New Roman" w:eastAsia="Calibri" w:hAnsi="Times New Roman" w:cs="Times New Roman"/>
                <w:lang w:val="en-US"/>
              </w:rPr>
            </w:pPr>
          </w:p>
        </w:tc>
        <w:tc>
          <w:tcPr>
            <w:tcW w:w="2859" w:type="dxa"/>
            <w:tcBorders>
              <w:top w:val="single" w:sz="4" w:space="0" w:color="auto"/>
              <w:left w:val="single" w:sz="4" w:space="0" w:color="auto"/>
              <w:bottom w:val="single" w:sz="4" w:space="0" w:color="auto"/>
              <w:right w:val="single" w:sz="4" w:space="0" w:color="auto"/>
            </w:tcBorders>
            <w:hideMark/>
          </w:tcPr>
          <w:p w14:paraId="53F4D304" w14:textId="77777777" w:rsidR="002D438D" w:rsidRPr="002D438D" w:rsidRDefault="002D438D" w:rsidP="002D438D">
            <w:pPr>
              <w:spacing w:after="0" w:line="240" w:lineRule="auto"/>
              <w:jc w:val="center"/>
              <w:rPr>
                <w:rFonts w:ascii="Times New Roman" w:eastAsia="Calibri" w:hAnsi="Times New Roman" w:cs="Times New Roman"/>
              </w:rPr>
            </w:pPr>
            <w:r w:rsidRPr="002D438D">
              <w:rPr>
                <w:rFonts w:ascii="Times New Roman" w:eastAsia="Calibri" w:hAnsi="Times New Roman" w:cs="Times New Roman"/>
              </w:rPr>
              <w:t>Кількість зареєстрованих осіб за 2020 рік</w:t>
            </w:r>
          </w:p>
        </w:tc>
        <w:tc>
          <w:tcPr>
            <w:tcW w:w="3551" w:type="dxa"/>
            <w:tcBorders>
              <w:top w:val="single" w:sz="4" w:space="0" w:color="auto"/>
              <w:left w:val="single" w:sz="4" w:space="0" w:color="auto"/>
              <w:bottom w:val="single" w:sz="4" w:space="0" w:color="auto"/>
              <w:right w:val="single" w:sz="4" w:space="0" w:color="auto"/>
            </w:tcBorders>
            <w:hideMark/>
          </w:tcPr>
          <w:p w14:paraId="72502DD8" w14:textId="77777777" w:rsidR="002D438D" w:rsidRPr="002D438D" w:rsidRDefault="002D438D" w:rsidP="002D438D">
            <w:pPr>
              <w:spacing w:after="0" w:line="240" w:lineRule="auto"/>
              <w:jc w:val="center"/>
              <w:rPr>
                <w:rFonts w:ascii="Times New Roman" w:eastAsia="Calibri" w:hAnsi="Times New Roman" w:cs="Times New Roman"/>
              </w:rPr>
            </w:pPr>
            <w:r w:rsidRPr="002D438D">
              <w:rPr>
                <w:rFonts w:ascii="Times New Roman" w:eastAsia="Calibri" w:hAnsi="Times New Roman" w:cs="Times New Roman"/>
              </w:rPr>
              <w:t>Кількість знятих з реєстрації осіб за 2020 рік</w:t>
            </w:r>
          </w:p>
        </w:tc>
      </w:tr>
      <w:tr w:rsidR="002D438D" w:rsidRPr="002D438D" w14:paraId="5AC24940" w14:textId="77777777" w:rsidTr="002D438D">
        <w:trPr>
          <w:trHeight w:val="363"/>
        </w:trPr>
        <w:tc>
          <w:tcPr>
            <w:tcW w:w="3172" w:type="dxa"/>
            <w:tcBorders>
              <w:top w:val="single" w:sz="4" w:space="0" w:color="auto"/>
              <w:left w:val="single" w:sz="4" w:space="0" w:color="auto"/>
              <w:bottom w:val="single" w:sz="4" w:space="0" w:color="auto"/>
              <w:right w:val="single" w:sz="4" w:space="0" w:color="auto"/>
            </w:tcBorders>
            <w:hideMark/>
          </w:tcPr>
          <w:p w14:paraId="3CE1864D" w14:textId="77777777" w:rsidR="002D438D" w:rsidRPr="002D438D" w:rsidRDefault="002D438D" w:rsidP="002D438D">
            <w:pPr>
              <w:spacing w:after="0" w:line="240"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Миколаївка</w:t>
            </w:r>
          </w:p>
        </w:tc>
        <w:tc>
          <w:tcPr>
            <w:tcW w:w="336" w:type="dxa"/>
            <w:tcBorders>
              <w:top w:val="single" w:sz="4" w:space="0" w:color="auto"/>
              <w:left w:val="single" w:sz="4" w:space="0" w:color="auto"/>
              <w:bottom w:val="single" w:sz="4" w:space="0" w:color="auto"/>
              <w:right w:val="single" w:sz="4" w:space="0" w:color="auto"/>
            </w:tcBorders>
            <w:hideMark/>
          </w:tcPr>
          <w:p w14:paraId="32E9FBDC" w14:textId="77777777" w:rsidR="002D438D" w:rsidRPr="002D438D" w:rsidRDefault="002D438D" w:rsidP="002D438D">
            <w:pPr>
              <w:spacing w:after="0" w:line="240" w:lineRule="auto"/>
              <w:jc w:val="center"/>
              <w:rPr>
                <w:rFonts w:ascii="Times New Roman" w:eastAsia="Calibri" w:hAnsi="Times New Roman" w:cs="Times New Roman"/>
                <w:lang w:val="en-US"/>
              </w:rPr>
            </w:pPr>
            <w:r w:rsidRPr="002D438D">
              <w:rPr>
                <w:rFonts w:ascii="Times New Roman" w:eastAsia="Calibri" w:hAnsi="Times New Roman" w:cs="Times New Roman"/>
                <w:lang w:val="en-US"/>
              </w:rPr>
              <w:t>1</w:t>
            </w:r>
          </w:p>
        </w:tc>
        <w:tc>
          <w:tcPr>
            <w:tcW w:w="2859" w:type="dxa"/>
            <w:tcBorders>
              <w:top w:val="single" w:sz="4" w:space="0" w:color="auto"/>
              <w:left w:val="single" w:sz="4" w:space="0" w:color="auto"/>
              <w:bottom w:val="single" w:sz="4" w:space="0" w:color="auto"/>
              <w:right w:val="single" w:sz="4" w:space="0" w:color="auto"/>
            </w:tcBorders>
            <w:hideMark/>
          </w:tcPr>
          <w:p w14:paraId="556FF020" w14:textId="77777777" w:rsidR="002D438D" w:rsidRPr="002D438D" w:rsidRDefault="002D438D" w:rsidP="002D438D">
            <w:pPr>
              <w:spacing w:after="0" w:line="240" w:lineRule="auto"/>
              <w:jc w:val="center"/>
              <w:rPr>
                <w:rFonts w:ascii="Times New Roman" w:eastAsia="Calibri" w:hAnsi="Times New Roman" w:cs="Times New Roman"/>
                <w:sz w:val="24"/>
                <w:szCs w:val="24"/>
                <w:lang w:val="en-US"/>
              </w:rPr>
            </w:pPr>
            <w:r w:rsidRPr="002D438D">
              <w:rPr>
                <w:rFonts w:ascii="Times New Roman" w:eastAsia="Calibri" w:hAnsi="Times New Roman" w:cs="Times New Roman"/>
                <w:sz w:val="24"/>
                <w:szCs w:val="24"/>
                <w:lang w:val="en-US"/>
              </w:rPr>
              <w:t>125</w:t>
            </w:r>
          </w:p>
        </w:tc>
        <w:tc>
          <w:tcPr>
            <w:tcW w:w="3551" w:type="dxa"/>
            <w:tcBorders>
              <w:top w:val="single" w:sz="4" w:space="0" w:color="auto"/>
              <w:left w:val="single" w:sz="4" w:space="0" w:color="auto"/>
              <w:bottom w:val="single" w:sz="4" w:space="0" w:color="auto"/>
              <w:right w:val="single" w:sz="4" w:space="0" w:color="auto"/>
            </w:tcBorders>
            <w:hideMark/>
          </w:tcPr>
          <w:p w14:paraId="425BE739" w14:textId="77777777" w:rsidR="002D438D" w:rsidRPr="002D438D" w:rsidRDefault="002D438D" w:rsidP="002D438D">
            <w:pPr>
              <w:spacing w:after="0" w:line="240" w:lineRule="auto"/>
              <w:jc w:val="center"/>
              <w:rPr>
                <w:rFonts w:ascii="Times New Roman" w:eastAsia="Calibri" w:hAnsi="Times New Roman" w:cs="Times New Roman"/>
                <w:sz w:val="24"/>
                <w:szCs w:val="24"/>
                <w:lang w:val="en-US"/>
              </w:rPr>
            </w:pPr>
            <w:r w:rsidRPr="002D438D">
              <w:rPr>
                <w:rFonts w:ascii="Times New Roman" w:eastAsia="Calibri" w:hAnsi="Times New Roman" w:cs="Times New Roman"/>
                <w:sz w:val="24"/>
                <w:szCs w:val="24"/>
                <w:lang w:val="en-US"/>
              </w:rPr>
              <w:t>63</w:t>
            </w:r>
          </w:p>
        </w:tc>
      </w:tr>
      <w:tr w:rsidR="002D438D" w:rsidRPr="002D438D" w14:paraId="7144758C" w14:textId="77777777" w:rsidTr="002D438D">
        <w:trPr>
          <w:trHeight w:val="363"/>
        </w:trPr>
        <w:tc>
          <w:tcPr>
            <w:tcW w:w="3172" w:type="dxa"/>
            <w:tcBorders>
              <w:top w:val="single" w:sz="4" w:space="0" w:color="auto"/>
              <w:left w:val="single" w:sz="4" w:space="0" w:color="auto"/>
              <w:bottom w:val="single" w:sz="4" w:space="0" w:color="auto"/>
              <w:right w:val="single" w:sz="4" w:space="0" w:color="auto"/>
            </w:tcBorders>
            <w:hideMark/>
          </w:tcPr>
          <w:p w14:paraId="6A810A64" w14:textId="77777777" w:rsidR="002D438D" w:rsidRPr="002D438D" w:rsidRDefault="002D438D" w:rsidP="002D438D">
            <w:pPr>
              <w:spacing w:after="0" w:line="240"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Петрівський </w:t>
            </w:r>
            <w:proofErr w:type="spellStart"/>
            <w:r w:rsidRPr="002D438D">
              <w:rPr>
                <w:rFonts w:ascii="Times New Roman" w:eastAsia="Calibri" w:hAnsi="Times New Roman" w:cs="Times New Roman"/>
                <w:sz w:val="24"/>
                <w:szCs w:val="24"/>
              </w:rPr>
              <w:t>старостинський</w:t>
            </w:r>
            <w:proofErr w:type="spellEnd"/>
            <w:r w:rsidRPr="002D438D">
              <w:rPr>
                <w:rFonts w:ascii="Times New Roman" w:eastAsia="Calibri" w:hAnsi="Times New Roman" w:cs="Times New Roman"/>
                <w:sz w:val="24"/>
                <w:szCs w:val="24"/>
              </w:rPr>
              <w:t xml:space="preserve"> округ</w:t>
            </w:r>
          </w:p>
        </w:tc>
        <w:tc>
          <w:tcPr>
            <w:tcW w:w="336" w:type="dxa"/>
            <w:tcBorders>
              <w:top w:val="single" w:sz="4" w:space="0" w:color="auto"/>
              <w:left w:val="single" w:sz="4" w:space="0" w:color="auto"/>
              <w:bottom w:val="single" w:sz="4" w:space="0" w:color="auto"/>
              <w:right w:val="single" w:sz="4" w:space="0" w:color="auto"/>
            </w:tcBorders>
            <w:hideMark/>
          </w:tcPr>
          <w:p w14:paraId="73789EFA" w14:textId="77777777" w:rsidR="002D438D" w:rsidRPr="002D438D" w:rsidRDefault="002D438D" w:rsidP="002D438D">
            <w:pPr>
              <w:spacing w:after="0" w:line="240" w:lineRule="auto"/>
              <w:jc w:val="center"/>
              <w:rPr>
                <w:rFonts w:ascii="Times New Roman" w:eastAsia="Calibri" w:hAnsi="Times New Roman" w:cs="Times New Roman"/>
                <w:lang w:val="en-US"/>
              </w:rPr>
            </w:pPr>
            <w:r w:rsidRPr="002D438D">
              <w:rPr>
                <w:rFonts w:ascii="Times New Roman" w:eastAsia="Calibri" w:hAnsi="Times New Roman" w:cs="Times New Roman"/>
                <w:lang w:val="en-US"/>
              </w:rPr>
              <w:t>2</w:t>
            </w:r>
          </w:p>
        </w:tc>
        <w:tc>
          <w:tcPr>
            <w:tcW w:w="2859" w:type="dxa"/>
            <w:tcBorders>
              <w:top w:val="single" w:sz="4" w:space="0" w:color="auto"/>
              <w:left w:val="single" w:sz="4" w:space="0" w:color="auto"/>
              <w:bottom w:val="single" w:sz="4" w:space="0" w:color="auto"/>
              <w:right w:val="single" w:sz="4" w:space="0" w:color="auto"/>
            </w:tcBorders>
            <w:hideMark/>
          </w:tcPr>
          <w:p w14:paraId="7577D84D" w14:textId="77777777" w:rsidR="002D438D" w:rsidRPr="002D438D" w:rsidRDefault="002D438D" w:rsidP="002D438D">
            <w:pPr>
              <w:spacing w:after="0" w:line="240" w:lineRule="auto"/>
              <w:jc w:val="center"/>
              <w:rPr>
                <w:rFonts w:ascii="Times New Roman" w:eastAsia="Calibri" w:hAnsi="Times New Roman" w:cs="Times New Roman"/>
                <w:sz w:val="24"/>
                <w:szCs w:val="24"/>
                <w:lang w:val="en-US"/>
              </w:rPr>
            </w:pPr>
            <w:r w:rsidRPr="002D438D">
              <w:rPr>
                <w:rFonts w:ascii="Times New Roman" w:eastAsia="Calibri" w:hAnsi="Times New Roman" w:cs="Times New Roman"/>
                <w:sz w:val="24"/>
                <w:szCs w:val="24"/>
                <w:lang w:val="en-US"/>
              </w:rPr>
              <w:t>43</w:t>
            </w:r>
          </w:p>
        </w:tc>
        <w:tc>
          <w:tcPr>
            <w:tcW w:w="3551" w:type="dxa"/>
            <w:tcBorders>
              <w:top w:val="single" w:sz="4" w:space="0" w:color="auto"/>
              <w:left w:val="single" w:sz="4" w:space="0" w:color="auto"/>
              <w:bottom w:val="single" w:sz="4" w:space="0" w:color="auto"/>
              <w:right w:val="single" w:sz="4" w:space="0" w:color="auto"/>
            </w:tcBorders>
            <w:hideMark/>
          </w:tcPr>
          <w:p w14:paraId="11B1E901" w14:textId="77777777" w:rsidR="002D438D" w:rsidRPr="002D438D" w:rsidRDefault="002D438D" w:rsidP="002D438D">
            <w:pPr>
              <w:spacing w:after="0" w:line="240" w:lineRule="auto"/>
              <w:jc w:val="center"/>
              <w:rPr>
                <w:rFonts w:ascii="Times New Roman" w:eastAsia="Calibri" w:hAnsi="Times New Roman" w:cs="Times New Roman"/>
                <w:sz w:val="24"/>
                <w:szCs w:val="24"/>
                <w:lang w:val="en-US"/>
              </w:rPr>
            </w:pPr>
            <w:r w:rsidRPr="002D438D">
              <w:rPr>
                <w:rFonts w:ascii="Times New Roman" w:eastAsia="Calibri" w:hAnsi="Times New Roman" w:cs="Times New Roman"/>
                <w:sz w:val="24"/>
                <w:szCs w:val="24"/>
                <w:lang w:val="en-US"/>
              </w:rPr>
              <w:t>39</w:t>
            </w:r>
          </w:p>
        </w:tc>
      </w:tr>
      <w:tr w:rsidR="002D438D" w:rsidRPr="002D438D" w14:paraId="491D7E0E" w14:textId="77777777" w:rsidTr="002D438D">
        <w:trPr>
          <w:trHeight w:val="363"/>
        </w:trPr>
        <w:tc>
          <w:tcPr>
            <w:tcW w:w="3172" w:type="dxa"/>
            <w:tcBorders>
              <w:top w:val="single" w:sz="4" w:space="0" w:color="auto"/>
              <w:left w:val="single" w:sz="4" w:space="0" w:color="auto"/>
              <w:bottom w:val="single" w:sz="4" w:space="0" w:color="auto"/>
              <w:right w:val="single" w:sz="4" w:space="0" w:color="auto"/>
            </w:tcBorders>
            <w:hideMark/>
          </w:tcPr>
          <w:p w14:paraId="6A5E5FD0" w14:textId="77777777" w:rsidR="002D438D" w:rsidRPr="002D438D" w:rsidRDefault="002D438D" w:rsidP="002D438D">
            <w:pPr>
              <w:spacing w:after="0" w:line="240"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Дмитрівський </w:t>
            </w:r>
            <w:proofErr w:type="spellStart"/>
            <w:r w:rsidRPr="002D438D">
              <w:rPr>
                <w:rFonts w:ascii="Times New Roman" w:eastAsia="Calibri" w:hAnsi="Times New Roman" w:cs="Times New Roman"/>
                <w:sz w:val="24"/>
                <w:szCs w:val="24"/>
              </w:rPr>
              <w:t>старостинський</w:t>
            </w:r>
            <w:proofErr w:type="spellEnd"/>
            <w:r w:rsidRPr="002D438D">
              <w:rPr>
                <w:rFonts w:ascii="Times New Roman" w:eastAsia="Calibri" w:hAnsi="Times New Roman" w:cs="Times New Roman"/>
                <w:sz w:val="24"/>
                <w:szCs w:val="24"/>
              </w:rPr>
              <w:t xml:space="preserve"> округ</w:t>
            </w:r>
          </w:p>
        </w:tc>
        <w:tc>
          <w:tcPr>
            <w:tcW w:w="336" w:type="dxa"/>
            <w:tcBorders>
              <w:top w:val="single" w:sz="4" w:space="0" w:color="auto"/>
              <w:left w:val="single" w:sz="4" w:space="0" w:color="auto"/>
              <w:bottom w:val="single" w:sz="4" w:space="0" w:color="auto"/>
              <w:right w:val="single" w:sz="4" w:space="0" w:color="auto"/>
            </w:tcBorders>
            <w:hideMark/>
          </w:tcPr>
          <w:p w14:paraId="418E9464" w14:textId="77777777" w:rsidR="002D438D" w:rsidRPr="002D438D" w:rsidRDefault="002D438D" w:rsidP="002D438D">
            <w:pPr>
              <w:spacing w:after="0" w:line="240" w:lineRule="auto"/>
              <w:jc w:val="center"/>
              <w:rPr>
                <w:rFonts w:ascii="Times New Roman" w:eastAsia="Calibri" w:hAnsi="Times New Roman" w:cs="Times New Roman"/>
                <w:lang w:val="en-US"/>
              </w:rPr>
            </w:pPr>
            <w:r w:rsidRPr="002D438D">
              <w:rPr>
                <w:rFonts w:ascii="Times New Roman" w:eastAsia="Calibri" w:hAnsi="Times New Roman" w:cs="Times New Roman"/>
                <w:lang w:val="en-US"/>
              </w:rPr>
              <w:t>3</w:t>
            </w:r>
          </w:p>
        </w:tc>
        <w:tc>
          <w:tcPr>
            <w:tcW w:w="2859" w:type="dxa"/>
            <w:tcBorders>
              <w:top w:val="single" w:sz="4" w:space="0" w:color="auto"/>
              <w:left w:val="single" w:sz="4" w:space="0" w:color="auto"/>
              <w:bottom w:val="single" w:sz="4" w:space="0" w:color="auto"/>
              <w:right w:val="single" w:sz="4" w:space="0" w:color="auto"/>
            </w:tcBorders>
            <w:hideMark/>
          </w:tcPr>
          <w:p w14:paraId="15DF9467" w14:textId="77777777" w:rsidR="002D438D" w:rsidRPr="002D438D" w:rsidRDefault="002D438D" w:rsidP="002D438D">
            <w:pPr>
              <w:spacing w:after="0" w:line="240" w:lineRule="auto"/>
              <w:jc w:val="center"/>
              <w:rPr>
                <w:rFonts w:ascii="Times New Roman" w:eastAsia="Calibri" w:hAnsi="Times New Roman" w:cs="Times New Roman"/>
                <w:sz w:val="24"/>
                <w:szCs w:val="24"/>
                <w:lang w:val="en-US"/>
              </w:rPr>
            </w:pPr>
            <w:r w:rsidRPr="002D438D">
              <w:rPr>
                <w:rFonts w:ascii="Times New Roman" w:eastAsia="Calibri" w:hAnsi="Times New Roman" w:cs="Times New Roman"/>
                <w:sz w:val="24"/>
                <w:szCs w:val="24"/>
                <w:lang w:val="en-US"/>
              </w:rPr>
              <w:t>140</w:t>
            </w:r>
          </w:p>
        </w:tc>
        <w:tc>
          <w:tcPr>
            <w:tcW w:w="3551" w:type="dxa"/>
            <w:tcBorders>
              <w:top w:val="single" w:sz="4" w:space="0" w:color="auto"/>
              <w:left w:val="single" w:sz="4" w:space="0" w:color="auto"/>
              <w:bottom w:val="single" w:sz="4" w:space="0" w:color="auto"/>
              <w:right w:val="single" w:sz="4" w:space="0" w:color="auto"/>
            </w:tcBorders>
            <w:hideMark/>
          </w:tcPr>
          <w:p w14:paraId="3D4CDF40" w14:textId="77777777" w:rsidR="002D438D" w:rsidRPr="002D438D" w:rsidRDefault="002D438D" w:rsidP="002D438D">
            <w:pPr>
              <w:spacing w:after="0" w:line="240" w:lineRule="auto"/>
              <w:jc w:val="center"/>
              <w:rPr>
                <w:rFonts w:ascii="Times New Roman" w:eastAsia="Calibri" w:hAnsi="Times New Roman" w:cs="Times New Roman"/>
                <w:sz w:val="24"/>
                <w:szCs w:val="24"/>
                <w:lang w:val="en-US"/>
              </w:rPr>
            </w:pPr>
            <w:r w:rsidRPr="002D438D">
              <w:rPr>
                <w:rFonts w:ascii="Times New Roman" w:eastAsia="Calibri" w:hAnsi="Times New Roman" w:cs="Times New Roman"/>
                <w:sz w:val="24"/>
                <w:szCs w:val="24"/>
                <w:lang w:val="en-US"/>
              </w:rPr>
              <w:t>74</w:t>
            </w:r>
          </w:p>
        </w:tc>
      </w:tr>
      <w:tr w:rsidR="002D438D" w:rsidRPr="002D438D" w14:paraId="0AA414DC" w14:textId="77777777" w:rsidTr="002D438D">
        <w:trPr>
          <w:trHeight w:val="376"/>
        </w:trPr>
        <w:tc>
          <w:tcPr>
            <w:tcW w:w="3172" w:type="dxa"/>
            <w:tcBorders>
              <w:top w:val="single" w:sz="4" w:space="0" w:color="auto"/>
              <w:left w:val="single" w:sz="4" w:space="0" w:color="auto"/>
              <w:bottom w:val="single" w:sz="4" w:space="0" w:color="auto"/>
              <w:right w:val="single" w:sz="4" w:space="0" w:color="auto"/>
            </w:tcBorders>
            <w:hideMark/>
          </w:tcPr>
          <w:p w14:paraId="0B79B6D5" w14:textId="77777777" w:rsidR="002D438D" w:rsidRPr="002D438D" w:rsidRDefault="002D438D" w:rsidP="002D438D">
            <w:pPr>
              <w:spacing w:after="0" w:line="240"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Васильківський </w:t>
            </w:r>
            <w:proofErr w:type="spellStart"/>
            <w:r w:rsidRPr="002D438D">
              <w:rPr>
                <w:rFonts w:ascii="Times New Roman" w:eastAsia="Calibri" w:hAnsi="Times New Roman" w:cs="Times New Roman"/>
                <w:sz w:val="24"/>
                <w:szCs w:val="24"/>
              </w:rPr>
              <w:t>старостинський</w:t>
            </w:r>
            <w:proofErr w:type="spellEnd"/>
            <w:r w:rsidRPr="002D438D">
              <w:rPr>
                <w:rFonts w:ascii="Times New Roman" w:eastAsia="Calibri" w:hAnsi="Times New Roman" w:cs="Times New Roman"/>
                <w:sz w:val="24"/>
                <w:szCs w:val="24"/>
              </w:rPr>
              <w:t xml:space="preserve"> округ</w:t>
            </w:r>
          </w:p>
        </w:tc>
        <w:tc>
          <w:tcPr>
            <w:tcW w:w="336" w:type="dxa"/>
            <w:tcBorders>
              <w:top w:val="single" w:sz="4" w:space="0" w:color="auto"/>
              <w:left w:val="single" w:sz="4" w:space="0" w:color="auto"/>
              <w:bottom w:val="single" w:sz="4" w:space="0" w:color="auto"/>
              <w:right w:val="single" w:sz="4" w:space="0" w:color="auto"/>
            </w:tcBorders>
            <w:hideMark/>
          </w:tcPr>
          <w:p w14:paraId="5767B164" w14:textId="77777777" w:rsidR="002D438D" w:rsidRPr="002D438D" w:rsidRDefault="002D438D" w:rsidP="002D438D">
            <w:pPr>
              <w:spacing w:after="0" w:line="240" w:lineRule="auto"/>
              <w:jc w:val="center"/>
              <w:rPr>
                <w:rFonts w:ascii="Times New Roman" w:eastAsia="Calibri" w:hAnsi="Times New Roman" w:cs="Times New Roman"/>
                <w:lang w:val="en-US"/>
              </w:rPr>
            </w:pPr>
            <w:r w:rsidRPr="002D438D">
              <w:rPr>
                <w:rFonts w:ascii="Times New Roman" w:eastAsia="Calibri" w:hAnsi="Times New Roman" w:cs="Times New Roman"/>
                <w:lang w:val="en-US"/>
              </w:rPr>
              <w:t>4</w:t>
            </w:r>
          </w:p>
        </w:tc>
        <w:tc>
          <w:tcPr>
            <w:tcW w:w="2859" w:type="dxa"/>
            <w:tcBorders>
              <w:top w:val="single" w:sz="4" w:space="0" w:color="auto"/>
              <w:left w:val="single" w:sz="4" w:space="0" w:color="auto"/>
              <w:bottom w:val="single" w:sz="4" w:space="0" w:color="auto"/>
              <w:right w:val="single" w:sz="4" w:space="0" w:color="auto"/>
            </w:tcBorders>
            <w:hideMark/>
          </w:tcPr>
          <w:p w14:paraId="400D2305" w14:textId="77777777" w:rsidR="002D438D" w:rsidRPr="002D438D" w:rsidRDefault="002D438D" w:rsidP="002D438D">
            <w:pPr>
              <w:spacing w:after="0" w:line="240" w:lineRule="auto"/>
              <w:jc w:val="center"/>
              <w:rPr>
                <w:rFonts w:ascii="Times New Roman" w:eastAsia="Calibri" w:hAnsi="Times New Roman" w:cs="Times New Roman"/>
                <w:sz w:val="24"/>
                <w:szCs w:val="24"/>
              </w:rPr>
            </w:pPr>
            <w:r w:rsidRPr="002D438D">
              <w:rPr>
                <w:rFonts w:ascii="Times New Roman" w:eastAsia="Calibri" w:hAnsi="Times New Roman" w:cs="Times New Roman"/>
                <w:sz w:val="24"/>
                <w:szCs w:val="24"/>
              </w:rPr>
              <w:t>25</w:t>
            </w:r>
          </w:p>
        </w:tc>
        <w:tc>
          <w:tcPr>
            <w:tcW w:w="3551" w:type="dxa"/>
            <w:tcBorders>
              <w:top w:val="single" w:sz="4" w:space="0" w:color="auto"/>
              <w:left w:val="single" w:sz="4" w:space="0" w:color="auto"/>
              <w:bottom w:val="single" w:sz="4" w:space="0" w:color="auto"/>
              <w:right w:val="single" w:sz="4" w:space="0" w:color="auto"/>
            </w:tcBorders>
            <w:hideMark/>
          </w:tcPr>
          <w:p w14:paraId="53053A8D" w14:textId="77777777" w:rsidR="002D438D" w:rsidRPr="002D438D" w:rsidRDefault="002D438D" w:rsidP="002D438D">
            <w:pPr>
              <w:spacing w:after="0" w:line="240" w:lineRule="auto"/>
              <w:jc w:val="center"/>
              <w:rPr>
                <w:rFonts w:ascii="Times New Roman" w:eastAsia="Calibri" w:hAnsi="Times New Roman" w:cs="Times New Roman"/>
                <w:sz w:val="24"/>
                <w:szCs w:val="24"/>
              </w:rPr>
            </w:pPr>
            <w:r w:rsidRPr="002D438D">
              <w:rPr>
                <w:rFonts w:ascii="Times New Roman" w:eastAsia="Calibri" w:hAnsi="Times New Roman" w:cs="Times New Roman"/>
                <w:sz w:val="24"/>
                <w:szCs w:val="24"/>
              </w:rPr>
              <w:t>19</w:t>
            </w:r>
          </w:p>
        </w:tc>
      </w:tr>
      <w:tr w:rsidR="002D438D" w:rsidRPr="002D438D" w14:paraId="0B3EFB17" w14:textId="77777777" w:rsidTr="002D438D">
        <w:trPr>
          <w:trHeight w:val="363"/>
        </w:trPr>
        <w:tc>
          <w:tcPr>
            <w:tcW w:w="3172" w:type="dxa"/>
            <w:tcBorders>
              <w:top w:val="single" w:sz="4" w:space="0" w:color="auto"/>
              <w:left w:val="single" w:sz="4" w:space="0" w:color="auto"/>
              <w:bottom w:val="single" w:sz="4" w:space="0" w:color="auto"/>
              <w:right w:val="single" w:sz="4" w:space="0" w:color="auto"/>
            </w:tcBorders>
            <w:hideMark/>
          </w:tcPr>
          <w:p w14:paraId="53C0E309" w14:textId="77777777" w:rsidR="002D438D" w:rsidRPr="002D438D" w:rsidRDefault="002D438D" w:rsidP="002D438D">
            <w:pPr>
              <w:spacing w:after="0" w:line="240" w:lineRule="auto"/>
              <w:jc w:val="center"/>
              <w:rPr>
                <w:rFonts w:ascii="Times New Roman" w:eastAsia="Calibri" w:hAnsi="Times New Roman" w:cs="Times New Roman"/>
                <w:sz w:val="24"/>
                <w:szCs w:val="24"/>
              </w:rPr>
            </w:pPr>
            <w:proofErr w:type="spellStart"/>
            <w:r w:rsidRPr="002D438D">
              <w:rPr>
                <w:rFonts w:ascii="Times New Roman" w:eastAsia="Calibri" w:hAnsi="Times New Roman" w:cs="Times New Roman"/>
                <w:sz w:val="24"/>
                <w:szCs w:val="24"/>
              </w:rPr>
              <w:t>Миколаъвська</w:t>
            </w:r>
            <w:proofErr w:type="spellEnd"/>
            <w:r w:rsidRPr="002D438D">
              <w:rPr>
                <w:rFonts w:ascii="Times New Roman" w:eastAsia="Calibri" w:hAnsi="Times New Roman" w:cs="Times New Roman"/>
                <w:sz w:val="24"/>
                <w:szCs w:val="24"/>
              </w:rPr>
              <w:t xml:space="preserve"> ОТГ (разом)</w:t>
            </w:r>
          </w:p>
        </w:tc>
        <w:tc>
          <w:tcPr>
            <w:tcW w:w="336" w:type="dxa"/>
            <w:tcBorders>
              <w:top w:val="single" w:sz="4" w:space="0" w:color="auto"/>
              <w:left w:val="single" w:sz="4" w:space="0" w:color="auto"/>
              <w:bottom w:val="single" w:sz="4" w:space="0" w:color="auto"/>
              <w:right w:val="single" w:sz="4" w:space="0" w:color="auto"/>
            </w:tcBorders>
            <w:hideMark/>
          </w:tcPr>
          <w:p w14:paraId="29D2A311" w14:textId="77777777" w:rsidR="002D438D" w:rsidRPr="002D438D" w:rsidRDefault="002D438D" w:rsidP="002D438D">
            <w:pPr>
              <w:spacing w:after="0" w:line="240" w:lineRule="auto"/>
              <w:jc w:val="center"/>
              <w:rPr>
                <w:rFonts w:ascii="Times New Roman" w:eastAsia="Calibri" w:hAnsi="Times New Roman" w:cs="Times New Roman"/>
                <w:sz w:val="24"/>
                <w:szCs w:val="24"/>
              </w:rPr>
            </w:pPr>
            <w:r w:rsidRPr="002D438D">
              <w:rPr>
                <w:rFonts w:ascii="Times New Roman" w:eastAsia="Calibri" w:hAnsi="Times New Roman" w:cs="Times New Roman"/>
                <w:sz w:val="24"/>
                <w:szCs w:val="24"/>
              </w:rPr>
              <w:t>5</w:t>
            </w:r>
          </w:p>
        </w:tc>
        <w:tc>
          <w:tcPr>
            <w:tcW w:w="2859" w:type="dxa"/>
            <w:tcBorders>
              <w:top w:val="single" w:sz="4" w:space="0" w:color="auto"/>
              <w:left w:val="single" w:sz="4" w:space="0" w:color="auto"/>
              <w:bottom w:val="single" w:sz="4" w:space="0" w:color="auto"/>
              <w:right w:val="single" w:sz="4" w:space="0" w:color="auto"/>
            </w:tcBorders>
            <w:hideMark/>
          </w:tcPr>
          <w:p w14:paraId="10C69201" w14:textId="77777777" w:rsidR="002D438D" w:rsidRPr="002D438D" w:rsidRDefault="002D438D" w:rsidP="002D438D">
            <w:pPr>
              <w:spacing w:after="0" w:line="240" w:lineRule="auto"/>
              <w:jc w:val="center"/>
              <w:rPr>
                <w:rFonts w:ascii="Times New Roman" w:eastAsia="Calibri" w:hAnsi="Times New Roman" w:cs="Times New Roman"/>
                <w:sz w:val="24"/>
                <w:szCs w:val="24"/>
              </w:rPr>
            </w:pPr>
            <w:r w:rsidRPr="002D438D">
              <w:rPr>
                <w:rFonts w:ascii="Times New Roman" w:eastAsia="Calibri" w:hAnsi="Times New Roman" w:cs="Times New Roman"/>
                <w:sz w:val="24"/>
                <w:szCs w:val="24"/>
              </w:rPr>
              <w:t>333</w:t>
            </w:r>
          </w:p>
        </w:tc>
        <w:tc>
          <w:tcPr>
            <w:tcW w:w="3551" w:type="dxa"/>
            <w:tcBorders>
              <w:top w:val="single" w:sz="4" w:space="0" w:color="auto"/>
              <w:left w:val="single" w:sz="4" w:space="0" w:color="auto"/>
              <w:bottom w:val="single" w:sz="4" w:space="0" w:color="auto"/>
              <w:right w:val="single" w:sz="4" w:space="0" w:color="auto"/>
            </w:tcBorders>
            <w:hideMark/>
          </w:tcPr>
          <w:p w14:paraId="2CDBE723" w14:textId="77777777" w:rsidR="002D438D" w:rsidRPr="002D438D" w:rsidRDefault="002D438D" w:rsidP="002D438D">
            <w:pPr>
              <w:spacing w:after="0" w:line="240" w:lineRule="auto"/>
              <w:jc w:val="center"/>
              <w:rPr>
                <w:rFonts w:ascii="Times New Roman" w:eastAsia="Calibri" w:hAnsi="Times New Roman" w:cs="Times New Roman"/>
                <w:sz w:val="24"/>
                <w:szCs w:val="24"/>
              </w:rPr>
            </w:pPr>
            <w:r w:rsidRPr="002D438D">
              <w:rPr>
                <w:rFonts w:ascii="Times New Roman" w:eastAsia="Calibri" w:hAnsi="Times New Roman" w:cs="Times New Roman"/>
                <w:sz w:val="24"/>
                <w:szCs w:val="24"/>
              </w:rPr>
              <w:t>195</w:t>
            </w:r>
          </w:p>
        </w:tc>
      </w:tr>
    </w:tbl>
    <w:p w14:paraId="0A335EE0" w14:textId="77777777" w:rsidR="002D438D" w:rsidRPr="002D438D" w:rsidRDefault="002D438D" w:rsidP="002D438D">
      <w:pPr>
        <w:spacing w:line="252" w:lineRule="auto"/>
        <w:jc w:val="center"/>
        <w:rPr>
          <w:rFonts w:ascii="Times New Roman" w:eastAsia="Calibri" w:hAnsi="Times New Roman" w:cs="Times New Roman"/>
          <w:sz w:val="24"/>
          <w:szCs w:val="24"/>
        </w:rPr>
      </w:pPr>
    </w:p>
    <w:p w14:paraId="6FCB6FB8" w14:textId="77777777" w:rsidR="002D438D" w:rsidRPr="002D438D" w:rsidRDefault="002D438D" w:rsidP="002D438D">
      <w:pPr>
        <w:widowControl w:val="0"/>
        <w:tabs>
          <w:tab w:val="left" w:pos="720"/>
        </w:tabs>
        <w:spacing w:line="252" w:lineRule="auto"/>
        <w:jc w:val="center"/>
        <w:rPr>
          <w:rFonts w:ascii="Times New Roman" w:eastAsia="Calibri" w:hAnsi="Times New Roman" w:cs="Times New Roman"/>
          <w:b/>
          <w:bCs/>
          <w:sz w:val="24"/>
          <w:szCs w:val="24"/>
        </w:rPr>
      </w:pPr>
      <w:r w:rsidRPr="002D438D">
        <w:rPr>
          <w:rFonts w:ascii="Times New Roman" w:eastAsia="Calibri" w:hAnsi="Times New Roman" w:cs="Times New Roman"/>
          <w:b/>
          <w:bCs/>
          <w:sz w:val="24"/>
          <w:szCs w:val="24"/>
        </w:rPr>
        <w:t>1.3. Транспортна інфраструктура</w:t>
      </w:r>
    </w:p>
    <w:p w14:paraId="6A89D675" w14:textId="77777777" w:rsidR="002D438D" w:rsidRPr="002D438D" w:rsidRDefault="002D438D" w:rsidP="002D438D">
      <w:pPr>
        <w:shd w:val="clear" w:color="auto" w:fill="FFFFFF"/>
        <w:spacing w:before="120" w:after="120" w:line="240" w:lineRule="auto"/>
        <w:ind w:firstLine="567"/>
        <w:jc w:val="both"/>
        <w:rPr>
          <w:rFonts w:ascii="Times New Roman" w:eastAsia="Times New Roman" w:hAnsi="Times New Roman" w:cs="Times New Roman"/>
          <w:sz w:val="24"/>
          <w:szCs w:val="24"/>
          <w:u w:val="single"/>
          <w:lang w:eastAsia="ru-RU"/>
        </w:rPr>
      </w:pPr>
      <w:r w:rsidRPr="002D438D">
        <w:rPr>
          <w:rFonts w:ascii="Times New Roman" w:eastAsia="Times New Roman" w:hAnsi="Times New Roman" w:cs="Times New Roman"/>
          <w:sz w:val="24"/>
          <w:szCs w:val="24"/>
          <w:lang w:eastAsia="ru-RU"/>
        </w:rPr>
        <w:t xml:space="preserve">Через територію громади проходять автомобільна дорога державного значення </w:t>
      </w:r>
      <w:hyperlink r:id="rId8" w:tooltip="Автошлях М 04" w:history="1">
        <w:r w:rsidRPr="002D438D">
          <w:rPr>
            <w:rFonts w:ascii="Times New Roman" w:eastAsia="Calibri" w:hAnsi="Times New Roman" w:cs="Times New Roman"/>
            <w:bCs/>
            <w:sz w:val="24"/>
            <w:szCs w:val="24"/>
            <w:u w:val="single"/>
          </w:rPr>
          <w:t>М04</w:t>
        </w:r>
      </w:hyperlink>
      <w:r w:rsidRPr="002D438D">
        <w:rPr>
          <w:rFonts w:ascii="Times New Roman" w:eastAsia="Times New Roman" w:hAnsi="Times New Roman" w:cs="Times New Roman"/>
          <w:sz w:val="24"/>
          <w:szCs w:val="24"/>
          <w:lang w:eastAsia="ru-RU"/>
        </w:rPr>
        <w:t> (</w:t>
      </w:r>
      <w:hyperlink r:id="rId9" w:tooltip="Автошлях E50" w:history="1">
        <w:r w:rsidRPr="002D438D">
          <w:rPr>
            <w:rFonts w:ascii="Times New Roman" w:eastAsia="Calibri" w:hAnsi="Times New Roman" w:cs="Times New Roman"/>
            <w:bCs/>
            <w:sz w:val="24"/>
            <w:szCs w:val="24"/>
            <w:u w:val="single"/>
          </w:rPr>
          <w:t>E50</w:t>
        </w:r>
      </w:hyperlink>
      <w:r w:rsidRPr="002D438D">
        <w:rPr>
          <w:rFonts w:ascii="Times New Roman" w:eastAsia="Times New Roman" w:hAnsi="Times New Roman" w:cs="Times New Roman"/>
          <w:sz w:val="24"/>
          <w:szCs w:val="24"/>
          <w:lang w:eastAsia="ru-RU"/>
        </w:rPr>
        <w:t>)</w:t>
      </w:r>
      <w:r w:rsidRPr="002D438D">
        <w:rPr>
          <w:rFonts w:ascii="Times New Roman" w:eastAsia="Calibri" w:hAnsi="Times New Roman" w:cs="Times New Roman"/>
          <w:sz w:val="24"/>
          <w:szCs w:val="24"/>
        </w:rPr>
        <w:t xml:space="preserve"> Знам’янка - Луганськ – Ізварине ( протяжність по Миколаївській ОТГ- 35 км)</w:t>
      </w:r>
      <w:r w:rsidRPr="002D438D">
        <w:rPr>
          <w:rFonts w:ascii="Times New Roman" w:eastAsia="Times New Roman" w:hAnsi="Times New Roman" w:cs="Times New Roman"/>
          <w:sz w:val="24"/>
          <w:szCs w:val="24"/>
          <w:lang w:eastAsia="ru-RU"/>
        </w:rPr>
        <w:t xml:space="preserve"> , Придніпровська залізниця, станції: </w:t>
      </w:r>
      <w:hyperlink r:id="rId10" w:tooltip="Миколаївка-Донецька" w:history="1">
        <w:r w:rsidRPr="002D438D">
          <w:rPr>
            <w:rFonts w:ascii="Times New Roman" w:eastAsia="Calibri" w:hAnsi="Times New Roman" w:cs="Times New Roman"/>
            <w:sz w:val="24"/>
            <w:szCs w:val="24"/>
            <w:u w:val="single"/>
          </w:rPr>
          <w:t>Миколаївка-Донецька</w:t>
        </w:r>
      </w:hyperlink>
      <w:r w:rsidRPr="002D438D">
        <w:rPr>
          <w:rFonts w:ascii="Times New Roman" w:eastAsia="Times New Roman" w:hAnsi="Times New Roman" w:cs="Times New Roman"/>
          <w:sz w:val="24"/>
          <w:szCs w:val="24"/>
          <w:u w:val="single"/>
          <w:lang w:eastAsia="ru-RU"/>
        </w:rPr>
        <w:t xml:space="preserve">, </w:t>
      </w:r>
      <w:hyperlink r:id="rId11" w:tooltip="73 км (зупинний пункт, Придніпровська залізниця)" w:history="1">
        <w:r w:rsidRPr="002D438D">
          <w:rPr>
            <w:rFonts w:ascii="Times New Roman" w:eastAsia="Calibri" w:hAnsi="Times New Roman" w:cs="Times New Roman"/>
            <w:sz w:val="24"/>
            <w:szCs w:val="24"/>
            <w:u w:val="single"/>
          </w:rPr>
          <w:t>платформа 73 км</w:t>
        </w:r>
      </w:hyperlink>
      <w:r w:rsidRPr="002D438D">
        <w:rPr>
          <w:rFonts w:ascii="Times New Roman" w:eastAsia="Times New Roman" w:hAnsi="Times New Roman" w:cs="Times New Roman"/>
          <w:sz w:val="24"/>
          <w:szCs w:val="24"/>
          <w:u w:val="single"/>
        </w:rPr>
        <w:t xml:space="preserve"> (с. Миколаївка)</w:t>
      </w:r>
      <w:r w:rsidRPr="002D438D">
        <w:rPr>
          <w:rFonts w:ascii="Times New Roman" w:eastAsia="Times New Roman" w:hAnsi="Times New Roman" w:cs="Times New Roman"/>
          <w:sz w:val="24"/>
          <w:szCs w:val="24"/>
          <w:u w:val="single"/>
          <w:lang w:eastAsia="ru-RU"/>
        </w:rPr>
        <w:t xml:space="preserve">, платформа 81 км (с. </w:t>
      </w:r>
      <w:proofErr w:type="spellStart"/>
      <w:r w:rsidRPr="002D438D">
        <w:rPr>
          <w:rFonts w:ascii="Times New Roman" w:eastAsia="Times New Roman" w:hAnsi="Times New Roman" w:cs="Times New Roman"/>
          <w:sz w:val="24"/>
          <w:szCs w:val="24"/>
          <w:u w:val="single"/>
          <w:lang w:eastAsia="ru-RU"/>
        </w:rPr>
        <w:t>Дмитрівка</w:t>
      </w:r>
      <w:proofErr w:type="spellEnd"/>
      <w:r w:rsidRPr="002D438D">
        <w:rPr>
          <w:rFonts w:ascii="Times New Roman" w:eastAsia="Times New Roman" w:hAnsi="Times New Roman" w:cs="Times New Roman"/>
          <w:sz w:val="24"/>
          <w:szCs w:val="24"/>
          <w:u w:val="single"/>
          <w:lang w:eastAsia="ru-RU"/>
        </w:rPr>
        <w:t>), платформа 90 км (с. Олефірівка).</w:t>
      </w:r>
    </w:p>
    <w:p w14:paraId="44F54702" w14:textId="77777777" w:rsidR="002D438D" w:rsidRPr="002D438D" w:rsidRDefault="002D438D" w:rsidP="002D438D">
      <w:pPr>
        <w:shd w:val="clear" w:color="auto" w:fill="FFFFFF"/>
        <w:spacing w:after="0" w:line="252" w:lineRule="auto"/>
        <w:ind w:firstLine="567"/>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Мережу доріг місцевого значення громади в основному було сформовано у 70-80 роках минулого століття. На сьогодні біля 90% доріг за своїми експлуатаційними характеристиками не відповідають вимогам нормативних документів за показниками </w:t>
      </w:r>
      <w:r w:rsidRPr="002D438D">
        <w:rPr>
          <w:rFonts w:ascii="Times New Roman" w:eastAsia="Calibri" w:hAnsi="Times New Roman" w:cs="Times New Roman"/>
          <w:sz w:val="24"/>
          <w:szCs w:val="24"/>
        </w:rPr>
        <w:lastRenderedPageBreak/>
        <w:t xml:space="preserve">рівності, наявності </w:t>
      </w:r>
      <w:proofErr w:type="spellStart"/>
      <w:r w:rsidRPr="002D438D">
        <w:rPr>
          <w:rFonts w:ascii="Times New Roman" w:eastAsia="Calibri" w:hAnsi="Times New Roman" w:cs="Times New Roman"/>
          <w:sz w:val="24"/>
          <w:szCs w:val="24"/>
        </w:rPr>
        <w:t>ямковості</w:t>
      </w:r>
      <w:proofErr w:type="spellEnd"/>
      <w:r w:rsidRPr="002D438D">
        <w:rPr>
          <w:rFonts w:ascii="Times New Roman" w:eastAsia="Calibri" w:hAnsi="Times New Roman" w:cs="Times New Roman"/>
          <w:sz w:val="24"/>
          <w:szCs w:val="24"/>
        </w:rPr>
        <w:t xml:space="preserve"> та деформацій покриття проїзної частини. Понад 80% доріг експлуатуються 15-35 років без проведення капітального ремонту (упродовж 2-3 міжремонтних періодів).</w:t>
      </w:r>
    </w:p>
    <w:p w14:paraId="10B1DEE9" w14:textId="77777777" w:rsidR="002D438D" w:rsidRPr="002D438D" w:rsidRDefault="002D438D" w:rsidP="002D438D">
      <w:pPr>
        <w:widowControl w:val="0"/>
        <w:tabs>
          <w:tab w:val="left" w:pos="720"/>
        </w:tabs>
        <w:spacing w:line="252" w:lineRule="auto"/>
        <w:ind w:firstLine="567"/>
        <w:jc w:val="both"/>
        <w:rPr>
          <w:rFonts w:ascii="Times New Roman" w:eastAsia="Calibri" w:hAnsi="Times New Roman" w:cs="Times New Roman"/>
          <w:bCs/>
          <w:sz w:val="24"/>
          <w:szCs w:val="24"/>
        </w:rPr>
      </w:pPr>
      <w:r w:rsidRPr="002D438D">
        <w:rPr>
          <w:rFonts w:ascii="Times New Roman" w:eastAsia="Calibri" w:hAnsi="Times New Roman" w:cs="Times New Roman"/>
          <w:bCs/>
          <w:sz w:val="24"/>
          <w:szCs w:val="24"/>
        </w:rPr>
        <w:t xml:space="preserve">Загальна протяжність </w:t>
      </w:r>
      <w:proofErr w:type="spellStart"/>
      <w:r w:rsidRPr="002D438D">
        <w:rPr>
          <w:rFonts w:ascii="Times New Roman" w:eastAsia="Calibri" w:hAnsi="Times New Roman" w:cs="Times New Roman"/>
          <w:bCs/>
          <w:sz w:val="24"/>
          <w:szCs w:val="24"/>
        </w:rPr>
        <w:t>вулично</w:t>
      </w:r>
      <w:proofErr w:type="spellEnd"/>
      <w:r w:rsidRPr="002D438D">
        <w:rPr>
          <w:rFonts w:ascii="Times New Roman" w:eastAsia="Calibri" w:hAnsi="Times New Roman" w:cs="Times New Roman"/>
          <w:bCs/>
          <w:sz w:val="24"/>
          <w:szCs w:val="24"/>
        </w:rPr>
        <w:t>-дорожньої мережі місцевого значення, всього – 147,8 км;</w:t>
      </w:r>
    </w:p>
    <w:p w14:paraId="12C1598E" w14:textId="77777777" w:rsidR="002D438D" w:rsidRPr="002D438D" w:rsidRDefault="002D438D" w:rsidP="002D438D">
      <w:pPr>
        <w:widowControl w:val="0"/>
        <w:tabs>
          <w:tab w:val="left" w:pos="720"/>
        </w:tabs>
        <w:spacing w:line="252" w:lineRule="auto"/>
        <w:jc w:val="both"/>
        <w:rPr>
          <w:rFonts w:ascii="Times New Roman" w:eastAsia="Calibri" w:hAnsi="Times New Roman" w:cs="Times New Roman"/>
          <w:bCs/>
          <w:sz w:val="24"/>
          <w:szCs w:val="24"/>
        </w:rPr>
      </w:pPr>
      <w:r w:rsidRPr="002D438D">
        <w:rPr>
          <w:rFonts w:ascii="Times New Roman" w:eastAsia="Calibri" w:hAnsi="Times New Roman" w:cs="Times New Roman"/>
          <w:bCs/>
          <w:sz w:val="24"/>
          <w:szCs w:val="24"/>
        </w:rPr>
        <w:t>Мережі з твердим покриттям – 46,308 км/ 31,3 %</w:t>
      </w:r>
    </w:p>
    <w:p w14:paraId="1E9545F3" w14:textId="77777777" w:rsidR="002D438D" w:rsidRPr="002D438D" w:rsidRDefault="002D438D" w:rsidP="002D438D">
      <w:pPr>
        <w:widowControl w:val="0"/>
        <w:tabs>
          <w:tab w:val="left" w:pos="720"/>
        </w:tabs>
        <w:spacing w:line="252" w:lineRule="auto"/>
        <w:jc w:val="both"/>
        <w:rPr>
          <w:rFonts w:ascii="Times New Roman" w:eastAsia="Calibri" w:hAnsi="Times New Roman" w:cs="Times New Roman"/>
          <w:bCs/>
          <w:sz w:val="24"/>
          <w:szCs w:val="24"/>
        </w:rPr>
      </w:pPr>
      <w:r w:rsidRPr="002D438D">
        <w:rPr>
          <w:rFonts w:ascii="Times New Roman" w:eastAsia="Calibri" w:hAnsi="Times New Roman" w:cs="Times New Roman"/>
          <w:bCs/>
          <w:sz w:val="24"/>
          <w:szCs w:val="24"/>
        </w:rPr>
        <w:t>Мережі з удосконаленим покриттям – 40,525 км/ 27,2 %</w:t>
      </w:r>
    </w:p>
    <w:p w14:paraId="5FA938F1" w14:textId="77777777" w:rsidR="002D438D" w:rsidRPr="002D438D" w:rsidRDefault="002D438D" w:rsidP="002D438D">
      <w:pPr>
        <w:widowControl w:val="0"/>
        <w:tabs>
          <w:tab w:val="left" w:pos="720"/>
        </w:tabs>
        <w:spacing w:line="252" w:lineRule="auto"/>
        <w:jc w:val="both"/>
        <w:rPr>
          <w:rFonts w:ascii="Times New Roman" w:eastAsia="Calibri" w:hAnsi="Times New Roman" w:cs="Times New Roman"/>
          <w:bCs/>
          <w:sz w:val="24"/>
          <w:szCs w:val="24"/>
        </w:rPr>
      </w:pPr>
      <w:r w:rsidRPr="002D438D">
        <w:rPr>
          <w:rFonts w:ascii="Times New Roman" w:eastAsia="Calibri" w:hAnsi="Times New Roman" w:cs="Times New Roman"/>
          <w:bCs/>
          <w:sz w:val="24"/>
          <w:szCs w:val="24"/>
        </w:rPr>
        <w:t>Ґрунтові дороги – 60,967 км/41 %</w:t>
      </w:r>
    </w:p>
    <w:p w14:paraId="79FA6232" w14:textId="77777777" w:rsidR="002D438D" w:rsidRPr="002D438D" w:rsidRDefault="002D438D" w:rsidP="002D438D">
      <w:pPr>
        <w:widowControl w:val="0"/>
        <w:tabs>
          <w:tab w:val="left" w:pos="720"/>
        </w:tabs>
        <w:spacing w:line="252" w:lineRule="auto"/>
        <w:jc w:val="both"/>
        <w:rPr>
          <w:rFonts w:ascii="Times New Roman" w:eastAsia="Calibri" w:hAnsi="Times New Roman" w:cs="Times New Roman"/>
          <w:bCs/>
          <w:sz w:val="24"/>
          <w:szCs w:val="24"/>
        </w:rPr>
      </w:pPr>
      <w:r w:rsidRPr="002D438D">
        <w:rPr>
          <w:rFonts w:ascii="Times New Roman" w:eastAsia="Calibri" w:hAnsi="Times New Roman" w:cs="Times New Roman"/>
          <w:bCs/>
          <w:sz w:val="24"/>
          <w:szCs w:val="24"/>
        </w:rPr>
        <w:t>З них:</w:t>
      </w:r>
    </w:p>
    <w:p w14:paraId="1596008B" w14:textId="77777777" w:rsidR="002D438D" w:rsidRPr="002D438D" w:rsidRDefault="002D438D" w:rsidP="002D438D">
      <w:pPr>
        <w:widowControl w:val="0"/>
        <w:tabs>
          <w:tab w:val="left" w:pos="720"/>
        </w:tabs>
        <w:spacing w:line="252" w:lineRule="auto"/>
        <w:jc w:val="both"/>
        <w:rPr>
          <w:rFonts w:ascii="Times New Roman" w:eastAsia="Calibri" w:hAnsi="Times New Roman" w:cs="Times New Roman"/>
          <w:bCs/>
          <w:sz w:val="24"/>
          <w:szCs w:val="24"/>
        </w:rPr>
      </w:pPr>
      <w:r w:rsidRPr="002D438D">
        <w:rPr>
          <w:rFonts w:ascii="Times New Roman" w:eastAsia="Calibri" w:hAnsi="Times New Roman" w:cs="Times New Roman"/>
          <w:bCs/>
          <w:sz w:val="24"/>
          <w:szCs w:val="24"/>
        </w:rPr>
        <w:t>Потребують термінового капітального ремонту – 41,582 км</w:t>
      </w:r>
    </w:p>
    <w:p w14:paraId="369F8906" w14:textId="77777777" w:rsidR="002D438D" w:rsidRPr="002D438D" w:rsidRDefault="002D438D" w:rsidP="002D438D">
      <w:pPr>
        <w:widowControl w:val="0"/>
        <w:tabs>
          <w:tab w:val="left" w:pos="720"/>
        </w:tabs>
        <w:spacing w:line="252" w:lineRule="auto"/>
        <w:jc w:val="both"/>
        <w:rPr>
          <w:rFonts w:ascii="Times New Roman" w:eastAsia="Calibri" w:hAnsi="Times New Roman" w:cs="Times New Roman"/>
          <w:bCs/>
          <w:sz w:val="24"/>
          <w:szCs w:val="24"/>
        </w:rPr>
      </w:pPr>
      <w:r w:rsidRPr="002D438D">
        <w:rPr>
          <w:rFonts w:ascii="Times New Roman" w:eastAsia="Calibri" w:hAnsi="Times New Roman" w:cs="Times New Roman"/>
          <w:bCs/>
          <w:sz w:val="24"/>
          <w:szCs w:val="24"/>
        </w:rPr>
        <w:t>Потребують поточного ремонту – 41,655 км,</w:t>
      </w:r>
    </w:p>
    <w:p w14:paraId="21586B52" w14:textId="77777777" w:rsidR="002D438D" w:rsidRPr="002D438D" w:rsidRDefault="002D438D" w:rsidP="002D438D">
      <w:pPr>
        <w:shd w:val="clear" w:color="auto" w:fill="FFFFFF"/>
        <w:spacing w:after="0" w:line="240" w:lineRule="auto"/>
        <w:ind w:left="709"/>
        <w:contextualSpacing/>
        <w:jc w:val="both"/>
        <w:rPr>
          <w:rFonts w:ascii="Times New Roman" w:eastAsia="Calibri" w:hAnsi="Times New Roman" w:cs="Times New Roman"/>
          <w:sz w:val="28"/>
          <w:szCs w:val="28"/>
        </w:rPr>
      </w:pPr>
      <w:r w:rsidRPr="002D438D">
        <w:rPr>
          <w:rFonts w:ascii="Times New Roman" w:eastAsia="Calibri" w:hAnsi="Times New Roman" w:cs="Times New Roman"/>
          <w:b/>
          <w:bCs/>
          <w:sz w:val="24"/>
          <w:szCs w:val="24"/>
        </w:rPr>
        <w:t xml:space="preserve">Великою проблемою є стан доріг обласного та територіального значення, це: </w:t>
      </w:r>
    </w:p>
    <w:p w14:paraId="5819EED9" w14:textId="77777777" w:rsidR="002D438D" w:rsidRPr="002D438D" w:rsidRDefault="002D438D" w:rsidP="002D438D">
      <w:pPr>
        <w:numPr>
          <w:ilvl w:val="0"/>
          <w:numId w:val="1"/>
        </w:numPr>
        <w:shd w:val="clear" w:color="auto" w:fill="FFFFFF"/>
        <w:spacing w:after="0" w:line="240" w:lineRule="auto"/>
        <w:ind w:firstLine="709"/>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автомобільна дорога Т-04-27 </w:t>
      </w:r>
      <w:proofErr w:type="spellStart"/>
      <w:r w:rsidRPr="002D438D">
        <w:rPr>
          <w:rFonts w:ascii="Times New Roman" w:eastAsia="Calibri" w:hAnsi="Times New Roman" w:cs="Times New Roman"/>
          <w:sz w:val="24"/>
          <w:szCs w:val="24"/>
        </w:rPr>
        <w:t>Дмитрівка</w:t>
      </w:r>
      <w:proofErr w:type="spellEnd"/>
      <w:r w:rsidRPr="002D438D">
        <w:rPr>
          <w:rFonts w:ascii="Times New Roman" w:eastAsia="Calibri" w:hAnsi="Times New Roman" w:cs="Times New Roman"/>
          <w:sz w:val="24"/>
          <w:szCs w:val="24"/>
        </w:rPr>
        <w:t xml:space="preserve"> - Зелений Гай - Гаврилівка (протяжність по території громади  16,3  км);</w:t>
      </w:r>
    </w:p>
    <w:p w14:paraId="75ECCE4D" w14:textId="77777777" w:rsidR="002D438D" w:rsidRPr="002D438D" w:rsidRDefault="002D438D" w:rsidP="002D438D">
      <w:pPr>
        <w:numPr>
          <w:ilvl w:val="0"/>
          <w:numId w:val="1"/>
        </w:numPr>
        <w:shd w:val="clear" w:color="auto" w:fill="FFFFFF"/>
        <w:spacing w:after="0" w:line="240" w:lineRule="auto"/>
        <w:ind w:firstLine="709"/>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автомобільна дорога О041308 Петропавлівка – Миколаївка (протяжність 2,9 км.);</w:t>
      </w:r>
    </w:p>
    <w:p w14:paraId="18B34727" w14:textId="77777777" w:rsidR="002D438D" w:rsidRPr="002D438D" w:rsidRDefault="002D438D" w:rsidP="002D438D">
      <w:pPr>
        <w:numPr>
          <w:ilvl w:val="0"/>
          <w:numId w:val="1"/>
        </w:numPr>
        <w:shd w:val="clear" w:color="auto" w:fill="FFFFFF"/>
        <w:spacing w:after="0" w:line="240" w:lineRule="auto"/>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автомобільна дорога С041303 Мар’їна </w:t>
      </w:r>
      <w:proofErr w:type="spellStart"/>
      <w:r w:rsidRPr="002D438D">
        <w:rPr>
          <w:rFonts w:ascii="Times New Roman" w:eastAsia="Calibri" w:hAnsi="Times New Roman" w:cs="Times New Roman"/>
          <w:sz w:val="24"/>
          <w:szCs w:val="24"/>
        </w:rPr>
        <w:t>Роща</w:t>
      </w:r>
      <w:proofErr w:type="spellEnd"/>
      <w:r w:rsidRPr="002D438D">
        <w:rPr>
          <w:rFonts w:ascii="Times New Roman" w:eastAsia="Calibri" w:hAnsi="Times New Roman" w:cs="Times New Roman"/>
          <w:sz w:val="24"/>
          <w:szCs w:val="24"/>
        </w:rPr>
        <w:t xml:space="preserve"> – Петрівка до а/д Петропавлівка – Сонцеве – Богданівка (протяжність 16,6 км.);</w:t>
      </w:r>
    </w:p>
    <w:p w14:paraId="30BD5B4A" w14:textId="77777777" w:rsidR="002D438D" w:rsidRPr="002D438D" w:rsidRDefault="002D438D" w:rsidP="002D438D">
      <w:pPr>
        <w:numPr>
          <w:ilvl w:val="0"/>
          <w:numId w:val="1"/>
        </w:numPr>
        <w:shd w:val="clear" w:color="auto" w:fill="FFFFFF"/>
        <w:spacing w:after="0" w:line="240" w:lineRule="auto"/>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автомобільна дорога С041317 </w:t>
      </w:r>
      <w:proofErr w:type="spellStart"/>
      <w:r w:rsidRPr="002D438D">
        <w:rPr>
          <w:rFonts w:ascii="Times New Roman" w:eastAsia="Calibri" w:hAnsi="Times New Roman" w:cs="Times New Roman"/>
          <w:sz w:val="24"/>
          <w:szCs w:val="24"/>
          <w:lang w:val="ru-RU"/>
        </w:rPr>
        <w:t>Запоріжжя</w:t>
      </w:r>
      <w:proofErr w:type="spellEnd"/>
      <w:r w:rsidRPr="002D438D">
        <w:rPr>
          <w:rFonts w:ascii="Times New Roman" w:eastAsia="Calibri" w:hAnsi="Times New Roman" w:cs="Times New Roman"/>
          <w:sz w:val="24"/>
          <w:szCs w:val="24"/>
          <w:lang w:val="ru-RU"/>
        </w:rPr>
        <w:t xml:space="preserve"> - Русакове - </w:t>
      </w:r>
      <w:proofErr w:type="spellStart"/>
      <w:r w:rsidRPr="002D438D">
        <w:rPr>
          <w:rFonts w:ascii="Times New Roman" w:eastAsia="Calibri" w:hAnsi="Times New Roman" w:cs="Times New Roman"/>
          <w:sz w:val="24"/>
          <w:szCs w:val="24"/>
          <w:lang w:val="ru-RU"/>
        </w:rPr>
        <w:t>Васильківське</w:t>
      </w:r>
      <w:proofErr w:type="spellEnd"/>
      <w:r w:rsidRPr="002D438D">
        <w:rPr>
          <w:rFonts w:ascii="Times New Roman" w:eastAsia="Calibri" w:hAnsi="Times New Roman" w:cs="Times New Roman"/>
          <w:b/>
          <w:sz w:val="28"/>
          <w:szCs w:val="28"/>
        </w:rPr>
        <w:t xml:space="preserve">  </w:t>
      </w:r>
      <w:r w:rsidRPr="002D438D">
        <w:rPr>
          <w:rFonts w:ascii="Times New Roman" w:eastAsia="Calibri" w:hAnsi="Times New Roman" w:cs="Times New Roman"/>
          <w:sz w:val="24"/>
          <w:szCs w:val="24"/>
        </w:rPr>
        <w:t>(протяжність 9 км);</w:t>
      </w:r>
    </w:p>
    <w:p w14:paraId="6B640198" w14:textId="77777777" w:rsidR="002D438D" w:rsidRPr="002D438D" w:rsidRDefault="002D438D" w:rsidP="002D438D">
      <w:pPr>
        <w:numPr>
          <w:ilvl w:val="0"/>
          <w:numId w:val="1"/>
        </w:numPr>
        <w:shd w:val="clear" w:color="auto" w:fill="FFFFFF"/>
        <w:spacing w:after="0" w:line="276" w:lineRule="auto"/>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автомобільна дорога Т-04-31 П</w:t>
      </w:r>
      <w:proofErr w:type="spellStart"/>
      <w:r w:rsidRPr="002D438D">
        <w:rPr>
          <w:rFonts w:ascii="Times New Roman" w:eastAsia="Calibri" w:hAnsi="Times New Roman" w:cs="Times New Roman"/>
          <w:color w:val="222222"/>
          <w:sz w:val="24"/>
          <w:szCs w:val="24"/>
          <w:shd w:val="clear" w:color="auto" w:fill="FFFFFF"/>
          <w:lang w:val="ru-RU"/>
        </w:rPr>
        <w:t>ершотравенськ</w:t>
      </w:r>
      <w:proofErr w:type="spellEnd"/>
      <w:r w:rsidRPr="002D438D">
        <w:rPr>
          <w:rFonts w:ascii="Times New Roman" w:eastAsia="Calibri" w:hAnsi="Times New Roman" w:cs="Times New Roman"/>
          <w:color w:val="222222"/>
          <w:sz w:val="24"/>
          <w:szCs w:val="24"/>
          <w:shd w:val="clear" w:color="auto" w:fill="FFFFFF"/>
          <w:lang w:val="ru-RU"/>
        </w:rPr>
        <w:t xml:space="preserve"> — </w:t>
      </w:r>
      <w:proofErr w:type="spellStart"/>
      <w:r w:rsidRPr="002D438D">
        <w:rPr>
          <w:rFonts w:ascii="Times New Roman" w:eastAsia="Calibri" w:hAnsi="Times New Roman" w:cs="Times New Roman"/>
          <w:color w:val="222222"/>
          <w:sz w:val="24"/>
          <w:szCs w:val="24"/>
          <w:shd w:val="clear" w:color="auto" w:fill="FFFFFF"/>
          <w:lang w:val="ru-RU"/>
        </w:rPr>
        <w:t>Васильківське</w:t>
      </w:r>
      <w:proofErr w:type="spellEnd"/>
      <w:r w:rsidRPr="002D438D">
        <w:rPr>
          <w:rFonts w:ascii="Times New Roman" w:eastAsia="Calibri" w:hAnsi="Times New Roman" w:cs="Times New Roman"/>
          <w:color w:val="222222"/>
          <w:sz w:val="24"/>
          <w:szCs w:val="24"/>
          <w:shd w:val="clear" w:color="auto" w:fill="FFFFFF"/>
          <w:lang w:val="ru-RU"/>
        </w:rPr>
        <w:t xml:space="preserve"> — </w:t>
      </w:r>
      <w:proofErr w:type="spellStart"/>
      <w:r w:rsidRPr="002D438D">
        <w:rPr>
          <w:rFonts w:ascii="Times New Roman" w:eastAsia="Calibri" w:hAnsi="Times New Roman" w:cs="Times New Roman"/>
          <w:color w:val="222222"/>
          <w:sz w:val="24"/>
          <w:szCs w:val="24"/>
          <w:shd w:val="clear" w:color="auto" w:fill="FFFFFF"/>
          <w:lang w:val="ru-RU"/>
        </w:rPr>
        <w:t>Володимирівка</w:t>
      </w:r>
      <w:proofErr w:type="spellEnd"/>
      <w:r w:rsidRPr="002D438D">
        <w:rPr>
          <w:rFonts w:ascii="Times New Roman" w:eastAsia="Calibri" w:hAnsi="Times New Roman" w:cs="Times New Roman"/>
          <w:color w:val="222222"/>
          <w:sz w:val="24"/>
          <w:szCs w:val="24"/>
          <w:shd w:val="clear" w:color="auto" w:fill="FFFFFF"/>
          <w:lang w:val="ru-RU"/>
        </w:rPr>
        <w:t xml:space="preserve"> — Солоне</w:t>
      </w:r>
      <w:r w:rsidRPr="002D438D">
        <w:rPr>
          <w:rFonts w:ascii="Times New Roman" w:eastAsia="Calibri" w:hAnsi="Times New Roman" w:cs="Times New Roman"/>
          <w:sz w:val="24"/>
          <w:szCs w:val="24"/>
          <w:lang w:val="ru-RU"/>
        </w:rPr>
        <w:t xml:space="preserve"> </w:t>
      </w:r>
      <w:r w:rsidRPr="002D438D">
        <w:rPr>
          <w:rFonts w:ascii="Times New Roman" w:eastAsia="Calibri" w:hAnsi="Times New Roman" w:cs="Times New Roman"/>
          <w:sz w:val="24"/>
          <w:szCs w:val="24"/>
        </w:rPr>
        <w:t>(протяжність 13,3 км.),</w:t>
      </w:r>
    </w:p>
    <w:p w14:paraId="769E0AA5" w14:textId="77777777" w:rsidR="002D438D" w:rsidRPr="002D438D" w:rsidRDefault="002D438D" w:rsidP="002D438D">
      <w:pPr>
        <w:numPr>
          <w:ilvl w:val="0"/>
          <w:numId w:val="1"/>
        </w:numPr>
        <w:shd w:val="clear" w:color="auto" w:fill="FFFFFF"/>
        <w:spacing w:after="0" w:line="276" w:lineRule="auto"/>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автомобільна дорога місцевого значення С041323 під’їзд до с. </w:t>
      </w:r>
      <w:proofErr w:type="spellStart"/>
      <w:r w:rsidRPr="002D438D">
        <w:rPr>
          <w:rFonts w:ascii="Times New Roman" w:eastAsia="Calibri" w:hAnsi="Times New Roman" w:cs="Times New Roman"/>
          <w:sz w:val="24"/>
          <w:szCs w:val="24"/>
        </w:rPr>
        <w:t>Новопричепилівка</w:t>
      </w:r>
      <w:proofErr w:type="spellEnd"/>
      <w:r w:rsidRPr="002D438D">
        <w:rPr>
          <w:rFonts w:ascii="Times New Roman" w:eastAsia="Calibri" w:hAnsi="Times New Roman" w:cs="Times New Roman"/>
          <w:sz w:val="24"/>
          <w:szCs w:val="24"/>
        </w:rPr>
        <w:t xml:space="preserve"> (протяжність 1,5 км).</w:t>
      </w:r>
    </w:p>
    <w:p w14:paraId="280B4179" w14:textId="77777777" w:rsidR="002D438D" w:rsidRPr="002D438D" w:rsidRDefault="002D438D" w:rsidP="002D438D">
      <w:pPr>
        <w:widowControl w:val="0"/>
        <w:tabs>
          <w:tab w:val="left" w:pos="720"/>
        </w:tabs>
        <w:spacing w:line="252" w:lineRule="auto"/>
        <w:jc w:val="both"/>
        <w:rPr>
          <w:rFonts w:ascii="Times New Roman" w:eastAsia="Calibri" w:hAnsi="Times New Roman" w:cs="Times New Roman"/>
          <w:b/>
          <w:bCs/>
          <w:sz w:val="24"/>
          <w:szCs w:val="24"/>
        </w:rPr>
      </w:pPr>
      <w:r w:rsidRPr="002D438D">
        <w:rPr>
          <w:rFonts w:ascii="Times New Roman" w:eastAsia="Calibri" w:hAnsi="Times New Roman" w:cs="Times New Roman"/>
          <w:b/>
          <w:bCs/>
          <w:sz w:val="24"/>
          <w:szCs w:val="24"/>
        </w:rPr>
        <w:t xml:space="preserve">Всього: протяжність їх по громаді 59,3 км. </w:t>
      </w:r>
    </w:p>
    <w:p w14:paraId="52DB773A" w14:textId="77777777" w:rsidR="002D438D" w:rsidRPr="002D438D" w:rsidRDefault="002D438D" w:rsidP="002D438D">
      <w:pPr>
        <w:widowControl w:val="0"/>
        <w:tabs>
          <w:tab w:val="left" w:pos="720"/>
        </w:tabs>
        <w:spacing w:line="252" w:lineRule="auto"/>
        <w:ind w:firstLine="709"/>
        <w:jc w:val="both"/>
        <w:rPr>
          <w:rFonts w:ascii="Times New Roman" w:eastAsia="Calibri" w:hAnsi="Times New Roman" w:cs="Times New Roman"/>
          <w:bCs/>
          <w:sz w:val="24"/>
          <w:szCs w:val="24"/>
        </w:rPr>
      </w:pPr>
      <w:r w:rsidRPr="002D438D">
        <w:rPr>
          <w:rFonts w:ascii="Times New Roman" w:eastAsia="Calibri" w:hAnsi="Times New Roman" w:cs="Times New Roman"/>
          <w:bCs/>
          <w:sz w:val="24"/>
          <w:szCs w:val="24"/>
        </w:rPr>
        <w:t>Практично всі вищевказані дороги знаходяться у незадовільному стані. Перебувають вони на балансі департаменту ЖКГ Дніпропетровської області (з індексом С) та Державного агентства автомобільних доріг ( з індексом Т).</w:t>
      </w:r>
    </w:p>
    <w:p w14:paraId="4879D5B8" w14:textId="77777777" w:rsidR="002D438D" w:rsidRPr="002D438D" w:rsidRDefault="002D438D" w:rsidP="002D438D">
      <w:pPr>
        <w:widowControl w:val="0"/>
        <w:tabs>
          <w:tab w:val="left" w:pos="720"/>
        </w:tabs>
        <w:spacing w:line="252" w:lineRule="auto"/>
        <w:ind w:firstLine="709"/>
        <w:jc w:val="both"/>
        <w:rPr>
          <w:rFonts w:ascii="Times New Roman" w:eastAsia="Calibri" w:hAnsi="Times New Roman" w:cs="Times New Roman"/>
          <w:bCs/>
          <w:sz w:val="24"/>
          <w:szCs w:val="24"/>
        </w:rPr>
      </w:pPr>
      <w:r w:rsidRPr="002D438D">
        <w:rPr>
          <w:rFonts w:ascii="Times New Roman" w:eastAsia="Calibri" w:hAnsi="Times New Roman" w:cs="Times New Roman"/>
          <w:bCs/>
          <w:sz w:val="24"/>
          <w:szCs w:val="24"/>
        </w:rPr>
        <w:t xml:space="preserve">Кошти на утримання та ремонти цих доріг надходять до їх балансоутримувачів. </w:t>
      </w:r>
    </w:p>
    <w:p w14:paraId="0508D208" w14:textId="77777777" w:rsidR="002D438D" w:rsidRPr="002D438D" w:rsidRDefault="002D438D" w:rsidP="002D438D">
      <w:pPr>
        <w:spacing w:after="0" w:line="252" w:lineRule="auto"/>
        <w:ind w:firstLine="709"/>
        <w:jc w:val="center"/>
        <w:rPr>
          <w:rFonts w:ascii="Times New Roman" w:eastAsia="Calibri" w:hAnsi="Times New Roman" w:cs="Times New Roman"/>
          <w:b/>
          <w:sz w:val="24"/>
          <w:szCs w:val="24"/>
        </w:rPr>
      </w:pPr>
      <w:r w:rsidRPr="002D438D">
        <w:rPr>
          <w:rFonts w:ascii="Times New Roman" w:eastAsia="Calibri" w:hAnsi="Times New Roman" w:cs="Times New Roman"/>
          <w:b/>
          <w:sz w:val="24"/>
          <w:szCs w:val="24"/>
        </w:rPr>
        <w:t>1.4. Освіта</w:t>
      </w:r>
    </w:p>
    <w:p w14:paraId="3E6E3CBF" w14:textId="77777777" w:rsidR="002D438D" w:rsidRPr="002D438D" w:rsidRDefault="002D438D" w:rsidP="002D438D">
      <w:pPr>
        <w:spacing w:after="0" w:line="240" w:lineRule="auto"/>
        <w:ind w:firstLine="709"/>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Загальна кількість об’єктів освітнього призначення – 13 закладів. З них шість закладів загальної середньої освіти:</w:t>
      </w:r>
    </w:p>
    <w:p w14:paraId="261D3BF0" w14:textId="77777777" w:rsidR="002D438D" w:rsidRPr="002D438D" w:rsidRDefault="002D438D" w:rsidP="002D438D">
      <w:pPr>
        <w:spacing w:after="0" w:line="240" w:lineRule="auto"/>
        <w:ind w:firstLine="709"/>
        <w:jc w:val="both"/>
        <w:rPr>
          <w:rFonts w:ascii="Times New Roman" w:eastAsia="Times New Roman" w:hAnsi="Times New Roman" w:cs="Times New Roman"/>
          <w:bCs/>
          <w:sz w:val="24"/>
          <w:szCs w:val="24"/>
          <w:lang w:eastAsia="ru-RU"/>
        </w:rPr>
      </w:pPr>
      <w:r w:rsidRPr="002D438D">
        <w:rPr>
          <w:rFonts w:ascii="Times New Roman" w:eastAsia="Times New Roman" w:hAnsi="Times New Roman" w:cs="Times New Roman"/>
          <w:sz w:val="24"/>
          <w:szCs w:val="24"/>
          <w:lang w:eastAsia="ru-RU"/>
        </w:rPr>
        <w:t xml:space="preserve">- </w:t>
      </w:r>
      <w:r w:rsidRPr="002D438D">
        <w:rPr>
          <w:rFonts w:ascii="Times New Roman" w:eastAsia="Times New Roman" w:hAnsi="Times New Roman" w:cs="Times New Roman"/>
          <w:bCs/>
          <w:sz w:val="24"/>
          <w:szCs w:val="24"/>
          <w:lang w:eastAsia="ru-RU"/>
        </w:rPr>
        <w:t>комунальний заклад «Миколаївська загальноосвітня школа І-ІІІ ступенів»  Миколаївської сільської ради Петропавлівського району Дніпропетровської обл</w:t>
      </w:r>
      <w:r w:rsidRPr="002D438D">
        <w:rPr>
          <w:rFonts w:ascii="Times New Roman" w:eastAsia="Times New Roman" w:hAnsi="Times New Roman" w:cs="Times New Roman"/>
          <w:bCs/>
          <w:sz w:val="26"/>
          <w:szCs w:val="26"/>
          <w:lang w:eastAsia="ru-RU"/>
        </w:rPr>
        <w:t>асті (</w:t>
      </w:r>
      <w:r w:rsidRPr="002D438D">
        <w:rPr>
          <w:rFonts w:ascii="Times New Roman" w:eastAsia="Times New Roman" w:hAnsi="Times New Roman" w:cs="Times New Roman"/>
          <w:sz w:val="24"/>
          <w:szCs w:val="24"/>
          <w:lang w:eastAsia="ru-RU"/>
        </w:rPr>
        <w:t>опорний заклад);</w:t>
      </w:r>
    </w:p>
    <w:p w14:paraId="4A9123C7" w14:textId="77777777" w:rsidR="002D438D" w:rsidRPr="002D438D" w:rsidRDefault="002D438D" w:rsidP="002D438D">
      <w:pPr>
        <w:spacing w:after="0" w:line="240" w:lineRule="auto"/>
        <w:ind w:firstLine="709"/>
        <w:jc w:val="both"/>
        <w:rPr>
          <w:rFonts w:ascii="Times New Roman" w:eastAsia="Times New Roman" w:hAnsi="Times New Roman" w:cs="Times New Roman"/>
          <w:bCs/>
          <w:sz w:val="24"/>
          <w:szCs w:val="24"/>
          <w:lang w:eastAsia="ru-RU"/>
        </w:rPr>
      </w:pPr>
      <w:r w:rsidRPr="002D438D">
        <w:rPr>
          <w:rFonts w:ascii="Times New Roman" w:eastAsia="Times New Roman" w:hAnsi="Times New Roman" w:cs="Times New Roman"/>
          <w:bCs/>
          <w:sz w:val="26"/>
          <w:szCs w:val="26"/>
          <w:lang w:eastAsia="ru-RU"/>
        </w:rPr>
        <w:t xml:space="preserve">- </w:t>
      </w:r>
      <w:r w:rsidRPr="002D438D">
        <w:rPr>
          <w:rFonts w:ascii="Times New Roman" w:eastAsia="Times New Roman" w:hAnsi="Times New Roman" w:cs="Times New Roman"/>
          <w:bCs/>
          <w:sz w:val="24"/>
          <w:szCs w:val="24"/>
          <w:lang w:eastAsia="ru-RU"/>
        </w:rPr>
        <w:t xml:space="preserve">філія Васильківська загальноосвітня школа І-ІІ ступенів Комунального закладу «Миколаївська загальноосвітня школа І-ІІІ ступенів» Миколаївської сільської ради Петропавлівського району  Дніпропетровської області; </w:t>
      </w:r>
    </w:p>
    <w:p w14:paraId="3D166EF9" w14:textId="79CC905A" w:rsidR="002D438D" w:rsidRPr="00D202B2" w:rsidRDefault="002D438D" w:rsidP="002D438D">
      <w:pPr>
        <w:spacing w:after="0" w:line="240" w:lineRule="auto"/>
        <w:ind w:firstLine="709"/>
        <w:jc w:val="both"/>
        <w:rPr>
          <w:rFonts w:ascii="Times New Roman" w:eastAsia="Times New Roman" w:hAnsi="Times New Roman" w:cs="Times New Roman"/>
          <w:bCs/>
          <w:sz w:val="24"/>
          <w:szCs w:val="24"/>
          <w:lang w:eastAsia="ru-RU"/>
        </w:rPr>
      </w:pPr>
      <w:r w:rsidRPr="002D438D">
        <w:rPr>
          <w:rFonts w:ascii="Times New Roman" w:eastAsia="Times New Roman" w:hAnsi="Times New Roman" w:cs="Times New Roman"/>
          <w:bCs/>
          <w:sz w:val="24"/>
          <w:szCs w:val="24"/>
          <w:lang w:eastAsia="ru-RU"/>
        </w:rPr>
        <w:t>- філія Петрівська загальноосвітня школа І-ІІ ступенів  Комунального закладу «Миколаївська загальноосвітня школа І-ІІІ ступенів» Миколаївської сільської ради Петропавлівського району  Дніпропетровської області.</w:t>
      </w:r>
    </w:p>
    <w:p w14:paraId="31AE1CE0" w14:textId="45DBFDAA" w:rsidR="00463CFE" w:rsidRPr="00F222D8" w:rsidRDefault="00463CFE" w:rsidP="00463CFE">
      <w:pPr>
        <w:pStyle w:val="af"/>
        <w:spacing w:after="0" w:line="240" w:lineRule="auto"/>
        <w:ind w:left="0" w:firstLine="709"/>
        <w:jc w:val="both"/>
        <w:rPr>
          <w:rFonts w:ascii="Times New Roman" w:eastAsia="Calibri" w:hAnsi="Times New Roman" w:cs="Times New Roman"/>
          <w:color w:val="000000"/>
          <w:sz w:val="24"/>
          <w:szCs w:val="24"/>
        </w:rPr>
      </w:pPr>
      <w:r w:rsidRPr="00D202B2">
        <w:rPr>
          <w:rFonts w:ascii="Times New Roman" w:eastAsia="Times New Roman" w:hAnsi="Times New Roman" w:cs="Times New Roman"/>
          <w:bCs/>
          <w:sz w:val="24"/>
          <w:szCs w:val="24"/>
          <w:lang w:eastAsia="ru-RU"/>
        </w:rPr>
        <w:t xml:space="preserve">- </w:t>
      </w:r>
      <w:r>
        <w:rPr>
          <w:rFonts w:ascii="Times New Roman" w:eastAsia="Calibri" w:hAnsi="Times New Roman" w:cs="Times New Roman"/>
          <w:color w:val="000000"/>
          <w:sz w:val="24"/>
          <w:szCs w:val="24"/>
        </w:rPr>
        <w:t>к</w:t>
      </w:r>
      <w:r w:rsidRPr="00801003">
        <w:rPr>
          <w:rFonts w:ascii="Times New Roman" w:eastAsia="Calibri" w:hAnsi="Times New Roman" w:cs="Times New Roman"/>
          <w:color w:val="000000"/>
          <w:sz w:val="24"/>
          <w:szCs w:val="24"/>
        </w:rPr>
        <w:t>омунальний заклад «Дмитрівська загальноосвітня школа І-ІІІ ступенів»</w:t>
      </w:r>
      <w:r w:rsidRPr="00D202B2">
        <w:rPr>
          <w:rFonts w:ascii="Times New Roman" w:eastAsia="Calibri" w:hAnsi="Times New Roman" w:cs="Times New Roman"/>
          <w:color w:val="000000"/>
          <w:sz w:val="24"/>
          <w:szCs w:val="24"/>
        </w:rPr>
        <w:t xml:space="preserve"> </w:t>
      </w:r>
      <w:r w:rsidRPr="00801003">
        <w:rPr>
          <w:rFonts w:ascii="Times New Roman" w:eastAsia="Calibri" w:hAnsi="Times New Roman" w:cs="Times New Roman"/>
          <w:color w:val="000000"/>
          <w:sz w:val="24"/>
          <w:szCs w:val="24"/>
        </w:rPr>
        <w:t xml:space="preserve">Миколаївської сільської ради Петропавлівського району Дніпропетровської області </w:t>
      </w:r>
    </w:p>
    <w:p w14:paraId="5CAC5B2A" w14:textId="239F394D" w:rsidR="00463CFE" w:rsidRDefault="00463CFE" w:rsidP="00463CFE">
      <w:pPr>
        <w:pStyle w:val="af"/>
        <w:spacing w:after="0" w:line="240" w:lineRule="auto"/>
        <w:ind w:left="0" w:firstLine="709"/>
        <w:jc w:val="both"/>
        <w:rPr>
          <w:rFonts w:ascii="Times New Roman" w:eastAsia="Calibri" w:hAnsi="Times New Roman" w:cs="Times New Roman"/>
          <w:color w:val="000000"/>
          <w:sz w:val="24"/>
          <w:szCs w:val="24"/>
        </w:rPr>
      </w:pPr>
      <w:r>
        <w:rPr>
          <w:rFonts w:ascii="Times New Roman" w:eastAsia="Times New Roman" w:hAnsi="Times New Roman" w:cs="Times New Roman"/>
          <w:bCs/>
          <w:sz w:val="26"/>
          <w:szCs w:val="26"/>
          <w:lang w:eastAsia="ru-RU"/>
        </w:rPr>
        <w:t>-</w:t>
      </w:r>
      <w:bookmarkStart w:id="1" w:name="_Hlk51762476"/>
      <w:r w:rsidRPr="00463CF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ф</w:t>
      </w:r>
      <w:r w:rsidRPr="00801003">
        <w:rPr>
          <w:rFonts w:ascii="Times New Roman" w:eastAsia="Calibri" w:hAnsi="Times New Roman" w:cs="Times New Roman"/>
          <w:color w:val="000000"/>
          <w:sz w:val="24"/>
          <w:szCs w:val="24"/>
        </w:rPr>
        <w:t xml:space="preserve">ілія Дмитрівська загальноосвітня школа І-ІІ ступенів </w:t>
      </w:r>
      <w:bookmarkEnd w:id="1"/>
      <w:r w:rsidRPr="00801003">
        <w:rPr>
          <w:rFonts w:ascii="Times New Roman" w:eastAsia="Calibri" w:hAnsi="Times New Roman" w:cs="Times New Roman"/>
          <w:color w:val="000000"/>
          <w:sz w:val="24"/>
          <w:szCs w:val="24"/>
        </w:rPr>
        <w:t>Комунального закладу «Дмитрівська загальноосвітня школа І-ІІІ ступенів» Миколаївської сільської ради Петропавлівського району</w:t>
      </w:r>
      <w:r w:rsidRPr="00801003">
        <w:rPr>
          <w:rFonts w:ascii="Times New Roman" w:eastAsia="Calibri" w:hAnsi="Times New Roman" w:cs="Times New Roman"/>
          <w:color w:val="000000"/>
          <w:sz w:val="24"/>
          <w:szCs w:val="24"/>
          <w:lang w:val="ru-RU"/>
        </w:rPr>
        <w:t> </w:t>
      </w:r>
      <w:r w:rsidRPr="00801003">
        <w:rPr>
          <w:rFonts w:ascii="Times New Roman" w:eastAsia="Calibri" w:hAnsi="Times New Roman" w:cs="Times New Roman"/>
          <w:color w:val="000000"/>
          <w:sz w:val="24"/>
          <w:szCs w:val="24"/>
        </w:rPr>
        <w:t xml:space="preserve"> Дніпропетровської області</w:t>
      </w:r>
    </w:p>
    <w:p w14:paraId="37CAB3A6" w14:textId="31138489" w:rsidR="00463CFE" w:rsidRPr="00463CFE" w:rsidRDefault="00463CFE" w:rsidP="00463CFE">
      <w:pPr>
        <w:pStyle w:val="af"/>
        <w:spacing w:after="0" w:line="240" w:lineRule="auto"/>
        <w:ind w:left="0"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w:t>
      </w:r>
      <w:bookmarkStart w:id="2" w:name="_Hlk51760854"/>
      <w:r w:rsidRPr="00463CF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ф</w:t>
      </w:r>
      <w:r w:rsidRPr="00801003">
        <w:rPr>
          <w:rFonts w:ascii="Times New Roman" w:eastAsia="Calibri" w:hAnsi="Times New Roman" w:cs="Times New Roman"/>
          <w:color w:val="000000"/>
          <w:sz w:val="24"/>
          <w:szCs w:val="24"/>
        </w:rPr>
        <w:t xml:space="preserve">ілія </w:t>
      </w:r>
      <w:proofErr w:type="spellStart"/>
      <w:r w:rsidRPr="00801003">
        <w:rPr>
          <w:rFonts w:ascii="Times New Roman" w:eastAsia="Calibri" w:hAnsi="Times New Roman" w:cs="Times New Roman"/>
          <w:color w:val="000000"/>
          <w:sz w:val="24"/>
          <w:szCs w:val="24"/>
        </w:rPr>
        <w:t>Олефірівська</w:t>
      </w:r>
      <w:proofErr w:type="spellEnd"/>
      <w:r w:rsidRPr="00801003">
        <w:rPr>
          <w:rFonts w:ascii="Times New Roman" w:eastAsia="Calibri" w:hAnsi="Times New Roman" w:cs="Times New Roman"/>
          <w:color w:val="000000"/>
          <w:sz w:val="24"/>
          <w:szCs w:val="24"/>
        </w:rPr>
        <w:t xml:space="preserve"> загальноосвітня школа І-ІІ ступенів Комунального закладу «Дмитрівська загальноосвітня школа І-ІІІ ступенів» Миколаївської сільської ради Петропавлівського району</w:t>
      </w:r>
      <w:r w:rsidRPr="00801003">
        <w:rPr>
          <w:rFonts w:ascii="Times New Roman" w:eastAsia="Calibri" w:hAnsi="Times New Roman" w:cs="Times New Roman"/>
          <w:color w:val="000000"/>
          <w:sz w:val="24"/>
          <w:szCs w:val="24"/>
          <w:lang w:val="ru-RU"/>
        </w:rPr>
        <w:t> </w:t>
      </w:r>
      <w:r w:rsidRPr="00801003">
        <w:rPr>
          <w:rFonts w:ascii="Times New Roman" w:eastAsia="Calibri" w:hAnsi="Times New Roman" w:cs="Times New Roman"/>
          <w:color w:val="000000"/>
          <w:sz w:val="24"/>
          <w:szCs w:val="24"/>
        </w:rPr>
        <w:t xml:space="preserve"> Дніпропетровської області</w:t>
      </w:r>
      <w:bookmarkEnd w:id="2"/>
    </w:p>
    <w:p w14:paraId="20AC0C98" w14:textId="77777777" w:rsidR="002D438D" w:rsidRPr="002D438D" w:rsidRDefault="002D438D" w:rsidP="002D438D">
      <w:pPr>
        <w:spacing w:after="0" w:line="240" w:lineRule="auto"/>
        <w:ind w:firstLine="709"/>
        <w:jc w:val="both"/>
        <w:rPr>
          <w:rFonts w:ascii="Times New Roman" w:eastAsia="Calibri" w:hAnsi="Times New Roman" w:cs="Times New Roman"/>
          <w:b/>
          <w:sz w:val="24"/>
          <w:szCs w:val="24"/>
        </w:rPr>
      </w:pPr>
      <w:r w:rsidRPr="002D438D">
        <w:rPr>
          <w:rFonts w:ascii="Times New Roman" w:eastAsia="Calibri" w:hAnsi="Times New Roman" w:cs="Times New Roman"/>
          <w:sz w:val="24"/>
          <w:szCs w:val="24"/>
        </w:rPr>
        <w:t xml:space="preserve">Сім закладів дошкільної освіти, а саме:   </w:t>
      </w:r>
    </w:p>
    <w:p w14:paraId="036BD74C" w14:textId="77777777" w:rsidR="002D438D" w:rsidRPr="002D438D" w:rsidRDefault="002D438D" w:rsidP="002D438D">
      <w:pPr>
        <w:spacing w:after="0" w:line="240" w:lineRule="auto"/>
        <w:ind w:firstLine="709"/>
        <w:jc w:val="both"/>
        <w:rPr>
          <w:rFonts w:ascii="Times New Roman" w:eastAsia="Calibri" w:hAnsi="Times New Roman" w:cs="Times New Roman"/>
          <w:b/>
          <w:sz w:val="24"/>
          <w:szCs w:val="24"/>
        </w:rPr>
      </w:pPr>
      <w:r w:rsidRPr="002D438D">
        <w:rPr>
          <w:rFonts w:ascii="Times New Roman" w:eastAsia="Calibri" w:hAnsi="Times New Roman" w:cs="Times New Roman"/>
          <w:sz w:val="24"/>
          <w:szCs w:val="24"/>
        </w:rPr>
        <w:t>- Комунальний заклад дошкільної освіти «Миколаївський дитячий садок № 1 “Сонечко”» Миколаївської сільської ради Петропавлівського району Дніпропетровської області,</w:t>
      </w:r>
      <w:r w:rsidRPr="002D438D">
        <w:rPr>
          <w:rFonts w:ascii="Times New Roman" w:eastAsia="Calibri" w:hAnsi="Times New Roman" w:cs="Times New Roman"/>
          <w:b/>
          <w:sz w:val="24"/>
          <w:szCs w:val="24"/>
        </w:rPr>
        <w:t xml:space="preserve"> </w:t>
      </w:r>
    </w:p>
    <w:p w14:paraId="5B2F3B4D" w14:textId="77777777" w:rsidR="002D438D" w:rsidRPr="002D438D" w:rsidRDefault="002D438D" w:rsidP="002D438D">
      <w:pPr>
        <w:spacing w:after="0" w:line="240"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b/>
          <w:sz w:val="24"/>
          <w:szCs w:val="24"/>
        </w:rPr>
        <w:t xml:space="preserve">- </w:t>
      </w:r>
      <w:r w:rsidRPr="002D438D">
        <w:rPr>
          <w:rFonts w:ascii="Times New Roman" w:eastAsia="Calibri" w:hAnsi="Times New Roman" w:cs="Times New Roman"/>
          <w:sz w:val="24"/>
          <w:szCs w:val="24"/>
        </w:rPr>
        <w:t xml:space="preserve">Комунальний заклад дошкільної освіти  «Миколаївський дитячий садок № 2 “Берізка”» Миколаївської сільської ради Петропавлівського району Дніпропетровської області, </w:t>
      </w:r>
    </w:p>
    <w:p w14:paraId="3E02D7C2" w14:textId="77777777" w:rsidR="002D438D" w:rsidRPr="002D438D" w:rsidRDefault="002D438D" w:rsidP="002D438D">
      <w:pPr>
        <w:spacing w:after="0" w:line="240"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b/>
          <w:sz w:val="24"/>
          <w:szCs w:val="24"/>
        </w:rPr>
        <w:t xml:space="preserve">- </w:t>
      </w:r>
      <w:r w:rsidRPr="002D438D">
        <w:rPr>
          <w:rFonts w:ascii="Times New Roman" w:eastAsia="Calibri" w:hAnsi="Times New Roman" w:cs="Times New Roman"/>
          <w:sz w:val="24"/>
          <w:szCs w:val="24"/>
        </w:rPr>
        <w:t xml:space="preserve">Комунальний заклад дошкільної освіти «Миколаївський дитячий садок № 3 “Малятко”» Миколаївської сільської ради Петропавлівського району Дніпропетровської області, </w:t>
      </w:r>
    </w:p>
    <w:p w14:paraId="0E1BFEB4" w14:textId="77777777" w:rsidR="002D438D" w:rsidRPr="002D438D" w:rsidRDefault="002D438D" w:rsidP="002D438D">
      <w:pPr>
        <w:spacing w:after="0" w:line="240" w:lineRule="auto"/>
        <w:ind w:firstLine="709"/>
        <w:jc w:val="both"/>
        <w:rPr>
          <w:rFonts w:ascii="Times New Roman" w:eastAsia="Calibri" w:hAnsi="Times New Roman" w:cs="Times New Roman"/>
          <w:b/>
          <w:sz w:val="24"/>
          <w:szCs w:val="24"/>
        </w:rPr>
      </w:pPr>
      <w:r w:rsidRPr="002D438D">
        <w:rPr>
          <w:rFonts w:ascii="Times New Roman" w:eastAsia="Calibri" w:hAnsi="Times New Roman" w:cs="Times New Roman"/>
          <w:b/>
          <w:sz w:val="24"/>
          <w:szCs w:val="24"/>
        </w:rPr>
        <w:t xml:space="preserve">- </w:t>
      </w:r>
      <w:r w:rsidRPr="002D438D">
        <w:rPr>
          <w:rFonts w:ascii="Times New Roman" w:eastAsia="Calibri" w:hAnsi="Times New Roman" w:cs="Times New Roman"/>
          <w:sz w:val="24"/>
          <w:szCs w:val="24"/>
        </w:rPr>
        <w:t>Комунальний заклад дошкільної освіти «Васильківський дитячий садок “Казка”» Миколаївської сільської ради Петропавлівського району Дніпропетровської області,</w:t>
      </w:r>
      <w:r w:rsidRPr="002D438D">
        <w:rPr>
          <w:rFonts w:ascii="Times New Roman" w:eastAsia="Calibri" w:hAnsi="Times New Roman" w:cs="Times New Roman"/>
          <w:b/>
          <w:sz w:val="24"/>
          <w:szCs w:val="24"/>
        </w:rPr>
        <w:t xml:space="preserve"> </w:t>
      </w:r>
    </w:p>
    <w:p w14:paraId="6306EEF8" w14:textId="54D04725" w:rsidR="002D438D" w:rsidRDefault="002D438D" w:rsidP="002D438D">
      <w:pPr>
        <w:spacing w:after="0" w:line="240"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b/>
          <w:sz w:val="24"/>
          <w:szCs w:val="24"/>
        </w:rPr>
        <w:t xml:space="preserve">- </w:t>
      </w:r>
      <w:r w:rsidRPr="002D438D">
        <w:rPr>
          <w:rFonts w:ascii="Times New Roman" w:eastAsia="Calibri" w:hAnsi="Times New Roman" w:cs="Times New Roman"/>
          <w:sz w:val="24"/>
          <w:szCs w:val="24"/>
        </w:rPr>
        <w:t>Комунальний заклад дошкільної освіти «Петрівський дитячий садок “Веселка”» Миколаївської сільської ради  Петропавлівського району Дніпропетровської області</w:t>
      </w:r>
      <w:r w:rsidR="00801003">
        <w:rPr>
          <w:rFonts w:ascii="Times New Roman" w:eastAsia="Calibri" w:hAnsi="Times New Roman" w:cs="Times New Roman"/>
          <w:sz w:val="24"/>
          <w:szCs w:val="24"/>
        </w:rPr>
        <w:t>,</w:t>
      </w:r>
    </w:p>
    <w:p w14:paraId="531998D7" w14:textId="6E8237A5" w:rsidR="00463CFE" w:rsidRDefault="00463CFE" w:rsidP="00463CFE">
      <w:pPr>
        <w:pStyle w:val="af"/>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463CFE">
        <w:rPr>
          <w:rFonts w:ascii="Times New Roman" w:eastAsia="Calibri" w:hAnsi="Times New Roman" w:cs="Times New Roman"/>
          <w:sz w:val="24"/>
          <w:szCs w:val="24"/>
        </w:rPr>
        <w:t xml:space="preserve"> </w:t>
      </w:r>
      <w:r w:rsidRPr="00801003">
        <w:rPr>
          <w:rFonts w:ascii="Times New Roman" w:eastAsia="Calibri" w:hAnsi="Times New Roman" w:cs="Times New Roman"/>
          <w:sz w:val="24"/>
          <w:szCs w:val="24"/>
        </w:rPr>
        <w:t xml:space="preserve">Комунальний заклад дошкільної освіти </w:t>
      </w:r>
      <w:bookmarkStart w:id="3" w:name="_Hlk61856422"/>
      <w:r w:rsidRPr="00801003">
        <w:rPr>
          <w:rFonts w:ascii="Times New Roman" w:eastAsia="Calibri" w:hAnsi="Times New Roman" w:cs="Times New Roman"/>
          <w:sz w:val="24"/>
          <w:szCs w:val="24"/>
        </w:rPr>
        <w:t xml:space="preserve">«Дмитрівський дитячий садок №1 "Вишенька"» </w:t>
      </w:r>
      <w:bookmarkEnd w:id="3"/>
      <w:r w:rsidRPr="00801003">
        <w:rPr>
          <w:rFonts w:ascii="Times New Roman" w:eastAsia="Calibri" w:hAnsi="Times New Roman" w:cs="Times New Roman"/>
          <w:sz w:val="24"/>
          <w:szCs w:val="24"/>
        </w:rPr>
        <w:t xml:space="preserve">Миколаївської сільської ради Петропавлівського району Дніпропетровської області, </w:t>
      </w:r>
    </w:p>
    <w:p w14:paraId="55464C4D" w14:textId="07434D58" w:rsidR="00463CFE" w:rsidRDefault="00463CFE" w:rsidP="00463CFE">
      <w:pPr>
        <w:pStyle w:val="af"/>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01003">
        <w:rPr>
          <w:rFonts w:ascii="Times New Roman" w:eastAsia="Calibri" w:hAnsi="Times New Roman" w:cs="Times New Roman"/>
          <w:sz w:val="24"/>
          <w:szCs w:val="24"/>
        </w:rPr>
        <w:t xml:space="preserve">Комунальний заклад дошкільної освіти </w:t>
      </w:r>
      <w:bookmarkStart w:id="4" w:name="_Hlk61856447"/>
      <w:r w:rsidRPr="00801003">
        <w:rPr>
          <w:rFonts w:ascii="Times New Roman" w:eastAsia="Calibri" w:hAnsi="Times New Roman" w:cs="Times New Roman"/>
          <w:sz w:val="24"/>
          <w:szCs w:val="24"/>
        </w:rPr>
        <w:t>«Дмитрівський дитячий садок №2 "Ромашка"»</w:t>
      </w:r>
      <w:bookmarkEnd w:id="4"/>
      <w:r w:rsidRPr="00801003">
        <w:rPr>
          <w:rFonts w:ascii="Times New Roman" w:eastAsia="Calibri" w:hAnsi="Times New Roman" w:cs="Times New Roman"/>
          <w:sz w:val="24"/>
          <w:szCs w:val="24"/>
        </w:rPr>
        <w:t xml:space="preserve"> Миколаївської сільської ради Петропавлівського району Дніпропетровської області.</w:t>
      </w:r>
    </w:p>
    <w:p w14:paraId="1C0A870C" w14:textId="21A4D1E9" w:rsidR="002D438D" w:rsidRPr="002D438D" w:rsidRDefault="002D438D" w:rsidP="002D438D">
      <w:pPr>
        <w:spacing w:line="252"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Одним з пріоритетів Миколаївської ОТГ є забезпечення конституційних гарантій доступності та рівності прав громадян на отримання якісної освіти, підвищення рівня охоплення дітей дошкільною освітою, оновлення та удосконалення змісту, форми і методів організації освітнього процесу в закладах</w:t>
      </w:r>
      <w:r w:rsidR="00F222D8">
        <w:rPr>
          <w:rFonts w:ascii="Times New Roman" w:eastAsia="Calibri" w:hAnsi="Times New Roman" w:cs="Times New Roman"/>
          <w:sz w:val="24"/>
          <w:szCs w:val="24"/>
        </w:rPr>
        <w:t xml:space="preserve"> дошкільної та загальної середньої освіти</w:t>
      </w:r>
      <w:r w:rsidRPr="002D438D">
        <w:rPr>
          <w:rFonts w:ascii="Times New Roman" w:eastAsia="Calibri" w:hAnsi="Times New Roman" w:cs="Times New Roman"/>
          <w:sz w:val="24"/>
          <w:szCs w:val="24"/>
        </w:rPr>
        <w:t xml:space="preserve">, сприяння інноваційному розвитку освітнього середовища, </w:t>
      </w:r>
      <w:r w:rsidR="00F222D8">
        <w:rPr>
          <w:rFonts w:ascii="Times New Roman" w:eastAsia="Calibri" w:hAnsi="Times New Roman" w:cs="Times New Roman"/>
          <w:sz w:val="24"/>
          <w:szCs w:val="24"/>
        </w:rPr>
        <w:t>покращення матеріально-технічної бази</w:t>
      </w:r>
      <w:r w:rsidRPr="002D438D">
        <w:rPr>
          <w:rFonts w:ascii="Times New Roman" w:eastAsia="Calibri" w:hAnsi="Times New Roman" w:cs="Times New Roman"/>
          <w:sz w:val="24"/>
          <w:szCs w:val="24"/>
        </w:rPr>
        <w:t xml:space="preserve">, забезпечення належного рівня їх поточного утримання та функціонування, сприяння збереженню здоров’я дітей, </w:t>
      </w:r>
      <w:r w:rsidR="005065CB" w:rsidRPr="002D438D">
        <w:rPr>
          <w:rFonts w:ascii="Times New Roman" w:eastAsia="Calibri" w:hAnsi="Times New Roman" w:cs="Times New Roman"/>
          <w:sz w:val="24"/>
          <w:szCs w:val="24"/>
        </w:rPr>
        <w:t>впровадження нових технологій  розвитку освіти</w:t>
      </w:r>
      <w:r w:rsidR="005065CB">
        <w:rPr>
          <w:rFonts w:ascii="Times New Roman" w:eastAsia="Calibri" w:hAnsi="Times New Roman" w:cs="Times New Roman"/>
          <w:sz w:val="24"/>
          <w:szCs w:val="24"/>
        </w:rPr>
        <w:t>, підвищення професійного рівня педагогів, участь в освітніх заходах всіх рівнів. З</w:t>
      </w:r>
      <w:r w:rsidRPr="002D438D">
        <w:rPr>
          <w:rFonts w:ascii="Times New Roman" w:eastAsia="Calibri" w:hAnsi="Times New Roman" w:cs="Times New Roman"/>
          <w:sz w:val="24"/>
          <w:szCs w:val="24"/>
        </w:rPr>
        <w:t xml:space="preserve">абезпечення </w:t>
      </w:r>
      <w:r w:rsidR="005065CB">
        <w:rPr>
          <w:rFonts w:ascii="Times New Roman" w:eastAsia="Calibri" w:hAnsi="Times New Roman" w:cs="Times New Roman"/>
          <w:sz w:val="24"/>
          <w:szCs w:val="24"/>
        </w:rPr>
        <w:t xml:space="preserve">дітей </w:t>
      </w:r>
      <w:r w:rsidR="00F222D8">
        <w:rPr>
          <w:rFonts w:ascii="Times New Roman" w:eastAsia="Calibri" w:hAnsi="Times New Roman" w:cs="Times New Roman"/>
          <w:sz w:val="24"/>
          <w:szCs w:val="24"/>
        </w:rPr>
        <w:t>повноцін</w:t>
      </w:r>
      <w:r w:rsidRPr="002D438D">
        <w:rPr>
          <w:rFonts w:ascii="Times New Roman" w:eastAsia="Calibri" w:hAnsi="Times New Roman" w:cs="Times New Roman"/>
          <w:sz w:val="24"/>
          <w:szCs w:val="24"/>
        </w:rPr>
        <w:t>ним, якісним та безпечним харчуванням,</w:t>
      </w:r>
      <w:r w:rsidR="005065CB">
        <w:rPr>
          <w:rFonts w:ascii="Times New Roman" w:eastAsia="Calibri" w:hAnsi="Times New Roman" w:cs="Times New Roman"/>
          <w:sz w:val="24"/>
          <w:szCs w:val="24"/>
        </w:rPr>
        <w:t xml:space="preserve"> безкоштовним харчуванням дітей пільгових категорій.</w:t>
      </w:r>
      <w:r w:rsidRPr="002D438D">
        <w:rPr>
          <w:rFonts w:ascii="Times New Roman" w:eastAsia="Calibri" w:hAnsi="Times New Roman" w:cs="Times New Roman"/>
          <w:sz w:val="24"/>
          <w:szCs w:val="24"/>
        </w:rPr>
        <w:t xml:space="preserve"> </w:t>
      </w:r>
    </w:p>
    <w:p w14:paraId="5AEBA0DD" w14:textId="77777777" w:rsidR="002D438D" w:rsidRPr="002D438D" w:rsidRDefault="002D438D" w:rsidP="002D438D">
      <w:pPr>
        <w:spacing w:line="252" w:lineRule="auto"/>
        <w:jc w:val="center"/>
        <w:rPr>
          <w:rFonts w:ascii="Times New Roman" w:eastAsia="Calibri" w:hAnsi="Times New Roman" w:cs="Times New Roman"/>
          <w:b/>
          <w:color w:val="000000" w:themeColor="text1"/>
          <w:sz w:val="24"/>
          <w:szCs w:val="24"/>
        </w:rPr>
      </w:pPr>
      <w:r w:rsidRPr="002D438D">
        <w:rPr>
          <w:rFonts w:ascii="Times New Roman" w:eastAsia="Calibri" w:hAnsi="Times New Roman" w:cs="Times New Roman"/>
          <w:b/>
          <w:color w:val="000000" w:themeColor="text1"/>
          <w:sz w:val="24"/>
          <w:szCs w:val="24"/>
        </w:rPr>
        <w:t>1.5. Позашкільна освіта</w:t>
      </w:r>
    </w:p>
    <w:p w14:paraId="1C871F65" w14:textId="1935A002" w:rsidR="002D438D" w:rsidRPr="002D438D" w:rsidRDefault="002D438D" w:rsidP="002D438D">
      <w:pPr>
        <w:shd w:val="clear" w:color="auto" w:fill="FFFFFF"/>
        <w:spacing w:after="0" w:line="253" w:lineRule="atLeast"/>
        <w:ind w:firstLine="709"/>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На території Миколаївської сільської ради працює один заклад позашкільної освіти – КЗ «Миколаївська мистецька школа», який функціонує у с. Миколаївка з відділеннями у с. Васильківське і с. Петрівка. У структурі діє шість класів: баян, сольний спів, гітара, фортепіано, </w:t>
      </w:r>
      <w:proofErr w:type="spellStart"/>
      <w:r w:rsidRPr="002D438D">
        <w:rPr>
          <w:rFonts w:ascii="Times New Roman" w:eastAsia="Calibri" w:hAnsi="Times New Roman" w:cs="Times New Roman"/>
          <w:color w:val="000000" w:themeColor="text1"/>
          <w:sz w:val="24"/>
          <w:szCs w:val="24"/>
        </w:rPr>
        <w:t>електросинтезатор</w:t>
      </w:r>
      <w:proofErr w:type="spellEnd"/>
      <w:r w:rsidRPr="002D438D">
        <w:rPr>
          <w:rFonts w:ascii="Times New Roman" w:eastAsia="Calibri" w:hAnsi="Times New Roman" w:cs="Times New Roman"/>
          <w:color w:val="000000" w:themeColor="text1"/>
          <w:sz w:val="24"/>
          <w:szCs w:val="24"/>
        </w:rPr>
        <w:t>, скрипка. Створений інструментальний дует викладачів «Браво», вокально-інструментальний ансамбль «Смерека» та вокально-інструментальний ансамбль викладачів «</w:t>
      </w:r>
      <w:r w:rsidRPr="002D438D">
        <w:rPr>
          <w:rFonts w:ascii="Times New Roman" w:eastAsia="Calibri" w:hAnsi="Times New Roman" w:cs="Times New Roman"/>
          <w:color w:val="000000" w:themeColor="text1"/>
          <w:sz w:val="24"/>
          <w:szCs w:val="24"/>
          <w:lang w:val="en-US"/>
        </w:rPr>
        <w:t>Chocolate</w:t>
      </w:r>
      <w:r w:rsidRPr="0086642C">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en-US"/>
        </w:rPr>
        <w:t>Simphony</w:t>
      </w:r>
      <w:proofErr w:type="spellEnd"/>
      <w:r w:rsidRPr="002D438D">
        <w:rPr>
          <w:rFonts w:ascii="Times New Roman" w:eastAsia="Calibri" w:hAnsi="Times New Roman" w:cs="Times New Roman"/>
          <w:color w:val="000000" w:themeColor="text1"/>
          <w:sz w:val="24"/>
          <w:szCs w:val="24"/>
        </w:rPr>
        <w:t xml:space="preserve">». </w:t>
      </w:r>
    </w:p>
    <w:p w14:paraId="06CC28C2" w14:textId="77777777" w:rsidR="002D438D" w:rsidRPr="002D438D" w:rsidRDefault="002D438D" w:rsidP="002D438D">
      <w:pPr>
        <w:shd w:val="clear" w:color="auto" w:fill="FFFFFF"/>
        <w:spacing w:after="0" w:line="253" w:lineRule="atLeast"/>
        <w:ind w:firstLine="709"/>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У закладі працюють 8 викладачів та відвідують мистецьку школу 74 учня. Вихованці та викладачі  активно приймають участь у всіх культурно-мистецьких заходах громади,  фестивалях і конкурсах на обласному та </w:t>
      </w:r>
      <w:proofErr w:type="spellStart"/>
      <w:r w:rsidRPr="002D438D">
        <w:rPr>
          <w:rFonts w:ascii="Times New Roman" w:eastAsia="Calibri" w:hAnsi="Times New Roman" w:cs="Times New Roman"/>
          <w:color w:val="000000" w:themeColor="text1"/>
          <w:sz w:val="24"/>
          <w:szCs w:val="24"/>
        </w:rPr>
        <w:t>Всеукраїнькому</w:t>
      </w:r>
      <w:proofErr w:type="spellEnd"/>
      <w:r w:rsidRPr="002D438D">
        <w:rPr>
          <w:rFonts w:ascii="Times New Roman" w:eastAsia="Calibri" w:hAnsi="Times New Roman" w:cs="Times New Roman"/>
          <w:color w:val="000000" w:themeColor="text1"/>
          <w:sz w:val="24"/>
          <w:szCs w:val="24"/>
        </w:rPr>
        <w:t xml:space="preserve"> рівнях.</w:t>
      </w:r>
    </w:p>
    <w:p w14:paraId="61443D64" w14:textId="77777777" w:rsidR="002D438D" w:rsidRPr="002D438D" w:rsidRDefault="002D438D" w:rsidP="002D438D">
      <w:pPr>
        <w:shd w:val="clear" w:color="auto" w:fill="FFFFFF"/>
        <w:spacing w:after="0" w:line="253" w:lineRule="atLeast"/>
        <w:ind w:firstLine="709"/>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З 2020р. КЗ «Миколаївська мистецька школа» сплачується своєчасна батьківська плата у розмірі :</w:t>
      </w:r>
    </w:p>
    <w:p w14:paraId="11F417E6" w14:textId="77777777" w:rsidR="002D438D" w:rsidRPr="002D438D" w:rsidRDefault="002D438D" w:rsidP="002D438D">
      <w:pPr>
        <w:shd w:val="clear" w:color="auto" w:fill="FFFFFF"/>
        <w:spacing w:after="0" w:line="253" w:lineRule="atLeast"/>
        <w:ind w:firstLine="709"/>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-фортепіано 150 гривень;</w:t>
      </w:r>
    </w:p>
    <w:p w14:paraId="5C457B9D" w14:textId="77777777" w:rsidR="002D438D" w:rsidRPr="002D438D" w:rsidRDefault="002D438D" w:rsidP="002D438D">
      <w:pPr>
        <w:shd w:val="clear" w:color="auto" w:fill="FFFFFF"/>
        <w:spacing w:after="0" w:line="253" w:lineRule="atLeast"/>
        <w:ind w:firstLine="709"/>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сольний спів 120 гривень;</w:t>
      </w:r>
    </w:p>
    <w:p w14:paraId="70A4248D" w14:textId="77777777" w:rsidR="002D438D" w:rsidRPr="002D438D" w:rsidRDefault="002D438D" w:rsidP="002D438D">
      <w:pPr>
        <w:shd w:val="clear" w:color="auto" w:fill="FFFFFF"/>
        <w:spacing w:after="0" w:line="253" w:lineRule="atLeast"/>
        <w:ind w:firstLine="709"/>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 гітара 120 гривень; </w:t>
      </w:r>
    </w:p>
    <w:p w14:paraId="641B325A" w14:textId="77777777" w:rsidR="002D438D" w:rsidRPr="002D438D" w:rsidRDefault="002D438D" w:rsidP="002D438D">
      <w:pPr>
        <w:shd w:val="clear" w:color="auto" w:fill="FFFFFF"/>
        <w:spacing w:after="0" w:line="253" w:lineRule="atLeast"/>
        <w:ind w:firstLine="709"/>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баян 120 гривень;</w:t>
      </w:r>
    </w:p>
    <w:p w14:paraId="02678DBA" w14:textId="77777777" w:rsidR="002D438D" w:rsidRPr="002D438D" w:rsidRDefault="002D438D" w:rsidP="002D438D">
      <w:pPr>
        <w:shd w:val="clear" w:color="auto" w:fill="FFFFFF"/>
        <w:spacing w:after="0" w:line="253" w:lineRule="atLeast"/>
        <w:ind w:firstLine="709"/>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скрипка 120 гривень;</w:t>
      </w:r>
    </w:p>
    <w:p w14:paraId="59B4C2AE" w14:textId="77777777" w:rsidR="002D438D" w:rsidRPr="002D438D" w:rsidRDefault="002D438D" w:rsidP="002D438D">
      <w:pPr>
        <w:shd w:val="clear" w:color="auto" w:fill="FFFFFF"/>
        <w:spacing w:after="0" w:line="253" w:lineRule="atLeast"/>
        <w:ind w:firstLine="709"/>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 </w:t>
      </w:r>
      <w:proofErr w:type="spellStart"/>
      <w:r w:rsidRPr="002D438D">
        <w:rPr>
          <w:rFonts w:ascii="Times New Roman" w:eastAsia="Calibri" w:hAnsi="Times New Roman" w:cs="Times New Roman"/>
          <w:color w:val="000000" w:themeColor="text1"/>
          <w:sz w:val="24"/>
          <w:szCs w:val="24"/>
        </w:rPr>
        <w:t>електросінтезатор</w:t>
      </w:r>
      <w:proofErr w:type="spellEnd"/>
      <w:r w:rsidRPr="002D438D">
        <w:rPr>
          <w:rFonts w:ascii="Times New Roman" w:eastAsia="Calibri" w:hAnsi="Times New Roman" w:cs="Times New Roman"/>
          <w:color w:val="000000" w:themeColor="text1"/>
          <w:sz w:val="24"/>
          <w:szCs w:val="24"/>
        </w:rPr>
        <w:t xml:space="preserve"> 120 гривень.</w:t>
      </w:r>
    </w:p>
    <w:p w14:paraId="069D6A34" w14:textId="77777777" w:rsidR="002D438D" w:rsidRPr="002D438D" w:rsidRDefault="002D438D" w:rsidP="002D438D">
      <w:pPr>
        <w:shd w:val="clear" w:color="auto" w:fill="FFFFFF"/>
        <w:spacing w:after="200" w:line="253" w:lineRule="atLeast"/>
        <w:ind w:firstLine="709"/>
        <w:jc w:val="both"/>
        <w:rPr>
          <w:rFonts w:ascii="Times New Roman" w:eastAsia="Calibri" w:hAnsi="Times New Roman" w:cs="Times New Roman"/>
          <w:color w:val="000000" w:themeColor="text1"/>
          <w:sz w:val="24"/>
          <w:szCs w:val="24"/>
          <w:lang w:val="ru-RU"/>
        </w:rPr>
      </w:pPr>
      <w:r w:rsidRPr="002D438D">
        <w:rPr>
          <w:rFonts w:ascii="Times New Roman" w:eastAsia="Calibri" w:hAnsi="Times New Roman" w:cs="Times New Roman"/>
          <w:color w:val="000000" w:themeColor="text1"/>
          <w:sz w:val="24"/>
          <w:szCs w:val="24"/>
        </w:rPr>
        <w:t xml:space="preserve">У 2021 році заплановано позашкільною освітою охопити максимальну кількість дітей та молоді, розширити штат викладачів для обслуговування Дмитрівського </w:t>
      </w:r>
      <w:proofErr w:type="spellStart"/>
      <w:r w:rsidRPr="002D438D">
        <w:rPr>
          <w:rFonts w:ascii="Times New Roman" w:eastAsia="Calibri" w:hAnsi="Times New Roman" w:cs="Times New Roman"/>
          <w:color w:val="000000" w:themeColor="text1"/>
          <w:sz w:val="24"/>
          <w:szCs w:val="24"/>
        </w:rPr>
        <w:t>старостинського</w:t>
      </w:r>
      <w:proofErr w:type="spellEnd"/>
      <w:r w:rsidRPr="002D438D">
        <w:rPr>
          <w:rFonts w:ascii="Times New Roman" w:eastAsia="Calibri" w:hAnsi="Times New Roman" w:cs="Times New Roman"/>
          <w:color w:val="000000" w:themeColor="text1"/>
          <w:sz w:val="24"/>
          <w:szCs w:val="24"/>
        </w:rPr>
        <w:t xml:space="preserve"> округу. Планується придбання сценічних костюмів для вокально- інструментального  ансамблю та дитячого хору, придбання нових нотних збірок та розширення інструментальної бази.</w:t>
      </w:r>
    </w:p>
    <w:p w14:paraId="600000F7" w14:textId="77777777" w:rsidR="002D438D" w:rsidRPr="002D438D" w:rsidRDefault="002D438D" w:rsidP="002D438D">
      <w:pPr>
        <w:spacing w:after="0" w:line="252" w:lineRule="auto"/>
        <w:jc w:val="center"/>
        <w:rPr>
          <w:rFonts w:ascii="Times New Roman" w:eastAsia="Calibri" w:hAnsi="Times New Roman" w:cs="Times New Roman"/>
          <w:b/>
          <w:color w:val="000000" w:themeColor="text1"/>
          <w:sz w:val="24"/>
          <w:szCs w:val="24"/>
        </w:rPr>
      </w:pPr>
      <w:r w:rsidRPr="002D438D">
        <w:rPr>
          <w:rFonts w:ascii="Times New Roman" w:eastAsia="Calibri" w:hAnsi="Times New Roman" w:cs="Times New Roman"/>
          <w:b/>
          <w:color w:val="000000" w:themeColor="text1"/>
          <w:sz w:val="24"/>
          <w:szCs w:val="24"/>
        </w:rPr>
        <w:t>1.6. Культура</w:t>
      </w:r>
    </w:p>
    <w:p w14:paraId="7B31E6C8" w14:textId="77777777" w:rsidR="002D438D" w:rsidRPr="002D438D" w:rsidRDefault="002D438D" w:rsidP="002D438D">
      <w:pPr>
        <w:spacing w:after="0" w:line="264"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На території Миколаївської громади працює 4 заклади клубного типу та 5 сільських Будинків культури, 8 сільських бібліотек та КЗ «Миколаївська мистецька школа».</w:t>
      </w:r>
    </w:p>
    <w:p w14:paraId="446F8BCE" w14:textId="77777777" w:rsidR="002D438D" w:rsidRPr="002D438D" w:rsidRDefault="002D438D" w:rsidP="002D438D">
      <w:pPr>
        <w:spacing w:after="0" w:line="264" w:lineRule="auto"/>
        <w:jc w:val="both"/>
        <w:rPr>
          <w:rFonts w:ascii="Times New Roman" w:eastAsia="Calibri" w:hAnsi="Times New Roman" w:cs="Times New Roman"/>
          <w:color w:val="000000" w:themeColor="text1"/>
          <w:sz w:val="24"/>
          <w:szCs w:val="24"/>
        </w:rPr>
      </w:pPr>
    </w:p>
    <w:tbl>
      <w:tblPr>
        <w:tblW w:w="94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21"/>
        <w:gridCol w:w="2239"/>
        <w:gridCol w:w="2694"/>
        <w:gridCol w:w="1134"/>
        <w:gridCol w:w="1701"/>
        <w:gridCol w:w="1276"/>
      </w:tblGrid>
      <w:tr w:rsidR="002D438D" w:rsidRPr="002D438D" w14:paraId="60D381FF" w14:textId="77777777" w:rsidTr="002D438D">
        <w:trPr>
          <w:trHeight w:val="151"/>
          <w:tblHeader/>
        </w:trPr>
        <w:tc>
          <w:tcPr>
            <w:tcW w:w="421" w:type="dxa"/>
            <w:vMerge w:val="restart"/>
            <w:tcBorders>
              <w:top w:val="single" w:sz="4" w:space="0" w:color="808080"/>
              <w:left w:val="single" w:sz="4" w:space="0" w:color="808080"/>
              <w:bottom w:val="single" w:sz="4" w:space="0" w:color="808080"/>
              <w:right w:val="single" w:sz="4" w:space="0" w:color="808080"/>
            </w:tcBorders>
            <w:shd w:val="clear" w:color="auto" w:fill="DBE5F1"/>
          </w:tcPr>
          <w:p w14:paraId="06532F23" w14:textId="77777777" w:rsidR="002D438D" w:rsidRPr="002D438D" w:rsidRDefault="002D438D" w:rsidP="002D438D">
            <w:pPr>
              <w:spacing w:after="0" w:line="264" w:lineRule="auto"/>
              <w:rPr>
                <w:rFonts w:ascii="Times New Roman" w:eastAsia="Times New Roman" w:hAnsi="Times New Roman" w:cs="Times New Roman"/>
                <w:b/>
                <w:color w:val="000000" w:themeColor="text1"/>
                <w:sz w:val="24"/>
                <w:szCs w:val="24"/>
                <w:lang w:eastAsia="ru-RU"/>
              </w:rPr>
            </w:pPr>
          </w:p>
        </w:tc>
        <w:tc>
          <w:tcPr>
            <w:tcW w:w="2239" w:type="dxa"/>
            <w:vMerge w:val="restart"/>
            <w:tcBorders>
              <w:top w:val="single" w:sz="4" w:space="0" w:color="808080"/>
              <w:left w:val="single" w:sz="4" w:space="0" w:color="808080"/>
              <w:bottom w:val="single" w:sz="4" w:space="0" w:color="808080"/>
              <w:right w:val="single" w:sz="4" w:space="0" w:color="808080"/>
            </w:tcBorders>
            <w:shd w:val="clear" w:color="auto" w:fill="DBE5F1"/>
            <w:hideMark/>
          </w:tcPr>
          <w:p w14:paraId="40440843" w14:textId="77777777" w:rsidR="002D438D" w:rsidRPr="002D438D" w:rsidRDefault="002D438D" w:rsidP="002D438D">
            <w:pPr>
              <w:spacing w:after="0" w:line="264" w:lineRule="auto"/>
              <w:rPr>
                <w:rFonts w:ascii="Times New Roman" w:eastAsia="Times New Roman" w:hAnsi="Times New Roman" w:cs="Times New Roman"/>
                <w:b/>
                <w:color w:val="000000" w:themeColor="text1"/>
                <w:sz w:val="24"/>
                <w:szCs w:val="24"/>
                <w:lang w:eastAsia="ru-RU"/>
              </w:rPr>
            </w:pPr>
            <w:r w:rsidRPr="002D438D">
              <w:rPr>
                <w:rFonts w:ascii="Times New Roman" w:eastAsia="Times New Roman" w:hAnsi="Times New Roman" w:cs="Times New Roman"/>
                <w:b/>
                <w:color w:val="000000" w:themeColor="text1"/>
                <w:sz w:val="24"/>
                <w:szCs w:val="24"/>
                <w:lang w:eastAsia="ru-RU"/>
              </w:rPr>
              <w:t>Назва заклад культури</w:t>
            </w:r>
          </w:p>
        </w:tc>
        <w:tc>
          <w:tcPr>
            <w:tcW w:w="2694" w:type="dxa"/>
            <w:vMerge w:val="restart"/>
            <w:tcBorders>
              <w:top w:val="single" w:sz="4" w:space="0" w:color="808080"/>
              <w:left w:val="single" w:sz="4" w:space="0" w:color="808080"/>
              <w:bottom w:val="single" w:sz="4" w:space="0" w:color="808080"/>
              <w:right w:val="single" w:sz="4" w:space="0" w:color="808080"/>
            </w:tcBorders>
            <w:shd w:val="clear" w:color="auto" w:fill="DBE5F1"/>
            <w:hideMark/>
          </w:tcPr>
          <w:p w14:paraId="0CFDD52C" w14:textId="77777777" w:rsidR="002D438D" w:rsidRPr="002D438D" w:rsidRDefault="002D438D" w:rsidP="002D438D">
            <w:pPr>
              <w:spacing w:after="0" w:line="264" w:lineRule="auto"/>
              <w:jc w:val="center"/>
              <w:rPr>
                <w:rFonts w:ascii="Times New Roman" w:eastAsia="Times New Roman" w:hAnsi="Times New Roman" w:cs="Times New Roman"/>
                <w:b/>
                <w:color w:val="000000" w:themeColor="text1"/>
                <w:sz w:val="24"/>
                <w:szCs w:val="24"/>
                <w:lang w:eastAsia="ru-RU"/>
              </w:rPr>
            </w:pPr>
            <w:r w:rsidRPr="002D438D">
              <w:rPr>
                <w:rFonts w:ascii="Times New Roman" w:eastAsia="Times New Roman" w:hAnsi="Times New Roman" w:cs="Times New Roman"/>
                <w:b/>
                <w:color w:val="000000" w:themeColor="text1"/>
                <w:sz w:val="24"/>
                <w:szCs w:val="24"/>
                <w:lang w:eastAsia="ru-RU"/>
              </w:rPr>
              <w:t>Назва кружку, секції</w:t>
            </w:r>
          </w:p>
        </w:tc>
        <w:tc>
          <w:tcPr>
            <w:tcW w:w="1134" w:type="dxa"/>
            <w:vMerge w:val="restart"/>
            <w:tcBorders>
              <w:top w:val="single" w:sz="4" w:space="0" w:color="808080"/>
              <w:left w:val="single" w:sz="4" w:space="0" w:color="808080"/>
              <w:bottom w:val="single" w:sz="4" w:space="0" w:color="808080"/>
              <w:right w:val="single" w:sz="4" w:space="0" w:color="808080"/>
            </w:tcBorders>
            <w:shd w:val="clear" w:color="auto" w:fill="DBE5F1"/>
            <w:hideMark/>
          </w:tcPr>
          <w:p w14:paraId="00E7C2DE" w14:textId="77777777" w:rsidR="002D438D" w:rsidRPr="002D438D" w:rsidRDefault="002D438D" w:rsidP="002D438D">
            <w:pPr>
              <w:spacing w:after="0" w:line="264" w:lineRule="auto"/>
              <w:jc w:val="center"/>
              <w:rPr>
                <w:rFonts w:ascii="Times New Roman" w:eastAsia="Times New Roman" w:hAnsi="Times New Roman" w:cs="Times New Roman"/>
                <w:b/>
                <w:color w:val="000000" w:themeColor="text1"/>
                <w:sz w:val="24"/>
                <w:szCs w:val="24"/>
                <w:lang w:eastAsia="ru-RU"/>
              </w:rPr>
            </w:pPr>
            <w:r w:rsidRPr="002D438D">
              <w:rPr>
                <w:rFonts w:ascii="Times New Roman" w:eastAsia="Times New Roman" w:hAnsi="Times New Roman" w:cs="Times New Roman"/>
                <w:b/>
                <w:color w:val="000000" w:themeColor="text1"/>
                <w:sz w:val="24"/>
                <w:szCs w:val="24"/>
                <w:lang w:eastAsia="ru-RU"/>
              </w:rPr>
              <w:t>рік створення</w:t>
            </w:r>
          </w:p>
        </w:tc>
        <w:tc>
          <w:tcPr>
            <w:tcW w:w="1701" w:type="dxa"/>
            <w:tcBorders>
              <w:top w:val="single" w:sz="4" w:space="0" w:color="808080"/>
              <w:left w:val="single" w:sz="4" w:space="0" w:color="808080"/>
              <w:bottom w:val="single" w:sz="4" w:space="0" w:color="808080"/>
              <w:right w:val="single" w:sz="4" w:space="0" w:color="808080"/>
            </w:tcBorders>
            <w:shd w:val="clear" w:color="auto" w:fill="DBE5F1"/>
            <w:hideMark/>
          </w:tcPr>
          <w:p w14:paraId="562B75DF" w14:textId="77777777" w:rsidR="002D438D" w:rsidRPr="002D438D" w:rsidRDefault="002D438D" w:rsidP="002D438D">
            <w:pPr>
              <w:spacing w:after="0" w:line="264" w:lineRule="auto"/>
              <w:jc w:val="center"/>
              <w:rPr>
                <w:rFonts w:ascii="Times New Roman" w:eastAsia="Times New Roman" w:hAnsi="Times New Roman" w:cs="Times New Roman"/>
                <w:b/>
                <w:color w:val="000000" w:themeColor="text1"/>
                <w:sz w:val="24"/>
                <w:szCs w:val="24"/>
                <w:lang w:eastAsia="ru-RU"/>
              </w:rPr>
            </w:pPr>
            <w:r w:rsidRPr="002D438D">
              <w:rPr>
                <w:rFonts w:ascii="Times New Roman" w:eastAsia="Times New Roman" w:hAnsi="Times New Roman" w:cs="Times New Roman"/>
                <w:b/>
                <w:color w:val="000000" w:themeColor="text1"/>
                <w:sz w:val="24"/>
                <w:szCs w:val="24"/>
                <w:lang w:eastAsia="ru-RU"/>
              </w:rPr>
              <w:t>Кількість постійних відвідувачів, осіб</w:t>
            </w:r>
          </w:p>
        </w:tc>
        <w:tc>
          <w:tcPr>
            <w:tcW w:w="1276" w:type="dxa"/>
            <w:tcBorders>
              <w:top w:val="single" w:sz="4" w:space="0" w:color="808080"/>
              <w:left w:val="single" w:sz="4" w:space="0" w:color="808080"/>
              <w:bottom w:val="single" w:sz="4" w:space="0" w:color="808080"/>
              <w:right w:val="single" w:sz="4" w:space="0" w:color="808080"/>
            </w:tcBorders>
            <w:shd w:val="clear" w:color="auto" w:fill="DBE5F1"/>
            <w:hideMark/>
          </w:tcPr>
          <w:p w14:paraId="5C55C0D5" w14:textId="77777777" w:rsidR="002D438D" w:rsidRPr="002D438D" w:rsidRDefault="002D438D" w:rsidP="002D438D">
            <w:pPr>
              <w:spacing w:after="0" w:line="264" w:lineRule="auto"/>
              <w:rPr>
                <w:rFonts w:ascii="Times New Roman" w:eastAsia="Times New Roman" w:hAnsi="Times New Roman" w:cs="Times New Roman"/>
                <w:b/>
                <w:color w:val="000000" w:themeColor="text1"/>
                <w:sz w:val="24"/>
                <w:szCs w:val="24"/>
                <w:lang w:eastAsia="ru-RU"/>
              </w:rPr>
            </w:pPr>
            <w:r w:rsidRPr="002D438D">
              <w:rPr>
                <w:rFonts w:ascii="Times New Roman" w:eastAsia="Times New Roman" w:hAnsi="Times New Roman" w:cs="Times New Roman"/>
                <w:b/>
                <w:color w:val="000000" w:themeColor="text1"/>
                <w:sz w:val="24"/>
                <w:szCs w:val="24"/>
                <w:lang w:eastAsia="ru-RU"/>
              </w:rPr>
              <w:t>Платність послуги (так/ні)</w:t>
            </w:r>
          </w:p>
        </w:tc>
      </w:tr>
      <w:tr w:rsidR="002D438D" w:rsidRPr="002D438D" w14:paraId="0D10A796" w14:textId="77777777" w:rsidTr="002D438D">
        <w:trPr>
          <w:trHeight w:val="272"/>
          <w:tblHeader/>
        </w:trPr>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2D2EEC94" w14:textId="77777777" w:rsidR="002D438D" w:rsidRPr="002D438D" w:rsidRDefault="002D438D" w:rsidP="002D438D">
            <w:pPr>
              <w:spacing w:after="0" w:line="256" w:lineRule="auto"/>
              <w:rPr>
                <w:rFonts w:ascii="Times New Roman" w:eastAsia="Times New Roman" w:hAnsi="Times New Roman" w:cs="Times New Roman"/>
                <w:b/>
                <w:color w:val="000000" w:themeColor="text1"/>
                <w:sz w:val="24"/>
                <w:szCs w:val="24"/>
                <w:lang w:eastAsia="ru-RU"/>
              </w:rPr>
            </w:pPr>
          </w:p>
        </w:tc>
        <w:tc>
          <w:tcPr>
            <w:tcW w:w="2239" w:type="dxa"/>
            <w:vMerge/>
            <w:tcBorders>
              <w:top w:val="single" w:sz="4" w:space="0" w:color="808080"/>
              <w:left w:val="single" w:sz="4" w:space="0" w:color="808080"/>
              <w:bottom w:val="single" w:sz="4" w:space="0" w:color="808080"/>
              <w:right w:val="single" w:sz="4" w:space="0" w:color="808080"/>
            </w:tcBorders>
            <w:vAlign w:val="center"/>
            <w:hideMark/>
          </w:tcPr>
          <w:p w14:paraId="7C36B48A" w14:textId="77777777" w:rsidR="002D438D" w:rsidRPr="002D438D" w:rsidRDefault="002D438D" w:rsidP="002D438D">
            <w:pPr>
              <w:spacing w:after="0" w:line="256" w:lineRule="auto"/>
              <w:rPr>
                <w:rFonts w:ascii="Times New Roman" w:eastAsia="Times New Roman" w:hAnsi="Times New Roman" w:cs="Times New Roman"/>
                <w:b/>
                <w:color w:val="000000" w:themeColor="text1"/>
                <w:sz w:val="24"/>
                <w:szCs w:val="24"/>
                <w:lang w:eastAsia="ru-RU"/>
              </w:rPr>
            </w:pPr>
          </w:p>
        </w:tc>
        <w:tc>
          <w:tcPr>
            <w:tcW w:w="2694" w:type="dxa"/>
            <w:vMerge/>
            <w:tcBorders>
              <w:top w:val="single" w:sz="4" w:space="0" w:color="808080"/>
              <w:left w:val="single" w:sz="4" w:space="0" w:color="808080"/>
              <w:bottom w:val="single" w:sz="4" w:space="0" w:color="808080"/>
              <w:right w:val="single" w:sz="4" w:space="0" w:color="808080"/>
            </w:tcBorders>
            <w:vAlign w:val="center"/>
            <w:hideMark/>
          </w:tcPr>
          <w:p w14:paraId="59B91CF9" w14:textId="77777777" w:rsidR="002D438D" w:rsidRPr="002D438D" w:rsidRDefault="002D438D" w:rsidP="002D438D">
            <w:pPr>
              <w:spacing w:after="0" w:line="256" w:lineRule="auto"/>
              <w:rPr>
                <w:rFonts w:ascii="Times New Roman" w:eastAsia="Times New Roman" w:hAnsi="Times New Roman" w:cs="Times New Roman"/>
                <w:b/>
                <w:color w:val="000000" w:themeColor="text1"/>
                <w:sz w:val="24"/>
                <w:szCs w:val="24"/>
                <w:lang w:eastAsia="ru-RU"/>
              </w:rPr>
            </w:pPr>
          </w:p>
        </w:tc>
        <w:tc>
          <w:tcPr>
            <w:tcW w:w="1134" w:type="dxa"/>
            <w:vMerge/>
            <w:tcBorders>
              <w:top w:val="single" w:sz="4" w:space="0" w:color="808080"/>
              <w:left w:val="single" w:sz="4" w:space="0" w:color="808080"/>
              <w:bottom w:val="single" w:sz="4" w:space="0" w:color="808080"/>
              <w:right w:val="single" w:sz="4" w:space="0" w:color="808080"/>
            </w:tcBorders>
            <w:vAlign w:val="center"/>
            <w:hideMark/>
          </w:tcPr>
          <w:p w14:paraId="2D996CA0" w14:textId="77777777" w:rsidR="002D438D" w:rsidRPr="002D438D" w:rsidRDefault="002D438D" w:rsidP="002D438D">
            <w:pPr>
              <w:spacing w:after="0" w:line="256" w:lineRule="auto"/>
              <w:rPr>
                <w:rFonts w:ascii="Times New Roman" w:eastAsia="Times New Roman" w:hAnsi="Times New Roman" w:cs="Times New Roman"/>
                <w:b/>
                <w:color w:val="000000" w:themeColor="text1"/>
                <w:sz w:val="24"/>
                <w:szCs w:val="24"/>
                <w:lang w:eastAsia="ru-RU"/>
              </w:rPr>
            </w:pPr>
          </w:p>
        </w:tc>
        <w:tc>
          <w:tcPr>
            <w:tcW w:w="1701" w:type="dxa"/>
            <w:tcBorders>
              <w:top w:val="single" w:sz="4" w:space="0" w:color="808080"/>
              <w:left w:val="single" w:sz="4" w:space="0" w:color="808080"/>
              <w:bottom w:val="single" w:sz="4" w:space="0" w:color="808080"/>
              <w:right w:val="single" w:sz="4" w:space="0" w:color="808080"/>
            </w:tcBorders>
            <w:shd w:val="clear" w:color="auto" w:fill="DBE5F1"/>
            <w:hideMark/>
          </w:tcPr>
          <w:p w14:paraId="71E90CBD" w14:textId="77777777" w:rsidR="002D438D" w:rsidRPr="002D438D" w:rsidRDefault="002D438D" w:rsidP="002D438D">
            <w:pPr>
              <w:spacing w:after="0" w:line="264" w:lineRule="auto"/>
              <w:jc w:val="center"/>
              <w:rPr>
                <w:rFonts w:ascii="Times New Roman" w:eastAsia="Times New Roman" w:hAnsi="Times New Roman" w:cs="Times New Roman"/>
                <w:b/>
                <w:color w:val="000000" w:themeColor="text1"/>
                <w:sz w:val="24"/>
                <w:szCs w:val="24"/>
                <w:lang w:eastAsia="ru-RU"/>
              </w:rPr>
            </w:pPr>
            <w:r w:rsidRPr="002D438D">
              <w:rPr>
                <w:rFonts w:ascii="Times New Roman" w:eastAsia="Times New Roman" w:hAnsi="Times New Roman" w:cs="Times New Roman"/>
                <w:b/>
                <w:color w:val="000000" w:themeColor="text1"/>
                <w:sz w:val="24"/>
                <w:szCs w:val="24"/>
                <w:lang w:eastAsia="ru-RU"/>
              </w:rPr>
              <w:t>всього</w:t>
            </w:r>
          </w:p>
        </w:tc>
        <w:tc>
          <w:tcPr>
            <w:tcW w:w="1276" w:type="dxa"/>
            <w:tcBorders>
              <w:top w:val="single" w:sz="4" w:space="0" w:color="808080"/>
              <w:left w:val="single" w:sz="4" w:space="0" w:color="808080"/>
              <w:bottom w:val="single" w:sz="4" w:space="0" w:color="808080"/>
              <w:right w:val="single" w:sz="4" w:space="0" w:color="808080"/>
            </w:tcBorders>
            <w:shd w:val="clear" w:color="auto" w:fill="DBE5F1"/>
          </w:tcPr>
          <w:p w14:paraId="149AADF7" w14:textId="77777777" w:rsidR="002D438D" w:rsidRPr="002D438D" w:rsidRDefault="002D438D" w:rsidP="002D438D">
            <w:pPr>
              <w:spacing w:after="0" w:line="264" w:lineRule="auto"/>
              <w:rPr>
                <w:rFonts w:ascii="Times New Roman" w:eastAsia="Times New Roman" w:hAnsi="Times New Roman" w:cs="Times New Roman"/>
                <w:b/>
                <w:color w:val="000000" w:themeColor="text1"/>
                <w:sz w:val="24"/>
                <w:szCs w:val="24"/>
                <w:lang w:eastAsia="ru-RU"/>
              </w:rPr>
            </w:pPr>
          </w:p>
        </w:tc>
      </w:tr>
      <w:tr w:rsidR="002D438D" w:rsidRPr="002D438D" w14:paraId="5DC73EAD" w14:textId="77777777" w:rsidTr="002D438D">
        <w:tc>
          <w:tcPr>
            <w:tcW w:w="421" w:type="dxa"/>
            <w:vMerge w:val="restart"/>
            <w:tcBorders>
              <w:top w:val="single" w:sz="4" w:space="0" w:color="808080"/>
              <w:left w:val="single" w:sz="4" w:space="0" w:color="808080"/>
              <w:bottom w:val="single" w:sz="4" w:space="0" w:color="808080"/>
              <w:right w:val="single" w:sz="4" w:space="0" w:color="808080"/>
            </w:tcBorders>
          </w:tcPr>
          <w:p w14:paraId="52F9EA93" w14:textId="477DF34D" w:rsidR="002D438D" w:rsidRPr="002D438D" w:rsidRDefault="002D438D" w:rsidP="002D438D">
            <w:pPr>
              <w:spacing w:after="0" w:line="264" w:lineRule="auto"/>
              <w:rPr>
                <w:rFonts w:ascii="Times New Roman" w:eastAsia="Times New Roman" w:hAnsi="Times New Roman" w:cs="Times New Roman"/>
                <w:color w:val="000000" w:themeColor="text1"/>
                <w:sz w:val="24"/>
                <w:szCs w:val="24"/>
                <w:lang w:eastAsia="ru-RU"/>
              </w:rPr>
            </w:pPr>
          </w:p>
          <w:p w14:paraId="58A8F55F" w14:textId="77777777" w:rsidR="002D438D" w:rsidRPr="002D438D" w:rsidRDefault="002D438D" w:rsidP="002D438D">
            <w:pPr>
              <w:spacing w:after="0" w:line="264" w:lineRule="auto"/>
              <w:rPr>
                <w:rFonts w:ascii="Times New Roman" w:eastAsia="Times New Roman" w:hAnsi="Times New Roman" w:cs="Times New Roman"/>
                <w:color w:val="000000" w:themeColor="text1"/>
                <w:sz w:val="24"/>
                <w:szCs w:val="24"/>
                <w:lang w:eastAsia="ru-RU"/>
              </w:rPr>
            </w:pPr>
          </w:p>
        </w:tc>
        <w:tc>
          <w:tcPr>
            <w:tcW w:w="2239" w:type="dxa"/>
            <w:vMerge w:val="restart"/>
            <w:tcBorders>
              <w:top w:val="single" w:sz="4" w:space="0" w:color="808080"/>
              <w:left w:val="single" w:sz="4" w:space="0" w:color="808080"/>
              <w:bottom w:val="single" w:sz="4" w:space="0" w:color="808080"/>
              <w:right w:val="single" w:sz="4" w:space="0" w:color="808080"/>
            </w:tcBorders>
            <w:hideMark/>
          </w:tcPr>
          <w:p w14:paraId="64DA33E6"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КЗК «Миколаївський сільський будинок культури»</w:t>
            </w:r>
          </w:p>
        </w:tc>
        <w:tc>
          <w:tcPr>
            <w:tcW w:w="2694" w:type="dxa"/>
            <w:tcBorders>
              <w:top w:val="single" w:sz="4" w:space="0" w:color="808080"/>
              <w:left w:val="single" w:sz="4" w:space="0" w:color="808080"/>
              <w:bottom w:val="single" w:sz="4" w:space="0" w:color="808080"/>
              <w:right w:val="single" w:sz="4" w:space="0" w:color="808080"/>
            </w:tcBorders>
            <w:hideMark/>
          </w:tcPr>
          <w:p w14:paraId="2205D819"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Calibri" w:hAnsi="Times New Roman" w:cs="Times New Roman"/>
                <w:color w:val="000000" w:themeColor="text1"/>
                <w:sz w:val="24"/>
                <w:szCs w:val="24"/>
              </w:rPr>
              <w:t>Танцювальний колектив «</w:t>
            </w:r>
            <w:proofErr w:type="spellStart"/>
            <w:r w:rsidRPr="002D438D">
              <w:rPr>
                <w:rFonts w:ascii="Times New Roman" w:eastAsia="Calibri" w:hAnsi="Times New Roman" w:cs="Times New Roman"/>
                <w:color w:val="000000" w:themeColor="text1"/>
                <w:sz w:val="24"/>
                <w:szCs w:val="24"/>
              </w:rPr>
              <w:t>Just</w:t>
            </w:r>
            <w:proofErr w:type="spellEnd"/>
            <w:r w:rsidRPr="002D438D">
              <w:rPr>
                <w:rFonts w:ascii="Times New Roman" w:eastAsia="Calibri" w:hAnsi="Times New Roman" w:cs="Times New Roman"/>
                <w:color w:val="000000" w:themeColor="text1"/>
                <w:sz w:val="24"/>
                <w:szCs w:val="24"/>
              </w:rPr>
              <w:t xml:space="preserve"> </w:t>
            </w:r>
            <w:proofErr w:type="spellStart"/>
            <w:r w:rsidRPr="002D438D">
              <w:rPr>
                <w:rFonts w:ascii="Times New Roman" w:eastAsia="Calibri" w:hAnsi="Times New Roman" w:cs="Times New Roman"/>
                <w:color w:val="000000" w:themeColor="text1"/>
                <w:sz w:val="24"/>
                <w:szCs w:val="24"/>
              </w:rPr>
              <w:t>Dance</w:t>
            </w:r>
            <w:proofErr w:type="spellEnd"/>
            <w:r w:rsidRPr="002D438D">
              <w:rPr>
                <w:rFonts w:ascii="Times New Roman" w:eastAsia="Calibri" w:hAnsi="Times New Roman" w:cs="Times New Roman"/>
                <w:color w:val="000000" w:themeColor="text1"/>
                <w:sz w:val="24"/>
                <w:szCs w:val="24"/>
              </w:rPr>
              <w:t>»</w:t>
            </w:r>
          </w:p>
        </w:tc>
        <w:tc>
          <w:tcPr>
            <w:tcW w:w="1134" w:type="dxa"/>
            <w:tcBorders>
              <w:top w:val="single" w:sz="4" w:space="0" w:color="808080"/>
              <w:left w:val="single" w:sz="4" w:space="0" w:color="808080"/>
              <w:bottom w:val="single" w:sz="4" w:space="0" w:color="808080"/>
              <w:right w:val="single" w:sz="4" w:space="0" w:color="808080"/>
            </w:tcBorders>
            <w:hideMark/>
          </w:tcPr>
          <w:p w14:paraId="553FECE1"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2011</w:t>
            </w:r>
          </w:p>
        </w:tc>
        <w:tc>
          <w:tcPr>
            <w:tcW w:w="1701" w:type="dxa"/>
            <w:tcBorders>
              <w:top w:val="single" w:sz="4" w:space="0" w:color="808080"/>
              <w:left w:val="single" w:sz="4" w:space="0" w:color="808080"/>
              <w:bottom w:val="single" w:sz="4" w:space="0" w:color="808080"/>
              <w:right w:val="single" w:sz="4" w:space="0" w:color="808080"/>
            </w:tcBorders>
            <w:hideMark/>
          </w:tcPr>
          <w:p w14:paraId="106F5D9D"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60</w:t>
            </w:r>
          </w:p>
        </w:tc>
        <w:tc>
          <w:tcPr>
            <w:tcW w:w="1276" w:type="dxa"/>
            <w:tcBorders>
              <w:top w:val="single" w:sz="4" w:space="0" w:color="808080"/>
              <w:left w:val="single" w:sz="4" w:space="0" w:color="808080"/>
              <w:bottom w:val="single" w:sz="4" w:space="0" w:color="808080"/>
              <w:right w:val="single" w:sz="4" w:space="0" w:color="808080"/>
            </w:tcBorders>
            <w:hideMark/>
          </w:tcPr>
          <w:p w14:paraId="1B671CC4"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так</w:t>
            </w:r>
          </w:p>
        </w:tc>
      </w:tr>
      <w:tr w:rsidR="002D438D" w:rsidRPr="002D438D" w14:paraId="3CA003AE" w14:textId="77777777" w:rsidTr="002D438D">
        <w:trPr>
          <w:trHeight w:val="96"/>
        </w:trPr>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3FBC6AE2"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808080"/>
              <w:left w:val="single" w:sz="4" w:space="0" w:color="808080"/>
              <w:bottom w:val="single" w:sz="4" w:space="0" w:color="808080"/>
              <w:right w:val="single" w:sz="4" w:space="0" w:color="808080"/>
            </w:tcBorders>
            <w:vAlign w:val="center"/>
            <w:hideMark/>
          </w:tcPr>
          <w:p w14:paraId="3A5D397E"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694" w:type="dxa"/>
            <w:tcBorders>
              <w:top w:val="single" w:sz="4" w:space="0" w:color="808080"/>
              <w:left w:val="single" w:sz="4" w:space="0" w:color="808080"/>
              <w:bottom w:val="single" w:sz="4" w:space="0" w:color="808080"/>
              <w:right w:val="single" w:sz="4" w:space="0" w:color="808080"/>
            </w:tcBorders>
            <w:hideMark/>
          </w:tcPr>
          <w:p w14:paraId="25736500"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Ансамбль народної пісні «Горлиця»</w:t>
            </w:r>
          </w:p>
        </w:tc>
        <w:tc>
          <w:tcPr>
            <w:tcW w:w="1134" w:type="dxa"/>
            <w:tcBorders>
              <w:top w:val="single" w:sz="4" w:space="0" w:color="808080"/>
              <w:left w:val="single" w:sz="4" w:space="0" w:color="808080"/>
              <w:bottom w:val="single" w:sz="4" w:space="0" w:color="808080"/>
              <w:right w:val="single" w:sz="4" w:space="0" w:color="808080"/>
            </w:tcBorders>
            <w:hideMark/>
          </w:tcPr>
          <w:p w14:paraId="56F67CC0"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2011</w:t>
            </w:r>
          </w:p>
        </w:tc>
        <w:tc>
          <w:tcPr>
            <w:tcW w:w="1701" w:type="dxa"/>
            <w:tcBorders>
              <w:top w:val="single" w:sz="4" w:space="0" w:color="808080"/>
              <w:left w:val="single" w:sz="4" w:space="0" w:color="808080"/>
              <w:bottom w:val="single" w:sz="4" w:space="0" w:color="808080"/>
              <w:right w:val="single" w:sz="4" w:space="0" w:color="808080"/>
            </w:tcBorders>
            <w:hideMark/>
          </w:tcPr>
          <w:p w14:paraId="491CC417"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17</w:t>
            </w:r>
          </w:p>
        </w:tc>
        <w:tc>
          <w:tcPr>
            <w:tcW w:w="1276" w:type="dxa"/>
            <w:tcBorders>
              <w:top w:val="single" w:sz="4" w:space="0" w:color="808080"/>
              <w:left w:val="single" w:sz="4" w:space="0" w:color="808080"/>
              <w:bottom w:val="single" w:sz="4" w:space="0" w:color="808080"/>
              <w:right w:val="single" w:sz="4" w:space="0" w:color="808080"/>
            </w:tcBorders>
            <w:hideMark/>
          </w:tcPr>
          <w:p w14:paraId="6F9B873C"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ні</w:t>
            </w:r>
          </w:p>
        </w:tc>
      </w:tr>
      <w:tr w:rsidR="002D438D" w:rsidRPr="002D438D" w14:paraId="647EF4DD" w14:textId="77777777" w:rsidTr="002D438D">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61B9FFDA"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808080"/>
              <w:left w:val="single" w:sz="4" w:space="0" w:color="808080"/>
              <w:bottom w:val="single" w:sz="4" w:space="0" w:color="808080"/>
              <w:right w:val="single" w:sz="4" w:space="0" w:color="808080"/>
            </w:tcBorders>
            <w:vAlign w:val="center"/>
            <w:hideMark/>
          </w:tcPr>
          <w:p w14:paraId="37993FA3"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694" w:type="dxa"/>
            <w:tcBorders>
              <w:top w:val="single" w:sz="4" w:space="0" w:color="808080"/>
              <w:left w:val="single" w:sz="4" w:space="0" w:color="808080"/>
              <w:bottom w:val="single" w:sz="4" w:space="0" w:color="808080"/>
              <w:right w:val="single" w:sz="4" w:space="0" w:color="808080"/>
            </w:tcBorders>
            <w:hideMark/>
          </w:tcPr>
          <w:p w14:paraId="0D2B2A35"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Дитячий вокальний ансамбль «</w:t>
            </w:r>
            <w:proofErr w:type="spellStart"/>
            <w:r w:rsidRPr="002D438D">
              <w:rPr>
                <w:rFonts w:ascii="Times New Roman" w:eastAsia="Times New Roman" w:hAnsi="Times New Roman" w:cs="Times New Roman"/>
                <w:color w:val="000000" w:themeColor="text1"/>
                <w:lang w:eastAsia="ru-RU"/>
              </w:rPr>
              <w:t>Смайл</w:t>
            </w:r>
            <w:proofErr w:type="spellEnd"/>
            <w:r w:rsidRPr="002D438D">
              <w:rPr>
                <w:rFonts w:ascii="Times New Roman" w:eastAsia="Times New Roman" w:hAnsi="Times New Roman" w:cs="Times New Roman"/>
                <w:color w:val="000000" w:themeColor="text1"/>
                <w:lang w:eastAsia="ru-RU"/>
              </w:rPr>
              <w:t>»</w:t>
            </w:r>
          </w:p>
        </w:tc>
        <w:tc>
          <w:tcPr>
            <w:tcW w:w="1134" w:type="dxa"/>
            <w:tcBorders>
              <w:top w:val="single" w:sz="4" w:space="0" w:color="808080"/>
              <w:left w:val="single" w:sz="4" w:space="0" w:color="808080"/>
              <w:bottom w:val="single" w:sz="4" w:space="0" w:color="808080"/>
              <w:right w:val="single" w:sz="4" w:space="0" w:color="808080"/>
            </w:tcBorders>
            <w:hideMark/>
          </w:tcPr>
          <w:p w14:paraId="4BFEEC80"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2016</w:t>
            </w:r>
          </w:p>
        </w:tc>
        <w:tc>
          <w:tcPr>
            <w:tcW w:w="1701" w:type="dxa"/>
            <w:tcBorders>
              <w:top w:val="single" w:sz="4" w:space="0" w:color="808080"/>
              <w:left w:val="single" w:sz="4" w:space="0" w:color="808080"/>
              <w:bottom w:val="single" w:sz="4" w:space="0" w:color="808080"/>
              <w:right w:val="single" w:sz="4" w:space="0" w:color="808080"/>
            </w:tcBorders>
            <w:hideMark/>
          </w:tcPr>
          <w:p w14:paraId="0DC3BBA7"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15</w:t>
            </w:r>
          </w:p>
        </w:tc>
        <w:tc>
          <w:tcPr>
            <w:tcW w:w="1276" w:type="dxa"/>
            <w:tcBorders>
              <w:top w:val="single" w:sz="4" w:space="0" w:color="808080"/>
              <w:left w:val="single" w:sz="4" w:space="0" w:color="808080"/>
              <w:bottom w:val="single" w:sz="4" w:space="0" w:color="808080"/>
              <w:right w:val="single" w:sz="4" w:space="0" w:color="808080"/>
            </w:tcBorders>
            <w:hideMark/>
          </w:tcPr>
          <w:p w14:paraId="29029E48"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ні</w:t>
            </w:r>
          </w:p>
        </w:tc>
      </w:tr>
      <w:tr w:rsidR="002D438D" w:rsidRPr="002D438D" w14:paraId="7B3AB2A4" w14:textId="77777777" w:rsidTr="002D438D">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7584B1C7"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808080"/>
              <w:left w:val="single" w:sz="4" w:space="0" w:color="808080"/>
              <w:bottom w:val="single" w:sz="4" w:space="0" w:color="808080"/>
              <w:right w:val="single" w:sz="4" w:space="0" w:color="808080"/>
            </w:tcBorders>
            <w:vAlign w:val="center"/>
            <w:hideMark/>
          </w:tcPr>
          <w:p w14:paraId="7EA503EB"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694" w:type="dxa"/>
            <w:tcBorders>
              <w:top w:val="single" w:sz="4" w:space="0" w:color="808080"/>
              <w:left w:val="single" w:sz="4" w:space="0" w:color="808080"/>
              <w:bottom w:val="single" w:sz="4" w:space="0" w:color="808080"/>
              <w:right w:val="single" w:sz="4" w:space="0" w:color="808080"/>
            </w:tcBorders>
            <w:hideMark/>
          </w:tcPr>
          <w:p w14:paraId="1B944C7A" w14:textId="77777777" w:rsidR="002D438D" w:rsidRPr="002D438D" w:rsidRDefault="002D438D" w:rsidP="002D438D">
            <w:pPr>
              <w:spacing w:after="0" w:line="240" w:lineRule="auto"/>
              <w:rPr>
                <w:rFonts w:ascii="Times New Roman" w:eastAsia="Times New Roman" w:hAnsi="Times New Roman" w:cs="Times New Roman"/>
                <w:color w:val="000000" w:themeColor="text1"/>
                <w:lang w:eastAsia="ru-RU"/>
              </w:rPr>
            </w:pPr>
            <w:r w:rsidRPr="002D438D">
              <w:rPr>
                <w:rFonts w:ascii="Times New Roman" w:eastAsia="Times New Roman" w:hAnsi="Times New Roman" w:cs="Times New Roman"/>
                <w:color w:val="000000" w:themeColor="text1"/>
                <w:lang w:eastAsia="ru-RU"/>
              </w:rPr>
              <w:t xml:space="preserve">Колектив солістів </w:t>
            </w:r>
          </w:p>
          <w:p w14:paraId="2346B2C6"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 xml:space="preserve">« Вокаліз» </w:t>
            </w:r>
          </w:p>
        </w:tc>
        <w:tc>
          <w:tcPr>
            <w:tcW w:w="1134" w:type="dxa"/>
            <w:tcBorders>
              <w:top w:val="single" w:sz="4" w:space="0" w:color="808080"/>
              <w:left w:val="single" w:sz="4" w:space="0" w:color="808080"/>
              <w:bottom w:val="single" w:sz="4" w:space="0" w:color="808080"/>
              <w:right w:val="single" w:sz="4" w:space="0" w:color="808080"/>
            </w:tcBorders>
            <w:hideMark/>
          </w:tcPr>
          <w:p w14:paraId="6A451039"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2017</w:t>
            </w:r>
          </w:p>
        </w:tc>
        <w:tc>
          <w:tcPr>
            <w:tcW w:w="1701" w:type="dxa"/>
            <w:tcBorders>
              <w:top w:val="single" w:sz="4" w:space="0" w:color="808080"/>
              <w:left w:val="single" w:sz="4" w:space="0" w:color="808080"/>
              <w:bottom w:val="single" w:sz="4" w:space="0" w:color="808080"/>
              <w:right w:val="single" w:sz="4" w:space="0" w:color="808080"/>
            </w:tcBorders>
            <w:hideMark/>
          </w:tcPr>
          <w:p w14:paraId="768C40AE"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8</w:t>
            </w:r>
          </w:p>
        </w:tc>
        <w:tc>
          <w:tcPr>
            <w:tcW w:w="1276" w:type="dxa"/>
            <w:tcBorders>
              <w:top w:val="single" w:sz="4" w:space="0" w:color="808080"/>
              <w:left w:val="single" w:sz="4" w:space="0" w:color="808080"/>
              <w:bottom w:val="single" w:sz="4" w:space="0" w:color="808080"/>
              <w:right w:val="single" w:sz="4" w:space="0" w:color="808080"/>
            </w:tcBorders>
          </w:tcPr>
          <w:p w14:paraId="7D9A5B94"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lang w:eastAsia="ru-RU"/>
              </w:rPr>
            </w:pPr>
          </w:p>
          <w:p w14:paraId="25B82D16"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lang w:eastAsia="ru-RU"/>
              </w:rPr>
            </w:pPr>
            <w:r w:rsidRPr="002D438D">
              <w:rPr>
                <w:rFonts w:ascii="Times New Roman" w:eastAsia="Times New Roman" w:hAnsi="Times New Roman" w:cs="Times New Roman"/>
                <w:color w:val="000000" w:themeColor="text1"/>
                <w:lang w:eastAsia="ru-RU"/>
              </w:rPr>
              <w:t>ні</w:t>
            </w:r>
          </w:p>
          <w:p w14:paraId="25A66342"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p>
        </w:tc>
      </w:tr>
      <w:tr w:rsidR="002D438D" w:rsidRPr="002D438D" w14:paraId="3CAD2DB0" w14:textId="77777777" w:rsidTr="002D438D">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15E42B5A"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808080"/>
              <w:left w:val="single" w:sz="4" w:space="0" w:color="808080"/>
              <w:bottom w:val="single" w:sz="4" w:space="0" w:color="808080"/>
              <w:right w:val="single" w:sz="4" w:space="0" w:color="808080"/>
            </w:tcBorders>
            <w:vAlign w:val="center"/>
            <w:hideMark/>
          </w:tcPr>
          <w:p w14:paraId="6D5FD337"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694" w:type="dxa"/>
            <w:tcBorders>
              <w:top w:val="single" w:sz="4" w:space="0" w:color="808080"/>
              <w:left w:val="single" w:sz="4" w:space="0" w:color="808080"/>
              <w:bottom w:val="single" w:sz="4" w:space="0" w:color="808080"/>
              <w:right w:val="single" w:sz="4" w:space="0" w:color="808080"/>
            </w:tcBorders>
            <w:hideMark/>
          </w:tcPr>
          <w:p w14:paraId="1036D5AD"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Колектив солістів               « Камертон»</w:t>
            </w:r>
          </w:p>
        </w:tc>
        <w:tc>
          <w:tcPr>
            <w:tcW w:w="1134" w:type="dxa"/>
            <w:tcBorders>
              <w:top w:val="single" w:sz="4" w:space="0" w:color="808080"/>
              <w:left w:val="single" w:sz="4" w:space="0" w:color="808080"/>
              <w:bottom w:val="single" w:sz="4" w:space="0" w:color="808080"/>
              <w:right w:val="single" w:sz="4" w:space="0" w:color="808080"/>
            </w:tcBorders>
            <w:hideMark/>
          </w:tcPr>
          <w:p w14:paraId="22B00885"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2019</w:t>
            </w:r>
          </w:p>
        </w:tc>
        <w:tc>
          <w:tcPr>
            <w:tcW w:w="1701" w:type="dxa"/>
            <w:tcBorders>
              <w:top w:val="single" w:sz="4" w:space="0" w:color="808080"/>
              <w:left w:val="single" w:sz="4" w:space="0" w:color="808080"/>
              <w:bottom w:val="single" w:sz="4" w:space="0" w:color="808080"/>
              <w:right w:val="single" w:sz="4" w:space="0" w:color="808080"/>
            </w:tcBorders>
            <w:hideMark/>
          </w:tcPr>
          <w:p w14:paraId="56439268"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10</w:t>
            </w:r>
          </w:p>
        </w:tc>
        <w:tc>
          <w:tcPr>
            <w:tcW w:w="1276" w:type="dxa"/>
            <w:tcBorders>
              <w:top w:val="single" w:sz="4" w:space="0" w:color="808080"/>
              <w:left w:val="single" w:sz="4" w:space="0" w:color="808080"/>
              <w:bottom w:val="single" w:sz="4" w:space="0" w:color="808080"/>
              <w:right w:val="single" w:sz="4" w:space="0" w:color="808080"/>
            </w:tcBorders>
            <w:hideMark/>
          </w:tcPr>
          <w:p w14:paraId="7954938B"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ні</w:t>
            </w:r>
          </w:p>
        </w:tc>
      </w:tr>
      <w:tr w:rsidR="002D438D" w:rsidRPr="002D438D" w14:paraId="799EFF77" w14:textId="77777777" w:rsidTr="002D438D">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5ABE8BE2"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808080"/>
              <w:left w:val="single" w:sz="4" w:space="0" w:color="808080"/>
              <w:bottom w:val="single" w:sz="4" w:space="0" w:color="808080"/>
              <w:right w:val="single" w:sz="4" w:space="0" w:color="808080"/>
            </w:tcBorders>
            <w:vAlign w:val="center"/>
            <w:hideMark/>
          </w:tcPr>
          <w:p w14:paraId="5B0939DD"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694" w:type="dxa"/>
            <w:tcBorders>
              <w:top w:val="single" w:sz="4" w:space="0" w:color="808080"/>
              <w:left w:val="single" w:sz="4" w:space="0" w:color="808080"/>
              <w:bottom w:val="single" w:sz="4" w:space="0" w:color="808080"/>
              <w:right w:val="single" w:sz="4" w:space="0" w:color="808080"/>
            </w:tcBorders>
            <w:hideMark/>
          </w:tcPr>
          <w:p w14:paraId="0BFDA82F"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Дівочий вокальний ансамбль «Веселі дівчата»</w:t>
            </w:r>
          </w:p>
        </w:tc>
        <w:tc>
          <w:tcPr>
            <w:tcW w:w="1134" w:type="dxa"/>
            <w:tcBorders>
              <w:top w:val="single" w:sz="4" w:space="0" w:color="808080"/>
              <w:left w:val="single" w:sz="4" w:space="0" w:color="808080"/>
              <w:bottom w:val="single" w:sz="4" w:space="0" w:color="808080"/>
              <w:right w:val="single" w:sz="4" w:space="0" w:color="808080"/>
            </w:tcBorders>
            <w:hideMark/>
          </w:tcPr>
          <w:p w14:paraId="1D29BED6"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2011</w:t>
            </w:r>
          </w:p>
        </w:tc>
        <w:tc>
          <w:tcPr>
            <w:tcW w:w="1701" w:type="dxa"/>
            <w:tcBorders>
              <w:top w:val="single" w:sz="4" w:space="0" w:color="808080"/>
              <w:left w:val="single" w:sz="4" w:space="0" w:color="808080"/>
              <w:bottom w:val="single" w:sz="4" w:space="0" w:color="808080"/>
              <w:right w:val="single" w:sz="4" w:space="0" w:color="808080"/>
            </w:tcBorders>
            <w:hideMark/>
          </w:tcPr>
          <w:p w14:paraId="658ACE37"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10</w:t>
            </w:r>
          </w:p>
        </w:tc>
        <w:tc>
          <w:tcPr>
            <w:tcW w:w="1276" w:type="dxa"/>
            <w:tcBorders>
              <w:top w:val="single" w:sz="4" w:space="0" w:color="808080"/>
              <w:left w:val="single" w:sz="4" w:space="0" w:color="808080"/>
              <w:bottom w:val="single" w:sz="4" w:space="0" w:color="808080"/>
              <w:right w:val="single" w:sz="4" w:space="0" w:color="808080"/>
            </w:tcBorders>
            <w:hideMark/>
          </w:tcPr>
          <w:p w14:paraId="1915EFD8"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lang w:eastAsia="ru-RU"/>
              </w:rPr>
            </w:pPr>
            <w:r w:rsidRPr="002D438D">
              <w:rPr>
                <w:rFonts w:ascii="Times New Roman" w:eastAsia="Times New Roman" w:hAnsi="Times New Roman" w:cs="Times New Roman"/>
                <w:color w:val="000000" w:themeColor="text1"/>
                <w:lang w:eastAsia="ru-RU"/>
              </w:rPr>
              <w:t>ні</w:t>
            </w:r>
          </w:p>
        </w:tc>
      </w:tr>
      <w:tr w:rsidR="002D438D" w:rsidRPr="002D438D" w14:paraId="51932BED" w14:textId="77777777" w:rsidTr="002D438D">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63BB7BCD"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808080"/>
              <w:left w:val="single" w:sz="4" w:space="0" w:color="808080"/>
              <w:bottom w:val="single" w:sz="4" w:space="0" w:color="808080"/>
              <w:right w:val="single" w:sz="4" w:space="0" w:color="808080"/>
            </w:tcBorders>
            <w:vAlign w:val="center"/>
            <w:hideMark/>
          </w:tcPr>
          <w:p w14:paraId="2A89662E"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694" w:type="dxa"/>
            <w:tcBorders>
              <w:top w:val="single" w:sz="4" w:space="0" w:color="808080"/>
              <w:left w:val="single" w:sz="4" w:space="0" w:color="808080"/>
              <w:bottom w:val="single" w:sz="4" w:space="0" w:color="808080"/>
              <w:right w:val="single" w:sz="4" w:space="0" w:color="808080"/>
            </w:tcBorders>
            <w:hideMark/>
          </w:tcPr>
          <w:p w14:paraId="7421AC1A"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Дует «Доміно»</w:t>
            </w:r>
          </w:p>
        </w:tc>
        <w:tc>
          <w:tcPr>
            <w:tcW w:w="1134" w:type="dxa"/>
            <w:tcBorders>
              <w:top w:val="single" w:sz="4" w:space="0" w:color="808080"/>
              <w:left w:val="single" w:sz="4" w:space="0" w:color="808080"/>
              <w:bottom w:val="single" w:sz="4" w:space="0" w:color="808080"/>
              <w:right w:val="single" w:sz="4" w:space="0" w:color="808080"/>
            </w:tcBorders>
            <w:hideMark/>
          </w:tcPr>
          <w:p w14:paraId="4AD466E4"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2015</w:t>
            </w:r>
          </w:p>
        </w:tc>
        <w:tc>
          <w:tcPr>
            <w:tcW w:w="1701" w:type="dxa"/>
            <w:tcBorders>
              <w:top w:val="single" w:sz="4" w:space="0" w:color="808080"/>
              <w:left w:val="single" w:sz="4" w:space="0" w:color="808080"/>
              <w:bottom w:val="single" w:sz="4" w:space="0" w:color="808080"/>
              <w:right w:val="single" w:sz="4" w:space="0" w:color="808080"/>
            </w:tcBorders>
            <w:hideMark/>
          </w:tcPr>
          <w:p w14:paraId="517C25FF"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2</w:t>
            </w:r>
          </w:p>
        </w:tc>
        <w:tc>
          <w:tcPr>
            <w:tcW w:w="1276" w:type="dxa"/>
            <w:tcBorders>
              <w:top w:val="single" w:sz="4" w:space="0" w:color="808080"/>
              <w:left w:val="single" w:sz="4" w:space="0" w:color="808080"/>
              <w:bottom w:val="single" w:sz="4" w:space="0" w:color="808080"/>
              <w:right w:val="single" w:sz="4" w:space="0" w:color="808080"/>
            </w:tcBorders>
            <w:hideMark/>
          </w:tcPr>
          <w:p w14:paraId="22CA9A6E"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ні</w:t>
            </w:r>
          </w:p>
        </w:tc>
      </w:tr>
      <w:tr w:rsidR="002D438D" w:rsidRPr="002D438D" w14:paraId="5419B1A6" w14:textId="77777777" w:rsidTr="002D438D">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16090542"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808080"/>
              <w:left w:val="single" w:sz="4" w:space="0" w:color="808080"/>
              <w:bottom w:val="single" w:sz="4" w:space="0" w:color="808080"/>
              <w:right w:val="single" w:sz="4" w:space="0" w:color="808080"/>
            </w:tcBorders>
            <w:vAlign w:val="center"/>
            <w:hideMark/>
          </w:tcPr>
          <w:p w14:paraId="731B6680"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694" w:type="dxa"/>
            <w:tcBorders>
              <w:top w:val="single" w:sz="4" w:space="0" w:color="808080"/>
              <w:left w:val="single" w:sz="4" w:space="0" w:color="808080"/>
              <w:bottom w:val="single" w:sz="4" w:space="0" w:color="808080"/>
              <w:right w:val="single" w:sz="4" w:space="0" w:color="808080"/>
            </w:tcBorders>
            <w:hideMark/>
          </w:tcPr>
          <w:p w14:paraId="7D383F2C" w14:textId="77777777" w:rsidR="002D438D" w:rsidRPr="002D438D" w:rsidRDefault="002D438D" w:rsidP="002D438D">
            <w:pPr>
              <w:spacing w:after="0" w:line="240" w:lineRule="auto"/>
              <w:rPr>
                <w:rFonts w:ascii="Times New Roman" w:eastAsia="Times New Roman" w:hAnsi="Times New Roman" w:cs="Times New Roman"/>
                <w:color w:val="000000" w:themeColor="text1"/>
                <w:lang w:eastAsia="ru-RU"/>
              </w:rPr>
            </w:pPr>
            <w:r w:rsidRPr="002D438D">
              <w:rPr>
                <w:rFonts w:ascii="Times New Roman" w:eastAsia="Times New Roman" w:hAnsi="Times New Roman" w:cs="Times New Roman"/>
                <w:color w:val="000000" w:themeColor="text1"/>
                <w:lang w:eastAsia="ru-RU"/>
              </w:rPr>
              <w:t xml:space="preserve">Театральний гурток </w:t>
            </w:r>
          </w:p>
          <w:p w14:paraId="71DC72CB"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 Маска»</w:t>
            </w:r>
          </w:p>
        </w:tc>
        <w:tc>
          <w:tcPr>
            <w:tcW w:w="1134" w:type="dxa"/>
            <w:tcBorders>
              <w:top w:val="single" w:sz="4" w:space="0" w:color="808080"/>
              <w:left w:val="single" w:sz="4" w:space="0" w:color="808080"/>
              <w:bottom w:val="single" w:sz="4" w:space="0" w:color="808080"/>
              <w:right w:val="single" w:sz="4" w:space="0" w:color="808080"/>
            </w:tcBorders>
            <w:hideMark/>
          </w:tcPr>
          <w:p w14:paraId="312CC0AC"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2017</w:t>
            </w:r>
          </w:p>
        </w:tc>
        <w:tc>
          <w:tcPr>
            <w:tcW w:w="1701" w:type="dxa"/>
            <w:tcBorders>
              <w:top w:val="single" w:sz="4" w:space="0" w:color="808080"/>
              <w:left w:val="single" w:sz="4" w:space="0" w:color="808080"/>
              <w:bottom w:val="single" w:sz="4" w:space="0" w:color="808080"/>
              <w:right w:val="single" w:sz="4" w:space="0" w:color="808080"/>
            </w:tcBorders>
            <w:hideMark/>
          </w:tcPr>
          <w:p w14:paraId="1CE841C1"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15</w:t>
            </w:r>
          </w:p>
        </w:tc>
        <w:tc>
          <w:tcPr>
            <w:tcW w:w="1276" w:type="dxa"/>
            <w:tcBorders>
              <w:top w:val="single" w:sz="4" w:space="0" w:color="808080"/>
              <w:left w:val="single" w:sz="4" w:space="0" w:color="808080"/>
              <w:bottom w:val="single" w:sz="4" w:space="0" w:color="808080"/>
              <w:right w:val="single" w:sz="4" w:space="0" w:color="808080"/>
            </w:tcBorders>
            <w:hideMark/>
          </w:tcPr>
          <w:p w14:paraId="152F5698"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ні</w:t>
            </w:r>
          </w:p>
        </w:tc>
      </w:tr>
      <w:tr w:rsidR="002D438D" w:rsidRPr="002D438D" w14:paraId="5E776E62" w14:textId="77777777" w:rsidTr="002D438D">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78C1227D"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808080"/>
              <w:left w:val="single" w:sz="4" w:space="0" w:color="808080"/>
              <w:bottom w:val="single" w:sz="4" w:space="0" w:color="808080"/>
              <w:right w:val="single" w:sz="4" w:space="0" w:color="808080"/>
            </w:tcBorders>
            <w:vAlign w:val="center"/>
            <w:hideMark/>
          </w:tcPr>
          <w:p w14:paraId="245518E9"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694" w:type="dxa"/>
            <w:tcBorders>
              <w:top w:val="single" w:sz="4" w:space="0" w:color="808080"/>
              <w:left w:val="single" w:sz="4" w:space="0" w:color="808080"/>
              <w:bottom w:val="single" w:sz="4" w:space="0" w:color="808080"/>
              <w:right w:val="single" w:sz="4" w:space="0" w:color="808080"/>
            </w:tcBorders>
            <w:hideMark/>
          </w:tcPr>
          <w:p w14:paraId="6FA97417"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Дитячий гурток літературного читання «Ліра»</w:t>
            </w:r>
          </w:p>
        </w:tc>
        <w:tc>
          <w:tcPr>
            <w:tcW w:w="1134" w:type="dxa"/>
            <w:tcBorders>
              <w:top w:val="single" w:sz="4" w:space="0" w:color="808080"/>
              <w:left w:val="single" w:sz="4" w:space="0" w:color="808080"/>
              <w:bottom w:val="single" w:sz="4" w:space="0" w:color="808080"/>
              <w:right w:val="single" w:sz="4" w:space="0" w:color="808080"/>
            </w:tcBorders>
            <w:hideMark/>
          </w:tcPr>
          <w:p w14:paraId="52D78134"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2018</w:t>
            </w:r>
          </w:p>
        </w:tc>
        <w:tc>
          <w:tcPr>
            <w:tcW w:w="1701" w:type="dxa"/>
            <w:tcBorders>
              <w:top w:val="single" w:sz="4" w:space="0" w:color="808080"/>
              <w:left w:val="single" w:sz="4" w:space="0" w:color="808080"/>
              <w:bottom w:val="single" w:sz="4" w:space="0" w:color="808080"/>
              <w:right w:val="single" w:sz="4" w:space="0" w:color="808080"/>
            </w:tcBorders>
            <w:hideMark/>
          </w:tcPr>
          <w:p w14:paraId="308482A1"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9</w:t>
            </w:r>
          </w:p>
        </w:tc>
        <w:tc>
          <w:tcPr>
            <w:tcW w:w="1276" w:type="dxa"/>
            <w:tcBorders>
              <w:top w:val="single" w:sz="4" w:space="0" w:color="808080"/>
              <w:left w:val="single" w:sz="4" w:space="0" w:color="808080"/>
              <w:bottom w:val="single" w:sz="4" w:space="0" w:color="808080"/>
              <w:right w:val="single" w:sz="4" w:space="0" w:color="808080"/>
            </w:tcBorders>
            <w:hideMark/>
          </w:tcPr>
          <w:p w14:paraId="6694330D"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ні</w:t>
            </w:r>
          </w:p>
        </w:tc>
      </w:tr>
      <w:tr w:rsidR="002D438D" w:rsidRPr="002D438D" w14:paraId="4307EB18" w14:textId="77777777" w:rsidTr="002D438D">
        <w:trPr>
          <w:trHeight w:val="760"/>
        </w:trPr>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26D29EB0"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808080"/>
              <w:left w:val="single" w:sz="4" w:space="0" w:color="808080"/>
              <w:bottom w:val="single" w:sz="4" w:space="0" w:color="808080"/>
              <w:right w:val="single" w:sz="4" w:space="0" w:color="808080"/>
            </w:tcBorders>
            <w:vAlign w:val="center"/>
            <w:hideMark/>
          </w:tcPr>
          <w:p w14:paraId="791E8DCA"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694" w:type="dxa"/>
            <w:tcBorders>
              <w:top w:val="single" w:sz="4" w:space="0" w:color="808080"/>
              <w:left w:val="single" w:sz="4" w:space="0" w:color="808080"/>
              <w:bottom w:val="single" w:sz="4" w:space="0" w:color="808080"/>
              <w:right w:val="single" w:sz="4" w:space="0" w:color="808080"/>
            </w:tcBorders>
            <w:hideMark/>
          </w:tcPr>
          <w:p w14:paraId="24328601"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Гурток декоративно-прикладного мистецтва «Умілі ручки»</w:t>
            </w:r>
          </w:p>
        </w:tc>
        <w:tc>
          <w:tcPr>
            <w:tcW w:w="1134" w:type="dxa"/>
            <w:tcBorders>
              <w:top w:val="single" w:sz="4" w:space="0" w:color="808080"/>
              <w:left w:val="single" w:sz="4" w:space="0" w:color="808080"/>
              <w:bottom w:val="single" w:sz="4" w:space="0" w:color="808080"/>
              <w:right w:val="single" w:sz="4" w:space="0" w:color="808080"/>
            </w:tcBorders>
            <w:hideMark/>
          </w:tcPr>
          <w:p w14:paraId="414BA583"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2017</w:t>
            </w:r>
          </w:p>
        </w:tc>
        <w:tc>
          <w:tcPr>
            <w:tcW w:w="1701" w:type="dxa"/>
            <w:tcBorders>
              <w:top w:val="single" w:sz="4" w:space="0" w:color="808080"/>
              <w:left w:val="single" w:sz="4" w:space="0" w:color="808080"/>
              <w:bottom w:val="single" w:sz="4" w:space="0" w:color="808080"/>
              <w:right w:val="single" w:sz="4" w:space="0" w:color="808080"/>
            </w:tcBorders>
            <w:hideMark/>
          </w:tcPr>
          <w:p w14:paraId="0E196191"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13</w:t>
            </w:r>
          </w:p>
        </w:tc>
        <w:tc>
          <w:tcPr>
            <w:tcW w:w="1276" w:type="dxa"/>
            <w:tcBorders>
              <w:top w:val="single" w:sz="4" w:space="0" w:color="808080"/>
              <w:left w:val="single" w:sz="4" w:space="0" w:color="808080"/>
              <w:bottom w:val="single" w:sz="4" w:space="0" w:color="808080"/>
              <w:right w:val="single" w:sz="4" w:space="0" w:color="808080"/>
            </w:tcBorders>
            <w:hideMark/>
          </w:tcPr>
          <w:p w14:paraId="7EC0BC62"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ні</w:t>
            </w:r>
          </w:p>
        </w:tc>
      </w:tr>
      <w:tr w:rsidR="002D438D" w:rsidRPr="002D438D" w14:paraId="52A7A552" w14:textId="77777777" w:rsidTr="002D438D">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21D2DC5A"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808080"/>
              <w:left w:val="single" w:sz="4" w:space="0" w:color="808080"/>
              <w:bottom w:val="single" w:sz="4" w:space="0" w:color="808080"/>
              <w:right w:val="single" w:sz="4" w:space="0" w:color="808080"/>
            </w:tcBorders>
            <w:vAlign w:val="center"/>
            <w:hideMark/>
          </w:tcPr>
          <w:p w14:paraId="315C1A00"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694" w:type="dxa"/>
            <w:tcBorders>
              <w:top w:val="single" w:sz="4" w:space="0" w:color="808080"/>
              <w:left w:val="single" w:sz="4" w:space="0" w:color="808080"/>
              <w:bottom w:val="single" w:sz="4" w:space="0" w:color="808080"/>
              <w:right w:val="single" w:sz="4" w:space="0" w:color="808080"/>
            </w:tcBorders>
            <w:hideMark/>
          </w:tcPr>
          <w:p w14:paraId="355E3968"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Гурток малювання «Палітра»</w:t>
            </w:r>
          </w:p>
        </w:tc>
        <w:tc>
          <w:tcPr>
            <w:tcW w:w="1134" w:type="dxa"/>
            <w:tcBorders>
              <w:top w:val="single" w:sz="4" w:space="0" w:color="808080"/>
              <w:left w:val="single" w:sz="4" w:space="0" w:color="808080"/>
              <w:bottom w:val="single" w:sz="4" w:space="0" w:color="808080"/>
              <w:right w:val="single" w:sz="4" w:space="0" w:color="808080"/>
            </w:tcBorders>
            <w:hideMark/>
          </w:tcPr>
          <w:p w14:paraId="7ACD2897"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2016</w:t>
            </w:r>
          </w:p>
        </w:tc>
        <w:tc>
          <w:tcPr>
            <w:tcW w:w="1701" w:type="dxa"/>
            <w:tcBorders>
              <w:top w:val="single" w:sz="4" w:space="0" w:color="808080"/>
              <w:left w:val="single" w:sz="4" w:space="0" w:color="808080"/>
              <w:bottom w:val="single" w:sz="4" w:space="0" w:color="808080"/>
              <w:right w:val="single" w:sz="4" w:space="0" w:color="808080"/>
            </w:tcBorders>
            <w:hideMark/>
          </w:tcPr>
          <w:p w14:paraId="2B9B1295"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22</w:t>
            </w:r>
          </w:p>
        </w:tc>
        <w:tc>
          <w:tcPr>
            <w:tcW w:w="1276" w:type="dxa"/>
            <w:tcBorders>
              <w:top w:val="single" w:sz="4" w:space="0" w:color="808080"/>
              <w:left w:val="single" w:sz="4" w:space="0" w:color="808080"/>
              <w:bottom w:val="single" w:sz="4" w:space="0" w:color="808080"/>
              <w:right w:val="single" w:sz="4" w:space="0" w:color="808080"/>
            </w:tcBorders>
            <w:hideMark/>
          </w:tcPr>
          <w:p w14:paraId="77249CFE"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ні</w:t>
            </w:r>
          </w:p>
        </w:tc>
      </w:tr>
      <w:tr w:rsidR="002D438D" w:rsidRPr="002D438D" w14:paraId="79ACCA93" w14:textId="77777777" w:rsidTr="002D438D">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047E2E1C"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808080"/>
              <w:left w:val="single" w:sz="4" w:space="0" w:color="808080"/>
              <w:bottom w:val="single" w:sz="4" w:space="0" w:color="808080"/>
              <w:right w:val="single" w:sz="4" w:space="0" w:color="808080"/>
            </w:tcBorders>
            <w:vAlign w:val="center"/>
            <w:hideMark/>
          </w:tcPr>
          <w:p w14:paraId="77BB8A30"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694" w:type="dxa"/>
            <w:tcBorders>
              <w:top w:val="single" w:sz="4" w:space="0" w:color="808080"/>
              <w:left w:val="single" w:sz="4" w:space="0" w:color="808080"/>
              <w:bottom w:val="single" w:sz="4" w:space="0" w:color="808080"/>
              <w:right w:val="single" w:sz="4" w:space="0" w:color="808080"/>
            </w:tcBorders>
            <w:hideMark/>
          </w:tcPr>
          <w:p w14:paraId="70B13F1B"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Вокальний колектив «Мальви»</w:t>
            </w:r>
          </w:p>
        </w:tc>
        <w:tc>
          <w:tcPr>
            <w:tcW w:w="1134" w:type="dxa"/>
            <w:tcBorders>
              <w:top w:val="single" w:sz="4" w:space="0" w:color="808080"/>
              <w:left w:val="single" w:sz="4" w:space="0" w:color="808080"/>
              <w:bottom w:val="single" w:sz="4" w:space="0" w:color="808080"/>
              <w:right w:val="single" w:sz="4" w:space="0" w:color="808080"/>
            </w:tcBorders>
            <w:hideMark/>
          </w:tcPr>
          <w:p w14:paraId="5ACEEFC2"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2020</w:t>
            </w:r>
          </w:p>
        </w:tc>
        <w:tc>
          <w:tcPr>
            <w:tcW w:w="1701" w:type="dxa"/>
            <w:tcBorders>
              <w:top w:val="single" w:sz="4" w:space="0" w:color="808080"/>
              <w:left w:val="single" w:sz="4" w:space="0" w:color="808080"/>
              <w:bottom w:val="single" w:sz="4" w:space="0" w:color="808080"/>
              <w:right w:val="single" w:sz="4" w:space="0" w:color="808080"/>
            </w:tcBorders>
            <w:hideMark/>
          </w:tcPr>
          <w:p w14:paraId="4FD0D68B"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3</w:t>
            </w:r>
          </w:p>
        </w:tc>
        <w:tc>
          <w:tcPr>
            <w:tcW w:w="1276" w:type="dxa"/>
            <w:tcBorders>
              <w:top w:val="single" w:sz="4" w:space="0" w:color="808080"/>
              <w:left w:val="single" w:sz="4" w:space="0" w:color="808080"/>
              <w:bottom w:val="single" w:sz="4" w:space="0" w:color="808080"/>
              <w:right w:val="single" w:sz="4" w:space="0" w:color="808080"/>
            </w:tcBorders>
            <w:hideMark/>
          </w:tcPr>
          <w:p w14:paraId="19C37002"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ні</w:t>
            </w:r>
          </w:p>
        </w:tc>
      </w:tr>
      <w:tr w:rsidR="002D438D" w:rsidRPr="002D438D" w14:paraId="5DC7DFBA" w14:textId="77777777" w:rsidTr="002D438D">
        <w:tc>
          <w:tcPr>
            <w:tcW w:w="421" w:type="dxa"/>
            <w:tcBorders>
              <w:top w:val="single" w:sz="4" w:space="0" w:color="808080"/>
              <w:left w:val="single" w:sz="4" w:space="0" w:color="808080"/>
              <w:bottom w:val="single" w:sz="4" w:space="0" w:color="808080"/>
              <w:right w:val="single" w:sz="4" w:space="0" w:color="808080"/>
            </w:tcBorders>
          </w:tcPr>
          <w:p w14:paraId="74E45F09" w14:textId="74FFC6F8" w:rsidR="002D438D" w:rsidRPr="002D438D" w:rsidRDefault="002D438D" w:rsidP="002D438D">
            <w:pPr>
              <w:spacing w:after="0" w:line="264" w:lineRule="auto"/>
              <w:rPr>
                <w:rFonts w:ascii="Times New Roman" w:eastAsia="Times New Roman" w:hAnsi="Times New Roman" w:cs="Times New Roman"/>
                <w:color w:val="000000" w:themeColor="text1"/>
                <w:sz w:val="24"/>
                <w:szCs w:val="24"/>
                <w:lang w:eastAsia="ru-RU"/>
              </w:rPr>
            </w:pPr>
          </w:p>
        </w:tc>
        <w:tc>
          <w:tcPr>
            <w:tcW w:w="2239" w:type="dxa"/>
            <w:tcBorders>
              <w:top w:val="single" w:sz="4" w:space="0" w:color="auto"/>
              <w:left w:val="single" w:sz="4" w:space="0" w:color="808080"/>
              <w:bottom w:val="single" w:sz="4" w:space="0" w:color="auto"/>
              <w:right w:val="single" w:sz="4" w:space="0" w:color="808080"/>
            </w:tcBorders>
            <w:hideMark/>
          </w:tcPr>
          <w:p w14:paraId="781EE35D" w14:textId="77777777" w:rsidR="002D438D" w:rsidRPr="002D438D" w:rsidRDefault="002D438D" w:rsidP="002D438D">
            <w:pPr>
              <w:spacing w:after="0" w:line="264" w:lineRule="auto"/>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КЗК «Миколаївська сільська бібліотека»</w:t>
            </w:r>
          </w:p>
        </w:tc>
        <w:tc>
          <w:tcPr>
            <w:tcW w:w="2694" w:type="dxa"/>
            <w:tcBorders>
              <w:top w:val="single" w:sz="4" w:space="0" w:color="808080"/>
              <w:left w:val="single" w:sz="4" w:space="0" w:color="808080"/>
              <w:bottom w:val="single" w:sz="4" w:space="0" w:color="808080"/>
              <w:right w:val="single" w:sz="4" w:space="0" w:color="808080"/>
            </w:tcBorders>
            <w:hideMark/>
          </w:tcPr>
          <w:p w14:paraId="540553CE"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Ляльковий театр  «Книга і лялька»</w:t>
            </w:r>
          </w:p>
        </w:tc>
        <w:tc>
          <w:tcPr>
            <w:tcW w:w="1134" w:type="dxa"/>
            <w:tcBorders>
              <w:top w:val="single" w:sz="4" w:space="0" w:color="808080"/>
              <w:left w:val="single" w:sz="4" w:space="0" w:color="808080"/>
              <w:bottom w:val="single" w:sz="4" w:space="0" w:color="808080"/>
              <w:right w:val="single" w:sz="4" w:space="0" w:color="808080"/>
            </w:tcBorders>
            <w:hideMark/>
          </w:tcPr>
          <w:p w14:paraId="6B6CEAC3"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2010</w:t>
            </w:r>
          </w:p>
        </w:tc>
        <w:tc>
          <w:tcPr>
            <w:tcW w:w="1701" w:type="dxa"/>
            <w:tcBorders>
              <w:top w:val="single" w:sz="4" w:space="0" w:color="808080"/>
              <w:left w:val="single" w:sz="4" w:space="0" w:color="808080"/>
              <w:bottom w:val="single" w:sz="4" w:space="0" w:color="808080"/>
              <w:right w:val="single" w:sz="4" w:space="0" w:color="808080"/>
            </w:tcBorders>
            <w:hideMark/>
          </w:tcPr>
          <w:p w14:paraId="4C772E61"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10</w:t>
            </w:r>
          </w:p>
        </w:tc>
        <w:tc>
          <w:tcPr>
            <w:tcW w:w="1276" w:type="dxa"/>
            <w:tcBorders>
              <w:top w:val="single" w:sz="4" w:space="0" w:color="808080"/>
              <w:left w:val="single" w:sz="4" w:space="0" w:color="808080"/>
              <w:bottom w:val="single" w:sz="4" w:space="0" w:color="808080"/>
              <w:right w:val="single" w:sz="4" w:space="0" w:color="808080"/>
            </w:tcBorders>
            <w:hideMark/>
          </w:tcPr>
          <w:p w14:paraId="133B1CAD"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18BD804D" w14:textId="77777777" w:rsidTr="002D438D">
        <w:tc>
          <w:tcPr>
            <w:tcW w:w="421" w:type="dxa"/>
            <w:vMerge w:val="restart"/>
            <w:tcBorders>
              <w:top w:val="single" w:sz="4" w:space="0" w:color="808080"/>
              <w:left w:val="single" w:sz="4" w:space="0" w:color="808080"/>
              <w:bottom w:val="single" w:sz="4" w:space="0" w:color="808080"/>
              <w:right w:val="single" w:sz="4" w:space="0" w:color="808080"/>
            </w:tcBorders>
          </w:tcPr>
          <w:p w14:paraId="57DEDC54" w14:textId="13810498" w:rsidR="002D438D" w:rsidRPr="002D438D" w:rsidRDefault="002D438D" w:rsidP="002D438D">
            <w:pPr>
              <w:spacing w:after="0" w:line="264" w:lineRule="auto"/>
              <w:rPr>
                <w:rFonts w:ascii="Times New Roman" w:eastAsia="Times New Roman" w:hAnsi="Times New Roman" w:cs="Times New Roman"/>
                <w:color w:val="000000" w:themeColor="text1"/>
                <w:sz w:val="24"/>
                <w:szCs w:val="24"/>
                <w:lang w:eastAsia="ru-RU"/>
              </w:rPr>
            </w:pPr>
          </w:p>
        </w:tc>
        <w:tc>
          <w:tcPr>
            <w:tcW w:w="2239" w:type="dxa"/>
            <w:vMerge w:val="restart"/>
            <w:tcBorders>
              <w:top w:val="single" w:sz="4" w:space="0" w:color="auto"/>
              <w:left w:val="single" w:sz="4" w:space="0" w:color="808080"/>
              <w:bottom w:val="single" w:sz="4" w:space="0" w:color="808080"/>
              <w:right w:val="single" w:sz="4" w:space="0" w:color="808080"/>
            </w:tcBorders>
            <w:hideMark/>
          </w:tcPr>
          <w:p w14:paraId="1BB762BA" w14:textId="77777777" w:rsidR="002D438D" w:rsidRPr="002D438D" w:rsidRDefault="002D438D" w:rsidP="002D438D">
            <w:pPr>
              <w:spacing w:after="0" w:line="264" w:lineRule="auto"/>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КЗК «Петрівський сільський будинок культури»</w:t>
            </w:r>
          </w:p>
        </w:tc>
        <w:tc>
          <w:tcPr>
            <w:tcW w:w="2694" w:type="dxa"/>
            <w:tcBorders>
              <w:top w:val="single" w:sz="4" w:space="0" w:color="808080"/>
              <w:left w:val="single" w:sz="4" w:space="0" w:color="808080"/>
              <w:bottom w:val="single" w:sz="4" w:space="0" w:color="808080"/>
              <w:right w:val="single" w:sz="4" w:space="0" w:color="808080"/>
            </w:tcBorders>
            <w:hideMark/>
          </w:tcPr>
          <w:p w14:paraId="655335BC"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Хореографічний колектив « 7 кроків»</w:t>
            </w:r>
          </w:p>
        </w:tc>
        <w:tc>
          <w:tcPr>
            <w:tcW w:w="1134" w:type="dxa"/>
            <w:tcBorders>
              <w:top w:val="single" w:sz="4" w:space="0" w:color="808080"/>
              <w:left w:val="single" w:sz="4" w:space="0" w:color="808080"/>
              <w:bottom w:val="single" w:sz="4" w:space="0" w:color="808080"/>
              <w:right w:val="single" w:sz="4" w:space="0" w:color="808080"/>
            </w:tcBorders>
            <w:hideMark/>
          </w:tcPr>
          <w:p w14:paraId="44416808"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2018</w:t>
            </w:r>
          </w:p>
        </w:tc>
        <w:tc>
          <w:tcPr>
            <w:tcW w:w="1701" w:type="dxa"/>
            <w:tcBorders>
              <w:top w:val="single" w:sz="4" w:space="0" w:color="808080"/>
              <w:left w:val="single" w:sz="4" w:space="0" w:color="808080"/>
              <w:bottom w:val="single" w:sz="4" w:space="0" w:color="808080"/>
              <w:right w:val="single" w:sz="4" w:space="0" w:color="808080"/>
            </w:tcBorders>
            <w:hideMark/>
          </w:tcPr>
          <w:p w14:paraId="1C40C29D"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30</w:t>
            </w:r>
          </w:p>
        </w:tc>
        <w:tc>
          <w:tcPr>
            <w:tcW w:w="1276" w:type="dxa"/>
            <w:tcBorders>
              <w:top w:val="single" w:sz="4" w:space="0" w:color="808080"/>
              <w:left w:val="single" w:sz="4" w:space="0" w:color="808080"/>
              <w:bottom w:val="single" w:sz="4" w:space="0" w:color="808080"/>
              <w:right w:val="single" w:sz="4" w:space="0" w:color="808080"/>
            </w:tcBorders>
            <w:hideMark/>
          </w:tcPr>
          <w:p w14:paraId="7B76D45A"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47DCF2EA" w14:textId="77777777" w:rsidTr="0027461A">
        <w:tc>
          <w:tcPr>
            <w:tcW w:w="421" w:type="dxa"/>
            <w:vMerge/>
            <w:tcBorders>
              <w:top w:val="single" w:sz="4" w:space="0" w:color="808080"/>
              <w:left w:val="single" w:sz="4" w:space="0" w:color="808080"/>
              <w:bottom w:val="single" w:sz="4" w:space="0" w:color="808080"/>
              <w:right w:val="single" w:sz="4" w:space="0" w:color="808080"/>
            </w:tcBorders>
            <w:vAlign w:val="center"/>
          </w:tcPr>
          <w:p w14:paraId="38EFCA56"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auto"/>
              <w:left w:val="single" w:sz="4" w:space="0" w:color="808080"/>
              <w:bottom w:val="single" w:sz="4" w:space="0" w:color="808080"/>
              <w:right w:val="single" w:sz="4" w:space="0" w:color="808080"/>
            </w:tcBorders>
            <w:vAlign w:val="center"/>
            <w:hideMark/>
          </w:tcPr>
          <w:p w14:paraId="62322034"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hideMark/>
          </w:tcPr>
          <w:p w14:paraId="380A585D"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Вокальний гурток «Майже дорослі»</w:t>
            </w:r>
          </w:p>
        </w:tc>
        <w:tc>
          <w:tcPr>
            <w:tcW w:w="1134" w:type="dxa"/>
            <w:tcBorders>
              <w:top w:val="single" w:sz="4" w:space="0" w:color="808080"/>
              <w:left w:val="single" w:sz="4" w:space="0" w:color="808080"/>
              <w:bottom w:val="single" w:sz="4" w:space="0" w:color="808080"/>
              <w:right w:val="single" w:sz="4" w:space="0" w:color="808080"/>
            </w:tcBorders>
            <w:hideMark/>
          </w:tcPr>
          <w:p w14:paraId="7FECA9B8"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2018</w:t>
            </w:r>
          </w:p>
        </w:tc>
        <w:tc>
          <w:tcPr>
            <w:tcW w:w="1701" w:type="dxa"/>
            <w:tcBorders>
              <w:top w:val="single" w:sz="4" w:space="0" w:color="808080"/>
              <w:left w:val="single" w:sz="4" w:space="0" w:color="808080"/>
              <w:bottom w:val="single" w:sz="4" w:space="0" w:color="808080"/>
              <w:right w:val="single" w:sz="4" w:space="0" w:color="808080"/>
            </w:tcBorders>
            <w:hideMark/>
          </w:tcPr>
          <w:p w14:paraId="3537F20E"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8</w:t>
            </w:r>
          </w:p>
        </w:tc>
        <w:tc>
          <w:tcPr>
            <w:tcW w:w="1276" w:type="dxa"/>
            <w:tcBorders>
              <w:top w:val="single" w:sz="4" w:space="0" w:color="808080"/>
              <w:left w:val="single" w:sz="4" w:space="0" w:color="808080"/>
              <w:bottom w:val="single" w:sz="4" w:space="0" w:color="808080"/>
              <w:right w:val="single" w:sz="4" w:space="0" w:color="808080"/>
            </w:tcBorders>
            <w:hideMark/>
          </w:tcPr>
          <w:p w14:paraId="3E4DC074"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1B6EC0A0" w14:textId="77777777" w:rsidTr="0027461A">
        <w:tc>
          <w:tcPr>
            <w:tcW w:w="421" w:type="dxa"/>
            <w:vMerge/>
            <w:tcBorders>
              <w:top w:val="single" w:sz="4" w:space="0" w:color="808080"/>
              <w:left w:val="single" w:sz="4" w:space="0" w:color="808080"/>
              <w:bottom w:val="single" w:sz="4" w:space="0" w:color="808080"/>
              <w:right w:val="single" w:sz="4" w:space="0" w:color="808080"/>
            </w:tcBorders>
            <w:vAlign w:val="center"/>
          </w:tcPr>
          <w:p w14:paraId="025FCD82"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auto"/>
              <w:left w:val="single" w:sz="4" w:space="0" w:color="808080"/>
              <w:bottom w:val="single" w:sz="4" w:space="0" w:color="808080"/>
              <w:right w:val="single" w:sz="4" w:space="0" w:color="808080"/>
            </w:tcBorders>
            <w:vAlign w:val="center"/>
            <w:hideMark/>
          </w:tcPr>
          <w:p w14:paraId="305BA72E"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hideMark/>
          </w:tcPr>
          <w:p w14:paraId="472956F8"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Вокальний гурток «Соло»</w:t>
            </w:r>
          </w:p>
        </w:tc>
        <w:tc>
          <w:tcPr>
            <w:tcW w:w="1134" w:type="dxa"/>
            <w:tcBorders>
              <w:top w:val="single" w:sz="4" w:space="0" w:color="808080"/>
              <w:left w:val="single" w:sz="4" w:space="0" w:color="808080"/>
              <w:bottom w:val="single" w:sz="4" w:space="0" w:color="808080"/>
              <w:right w:val="single" w:sz="4" w:space="0" w:color="808080"/>
            </w:tcBorders>
            <w:hideMark/>
          </w:tcPr>
          <w:p w14:paraId="17FA4EF9"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2018</w:t>
            </w:r>
          </w:p>
        </w:tc>
        <w:tc>
          <w:tcPr>
            <w:tcW w:w="1701" w:type="dxa"/>
            <w:tcBorders>
              <w:top w:val="single" w:sz="4" w:space="0" w:color="808080"/>
              <w:left w:val="single" w:sz="4" w:space="0" w:color="808080"/>
              <w:bottom w:val="single" w:sz="4" w:space="0" w:color="808080"/>
              <w:right w:val="single" w:sz="4" w:space="0" w:color="808080"/>
            </w:tcBorders>
            <w:hideMark/>
          </w:tcPr>
          <w:p w14:paraId="78B468FD"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5</w:t>
            </w:r>
          </w:p>
        </w:tc>
        <w:tc>
          <w:tcPr>
            <w:tcW w:w="1276" w:type="dxa"/>
            <w:tcBorders>
              <w:top w:val="single" w:sz="4" w:space="0" w:color="808080"/>
              <w:left w:val="single" w:sz="4" w:space="0" w:color="808080"/>
              <w:bottom w:val="single" w:sz="4" w:space="0" w:color="808080"/>
              <w:right w:val="single" w:sz="4" w:space="0" w:color="808080"/>
            </w:tcBorders>
            <w:hideMark/>
          </w:tcPr>
          <w:p w14:paraId="3C2CBD81"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258CDD4F" w14:textId="77777777" w:rsidTr="0027461A">
        <w:tc>
          <w:tcPr>
            <w:tcW w:w="421" w:type="dxa"/>
            <w:vMerge/>
            <w:tcBorders>
              <w:top w:val="single" w:sz="4" w:space="0" w:color="808080"/>
              <w:left w:val="single" w:sz="4" w:space="0" w:color="808080"/>
              <w:bottom w:val="single" w:sz="4" w:space="0" w:color="808080"/>
              <w:right w:val="single" w:sz="4" w:space="0" w:color="808080"/>
            </w:tcBorders>
            <w:vAlign w:val="center"/>
          </w:tcPr>
          <w:p w14:paraId="02E08DE6"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auto"/>
              <w:left w:val="single" w:sz="4" w:space="0" w:color="808080"/>
              <w:bottom w:val="single" w:sz="4" w:space="0" w:color="808080"/>
              <w:right w:val="single" w:sz="4" w:space="0" w:color="808080"/>
            </w:tcBorders>
            <w:vAlign w:val="center"/>
            <w:hideMark/>
          </w:tcPr>
          <w:p w14:paraId="7BB066E0"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hideMark/>
          </w:tcPr>
          <w:p w14:paraId="396793AB"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Театральний гурток «Маска»</w:t>
            </w:r>
          </w:p>
        </w:tc>
        <w:tc>
          <w:tcPr>
            <w:tcW w:w="1134" w:type="dxa"/>
            <w:tcBorders>
              <w:top w:val="single" w:sz="4" w:space="0" w:color="808080"/>
              <w:left w:val="single" w:sz="4" w:space="0" w:color="808080"/>
              <w:bottom w:val="single" w:sz="4" w:space="0" w:color="808080"/>
              <w:right w:val="single" w:sz="4" w:space="0" w:color="808080"/>
            </w:tcBorders>
            <w:hideMark/>
          </w:tcPr>
          <w:p w14:paraId="5598CE14"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2018</w:t>
            </w:r>
          </w:p>
        </w:tc>
        <w:tc>
          <w:tcPr>
            <w:tcW w:w="1701" w:type="dxa"/>
            <w:tcBorders>
              <w:top w:val="single" w:sz="4" w:space="0" w:color="808080"/>
              <w:left w:val="single" w:sz="4" w:space="0" w:color="808080"/>
              <w:bottom w:val="single" w:sz="4" w:space="0" w:color="808080"/>
              <w:right w:val="single" w:sz="4" w:space="0" w:color="808080"/>
            </w:tcBorders>
            <w:hideMark/>
          </w:tcPr>
          <w:p w14:paraId="6226AFA1"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10</w:t>
            </w:r>
          </w:p>
        </w:tc>
        <w:tc>
          <w:tcPr>
            <w:tcW w:w="1276" w:type="dxa"/>
            <w:tcBorders>
              <w:top w:val="single" w:sz="4" w:space="0" w:color="808080"/>
              <w:left w:val="single" w:sz="4" w:space="0" w:color="808080"/>
              <w:bottom w:val="single" w:sz="4" w:space="0" w:color="808080"/>
              <w:right w:val="single" w:sz="4" w:space="0" w:color="808080"/>
            </w:tcBorders>
            <w:hideMark/>
          </w:tcPr>
          <w:p w14:paraId="012C8F94"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07EF74AD" w14:textId="77777777" w:rsidTr="0027461A">
        <w:tc>
          <w:tcPr>
            <w:tcW w:w="421" w:type="dxa"/>
            <w:vMerge/>
            <w:tcBorders>
              <w:top w:val="single" w:sz="4" w:space="0" w:color="808080"/>
              <w:left w:val="single" w:sz="4" w:space="0" w:color="808080"/>
              <w:bottom w:val="single" w:sz="4" w:space="0" w:color="808080"/>
              <w:right w:val="single" w:sz="4" w:space="0" w:color="808080"/>
            </w:tcBorders>
            <w:vAlign w:val="center"/>
          </w:tcPr>
          <w:p w14:paraId="2812F08D"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auto"/>
              <w:left w:val="single" w:sz="4" w:space="0" w:color="808080"/>
              <w:bottom w:val="single" w:sz="4" w:space="0" w:color="808080"/>
              <w:right w:val="single" w:sz="4" w:space="0" w:color="808080"/>
            </w:tcBorders>
            <w:vAlign w:val="center"/>
            <w:hideMark/>
          </w:tcPr>
          <w:p w14:paraId="79A30FD2"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hideMark/>
          </w:tcPr>
          <w:p w14:paraId="7FA2F57E"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Творча майстерня «Умілі ручки»</w:t>
            </w:r>
          </w:p>
        </w:tc>
        <w:tc>
          <w:tcPr>
            <w:tcW w:w="1134" w:type="dxa"/>
            <w:tcBorders>
              <w:top w:val="single" w:sz="4" w:space="0" w:color="808080"/>
              <w:left w:val="single" w:sz="4" w:space="0" w:color="808080"/>
              <w:bottom w:val="single" w:sz="4" w:space="0" w:color="808080"/>
              <w:right w:val="single" w:sz="4" w:space="0" w:color="808080"/>
            </w:tcBorders>
            <w:hideMark/>
          </w:tcPr>
          <w:p w14:paraId="29B0D14B"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2018</w:t>
            </w:r>
          </w:p>
        </w:tc>
        <w:tc>
          <w:tcPr>
            <w:tcW w:w="1701" w:type="dxa"/>
            <w:tcBorders>
              <w:top w:val="single" w:sz="4" w:space="0" w:color="808080"/>
              <w:left w:val="single" w:sz="4" w:space="0" w:color="808080"/>
              <w:bottom w:val="single" w:sz="4" w:space="0" w:color="808080"/>
              <w:right w:val="single" w:sz="4" w:space="0" w:color="808080"/>
            </w:tcBorders>
            <w:hideMark/>
          </w:tcPr>
          <w:p w14:paraId="7F5A0116"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15</w:t>
            </w:r>
          </w:p>
        </w:tc>
        <w:tc>
          <w:tcPr>
            <w:tcW w:w="1276" w:type="dxa"/>
            <w:tcBorders>
              <w:top w:val="single" w:sz="4" w:space="0" w:color="808080"/>
              <w:left w:val="single" w:sz="4" w:space="0" w:color="808080"/>
              <w:bottom w:val="single" w:sz="4" w:space="0" w:color="808080"/>
              <w:right w:val="single" w:sz="4" w:space="0" w:color="808080"/>
            </w:tcBorders>
            <w:hideMark/>
          </w:tcPr>
          <w:p w14:paraId="3AE896D6"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5CFF3449" w14:textId="77777777" w:rsidTr="0027461A">
        <w:tc>
          <w:tcPr>
            <w:tcW w:w="421" w:type="dxa"/>
            <w:vMerge/>
            <w:tcBorders>
              <w:top w:val="single" w:sz="4" w:space="0" w:color="808080"/>
              <w:left w:val="single" w:sz="4" w:space="0" w:color="808080"/>
              <w:bottom w:val="single" w:sz="4" w:space="0" w:color="808080"/>
              <w:right w:val="single" w:sz="4" w:space="0" w:color="808080"/>
            </w:tcBorders>
            <w:vAlign w:val="center"/>
          </w:tcPr>
          <w:p w14:paraId="085BB7AA"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auto"/>
              <w:left w:val="single" w:sz="4" w:space="0" w:color="808080"/>
              <w:bottom w:val="single" w:sz="4" w:space="0" w:color="808080"/>
              <w:right w:val="single" w:sz="4" w:space="0" w:color="808080"/>
            </w:tcBorders>
            <w:vAlign w:val="center"/>
            <w:hideMark/>
          </w:tcPr>
          <w:p w14:paraId="41A1ABAE"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hideMark/>
          </w:tcPr>
          <w:p w14:paraId="72441184"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proofErr w:type="spellStart"/>
            <w:r w:rsidRPr="002D438D">
              <w:rPr>
                <w:rFonts w:ascii="Times New Roman" w:eastAsia="Calibri" w:hAnsi="Times New Roman" w:cs="Times New Roman"/>
                <w:color w:val="000000" w:themeColor="text1"/>
                <w:sz w:val="24"/>
                <w:szCs w:val="24"/>
                <w:shd w:val="clear" w:color="auto" w:fill="FFFFFF"/>
                <w:lang w:val="ru-RU"/>
              </w:rPr>
              <w:t>Молодіжний</w:t>
            </w:r>
            <w:proofErr w:type="spellEnd"/>
            <w:r w:rsidRPr="002D438D">
              <w:rPr>
                <w:rFonts w:ascii="Times New Roman" w:eastAsia="Calibri" w:hAnsi="Times New Roman" w:cs="Times New Roman"/>
                <w:color w:val="000000" w:themeColor="text1"/>
                <w:sz w:val="24"/>
                <w:szCs w:val="24"/>
                <w:shd w:val="clear" w:color="auto" w:fill="FFFFFF"/>
                <w:lang w:val="ru-RU"/>
              </w:rPr>
              <w:t xml:space="preserve"> </w:t>
            </w:r>
            <w:proofErr w:type="spellStart"/>
            <w:r w:rsidRPr="002D438D">
              <w:rPr>
                <w:rFonts w:ascii="Times New Roman" w:eastAsia="Calibri" w:hAnsi="Times New Roman" w:cs="Times New Roman"/>
                <w:color w:val="000000" w:themeColor="text1"/>
                <w:sz w:val="24"/>
                <w:szCs w:val="24"/>
                <w:shd w:val="clear" w:color="auto" w:fill="FFFFFF"/>
                <w:lang w:val="ru-RU"/>
              </w:rPr>
              <w:t>спортивний</w:t>
            </w:r>
            <w:proofErr w:type="spellEnd"/>
            <w:r w:rsidRPr="002D438D">
              <w:rPr>
                <w:rFonts w:ascii="Times New Roman" w:eastAsia="Calibri" w:hAnsi="Times New Roman" w:cs="Times New Roman"/>
                <w:color w:val="000000" w:themeColor="text1"/>
                <w:sz w:val="24"/>
                <w:szCs w:val="24"/>
                <w:shd w:val="clear" w:color="auto" w:fill="FFFFFF"/>
                <w:lang w:val="ru-RU"/>
              </w:rPr>
              <w:t xml:space="preserve"> </w:t>
            </w:r>
            <w:proofErr w:type="spellStart"/>
            <w:r w:rsidRPr="002D438D">
              <w:rPr>
                <w:rFonts w:ascii="Times New Roman" w:eastAsia="Calibri" w:hAnsi="Times New Roman" w:cs="Times New Roman"/>
                <w:color w:val="000000" w:themeColor="text1"/>
                <w:sz w:val="24"/>
                <w:szCs w:val="24"/>
                <w:shd w:val="clear" w:color="auto" w:fill="FFFFFF"/>
                <w:lang w:val="ru-RU"/>
              </w:rPr>
              <w:t>гурток</w:t>
            </w:r>
            <w:proofErr w:type="spellEnd"/>
            <w:r w:rsidRPr="002D438D">
              <w:rPr>
                <w:rFonts w:ascii="Times New Roman" w:eastAsia="Calibri" w:hAnsi="Times New Roman" w:cs="Times New Roman"/>
                <w:color w:val="000000" w:themeColor="text1"/>
                <w:sz w:val="24"/>
                <w:szCs w:val="24"/>
                <w:shd w:val="clear" w:color="auto" w:fill="FFFFFF"/>
                <w:lang w:val="ru-RU"/>
              </w:rPr>
              <w:t xml:space="preserve"> «Луза»</w:t>
            </w:r>
          </w:p>
        </w:tc>
        <w:tc>
          <w:tcPr>
            <w:tcW w:w="1134" w:type="dxa"/>
            <w:tcBorders>
              <w:top w:val="single" w:sz="4" w:space="0" w:color="808080"/>
              <w:left w:val="single" w:sz="4" w:space="0" w:color="808080"/>
              <w:bottom w:val="single" w:sz="4" w:space="0" w:color="808080"/>
              <w:right w:val="single" w:sz="4" w:space="0" w:color="808080"/>
            </w:tcBorders>
            <w:hideMark/>
          </w:tcPr>
          <w:p w14:paraId="3860F6F4"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2015</w:t>
            </w:r>
          </w:p>
        </w:tc>
        <w:tc>
          <w:tcPr>
            <w:tcW w:w="1701" w:type="dxa"/>
            <w:tcBorders>
              <w:top w:val="single" w:sz="4" w:space="0" w:color="808080"/>
              <w:left w:val="single" w:sz="4" w:space="0" w:color="808080"/>
              <w:bottom w:val="single" w:sz="4" w:space="0" w:color="808080"/>
              <w:right w:val="single" w:sz="4" w:space="0" w:color="808080"/>
            </w:tcBorders>
            <w:hideMark/>
          </w:tcPr>
          <w:p w14:paraId="7AEECE2C"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15</w:t>
            </w:r>
          </w:p>
        </w:tc>
        <w:tc>
          <w:tcPr>
            <w:tcW w:w="1276" w:type="dxa"/>
            <w:tcBorders>
              <w:top w:val="single" w:sz="4" w:space="0" w:color="808080"/>
              <w:left w:val="single" w:sz="4" w:space="0" w:color="808080"/>
              <w:bottom w:val="single" w:sz="4" w:space="0" w:color="808080"/>
              <w:right w:val="single" w:sz="4" w:space="0" w:color="808080"/>
            </w:tcBorders>
            <w:hideMark/>
          </w:tcPr>
          <w:p w14:paraId="36685E87"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13AE0E75" w14:textId="77777777" w:rsidTr="0027461A">
        <w:tc>
          <w:tcPr>
            <w:tcW w:w="421" w:type="dxa"/>
            <w:vMerge/>
            <w:tcBorders>
              <w:top w:val="single" w:sz="4" w:space="0" w:color="808080"/>
              <w:left w:val="single" w:sz="4" w:space="0" w:color="808080"/>
              <w:bottom w:val="single" w:sz="4" w:space="0" w:color="808080"/>
              <w:right w:val="single" w:sz="4" w:space="0" w:color="808080"/>
            </w:tcBorders>
            <w:vAlign w:val="center"/>
          </w:tcPr>
          <w:p w14:paraId="4585CD27"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auto"/>
              <w:left w:val="single" w:sz="4" w:space="0" w:color="808080"/>
              <w:bottom w:val="single" w:sz="4" w:space="0" w:color="808080"/>
              <w:right w:val="single" w:sz="4" w:space="0" w:color="808080"/>
            </w:tcBorders>
            <w:vAlign w:val="center"/>
            <w:hideMark/>
          </w:tcPr>
          <w:p w14:paraId="391C3BF1"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hideMark/>
          </w:tcPr>
          <w:p w14:paraId="0B34602D"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Calibri" w:hAnsi="Times New Roman" w:cs="Times New Roman"/>
                <w:color w:val="000000" w:themeColor="text1"/>
                <w:sz w:val="24"/>
                <w:szCs w:val="24"/>
                <w:shd w:val="clear" w:color="auto" w:fill="FFFFFF"/>
              </w:rPr>
              <w:t>Жіночий клуб «</w:t>
            </w:r>
            <w:r w:rsidRPr="002D438D">
              <w:rPr>
                <w:rFonts w:ascii="Times New Roman" w:eastAsia="Calibri" w:hAnsi="Times New Roman" w:cs="Times New Roman"/>
                <w:color w:val="000000" w:themeColor="text1"/>
                <w:sz w:val="24"/>
                <w:szCs w:val="24"/>
                <w:shd w:val="clear" w:color="auto" w:fill="FFFFFF"/>
                <w:lang w:val="ru-RU"/>
              </w:rPr>
              <w:t>#</w:t>
            </w:r>
            <w:proofErr w:type="spellStart"/>
            <w:r w:rsidRPr="002D438D">
              <w:rPr>
                <w:rFonts w:ascii="Times New Roman" w:eastAsia="Calibri" w:hAnsi="Times New Roman" w:cs="Times New Roman"/>
                <w:color w:val="000000" w:themeColor="text1"/>
                <w:sz w:val="24"/>
                <w:szCs w:val="24"/>
                <w:shd w:val="clear" w:color="auto" w:fill="FFFFFF"/>
              </w:rPr>
              <w:t>нашакухня</w:t>
            </w:r>
            <w:proofErr w:type="spellEnd"/>
            <w:r w:rsidRPr="002D438D">
              <w:rPr>
                <w:rFonts w:ascii="Times New Roman" w:eastAsia="Calibri" w:hAnsi="Times New Roman" w:cs="Times New Roman"/>
                <w:color w:val="000000" w:themeColor="text1"/>
                <w:sz w:val="24"/>
                <w:szCs w:val="24"/>
                <w:shd w:val="clear" w:color="auto" w:fill="FFFFFF"/>
                <w:lang w:val="ru-RU"/>
              </w:rPr>
              <w:t># </w:t>
            </w:r>
            <w:r w:rsidRPr="002D438D">
              <w:rPr>
                <w:rFonts w:ascii="Times New Roman" w:eastAsia="Calibri" w:hAnsi="Times New Roman" w:cs="Times New Roman"/>
                <w:color w:val="000000" w:themeColor="text1"/>
                <w:sz w:val="24"/>
                <w:szCs w:val="24"/>
                <w:shd w:val="clear" w:color="auto" w:fill="FFFFFF"/>
              </w:rPr>
              <w:t>»</w:t>
            </w:r>
          </w:p>
        </w:tc>
        <w:tc>
          <w:tcPr>
            <w:tcW w:w="1134" w:type="dxa"/>
            <w:tcBorders>
              <w:top w:val="single" w:sz="4" w:space="0" w:color="808080"/>
              <w:left w:val="single" w:sz="4" w:space="0" w:color="808080"/>
              <w:bottom w:val="single" w:sz="4" w:space="0" w:color="808080"/>
              <w:right w:val="single" w:sz="4" w:space="0" w:color="808080"/>
            </w:tcBorders>
            <w:hideMark/>
          </w:tcPr>
          <w:p w14:paraId="735A46BB"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2018</w:t>
            </w:r>
          </w:p>
        </w:tc>
        <w:tc>
          <w:tcPr>
            <w:tcW w:w="1701" w:type="dxa"/>
            <w:tcBorders>
              <w:top w:val="single" w:sz="4" w:space="0" w:color="808080"/>
              <w:left w:val="single" w:sz="4" w:space="0" w:color="808080"/>
              <w:bottom w:val="single" w:sz="4" w:space="0" w:color="808080"/>
              <w:right w:val="single" w:sz="4" w:space="0" w:color="808080"/>
            </w:tcBorders>
            <w:hideMark/>
          </w:tcPr>
          <w:p w14:paraId="69587076"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w:t>
            </w:r>
          </w:p>
        </w:tc>
        <w:tc>
          <w:tcPr>
            <w:tcW w:w="1276" w:type="dxa"/>
            <w:tcBorders>
              <w:top w:val="single" w:sz="4" w:space="0" w:color="808080"/>
              <w:left w:val="single" w:sz="4" w:space="0" w:color="808080"/>
              <w:bottom w:val="single" w:sz="4" w:space="0" w:color="808080"/>
              <w:right w:val="single" w:sz="4" w:space="0" w:color="808080"/>
            </w:tcBorders>
            <w:hideMark/>
          </w:tcPr>
          <w:p w14:paraId="00DF5AE1"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04A3C04F" w14:textId="77777777" w:rsidTr="0027461A">
        <w:tc>
          <w:tcPr>
            <w:tcW w:w="421" w:type="dxa"/>
            <w:vMerge/>
            <w:tcBorders>
              <w:top w:val="single" w:sz="4" w:space="0" w:color="808080"/>
              <w:left w:val="single" w:sz="4" w:space="0" w:color="808080"/>
              <w:bottom w:val="single" w:sz="4" w:space="0" w:color="808080"/>
              <w:right w:val="single" w:sz="4" w:space="0" w:color="808080"/>
            </w:tcBorders>
            <w:vAlign w:val="center"/>
          </w:tcPr>
          <w:p w14:paraId="176D5222"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auto"/>
              <w:left w:val="single" w:sz="4" w:space="0" w:color="808080"/>
              <w:bottom w:val="single" w:sz="4" w:space="0" w:color="808080"/>
              <w:right w:val="single" w:sz="4" w:space="0" w:color="808080"/>
            </w:tcBorders>
            <w:vAlign w:val="center"/>
            <w:hideMark/>
          </w:tcPr>
          <w:p w14:paraId="57F4A719"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hideMark/>
          </w:tcPr>
          <w:p w14:paraId="5FBB49E0" w14:textId="77777777" w:rsidR="002D438D" w:rsidRPr="002D438D" w:rsidRDefault="002D438D" w:rsidP="002D438D">
            <w:pPr>
              <w:spacing w:after="0" w:line="240" w:lineRule="auto"/>
              <w:rPr>
                <w:rFonts w:ascii="Times New Roman" w:eastAsia="Calibri" w:hAnsi="Times New Roman" w:cs="Times New Roman"/>
                <w:color w:val="000000" w:themeColor="text1"/>
                <w:sz w:val="24"/>
                <w:szCs w:val="24"/>
                <w:shd w:val="clear" w:color="auto" w:fill="FFFFFF"/>
                <w:lang w:val="ru-RU"/>
              </w:rPr>
            </w:pPr>
            <w:proofErr w:type="spellStart"/>
            <w:r w:rsidRPr="002D438D">
              <w:rPr>
                <w:rFonts w:ascii="Times New Roman" w:eastAsia="Calibri" w:hAnsi="Times New Roman" w:cs="Times New Roman"/>
                <w:color w:val="000000" w:themeColor="text1"/>
                <w:sz w:val="24"/>
                <w:szCs w:val="24"/>
                <w:shd w:val="clear" w:color="auto" w:fill="FFFFFF"/>
                <w:lang w:val="ru-RU"/>
              </w:rPr>
              <w:t>Танцювальна</w:t>
            </w:r>
            <w:proofErr w:type="spellEnd"/>
            <w:r w:rsidRPr="002D438D">
              <w:rPr>
                <w:rFonts w:ascii="Times New Roman" w:eastAsia="Calibri" w:hAnsi="Times New Roman" w:cs="Times New Roman"/>
                <w:color w:val="000000" w:themeColor="text1"/>
                <w:sz w:val="24"/>
                <w:szCs w:val="24"/>
                <w:shd w:val="clear" w:color="auto" w:fill="FFFFFF"/>
                <w:lang w:val="ru-RU"/>
              </w:rPr>
              <w:t xml:space="preserve"> </w:t>
            </w:r>
            <w:proofErr w:type="spellStart"/>
            <w:r w:rsidRPr="002D438D">
              <w:rPr>
                <w:rFonts w:ascii="Times New Roman" w:eastAsia="Calibri" w:hAnsi="Times New Roman" w:cs="Times New Roman"/>
                <w:color w:val="000000" w:themeColor="text1"/>
                <w:sz w:val="24"/>
                <w:szCs w:val="24"/>
                <w:shd w:val="clear" w:color="auto" w:fill="FFFFFF"/>
                <w:lang w:val="ru-RU"/>
              </w:rPr>
              <w:t>фітнес</w:t>
            </w:r>
            <w:proofErr w:type="spellEnd"/>
            <w:r w:rsidRPr="002D438D">
              <w:rPr>
                <w:rFonts w:ascii="Times New Roman" w:eastAsia="Calibri" w:hAnsi="Times New Roman" w:cs="Times New Roman"/>
                <w:color w:val="000000" w:themeColor="text1"/>
                <w:sz w:val="24"/>
                <w:szCs w:val="24"/>
                <w:shd w:val="clear" w:color="auto" w:fill="FFFFFF"/>
                <w:lang w:val="ru-RU"/>
              </w:rPr>
              <w:t xml:space="preserve"> </w:t>
            </w:r>
            <w:proofErr w:type="spellStart"/>
            <w:r w:rsidRPr="002D438D">
              <w:rPr>
                <w:rFonts w:ascii="Times New Roman" w:eastAsia="Calibri" w:hAnsi="Times New Roman" w:cs="Times New Roman"/>
                <w:color w:val="000000" w:themeColor="text1"/>
                <w:sz w:val="24"/>
                <w:szCs w:val="24"/>
                <w:shd w:val="clear" w:color="auto" w:fill="FFFFFF"/>
                <w:lang w:val="ru-RU"/>
              </w:rPr>
              <w:t>група</w:t>
            </w:r>
            <w:proofErr w:type="spellEnd"/>
            <w:r w:rsidRPr="002D438D">
              <w:rPr>
                <w:rFonts w:ascii="Times New Roman" w:eastAsia="Calibri" w:hAnsi="Times New Roman" w:cs="Times New Roman"/>
                <w:color w:val="000000" w:themeColor="text1"/>
                <w:sz w:val="24"/>
                <w:szCs w:val="24"/>
                <w:shd w:val="clear" w:color="auto" w:fill="FFFFFF"/>
                <w:lang w:val="ru-RU"/>
              </w:rPr>
              <w:t xml:space="preserve"> «</w:t>
            </w:r>
            <w:proofErr w:type="spellStart"/>
            <w:r w:rsidRPr="002D438D">
              <w:rPr>
                <w:rFonts w:ascii="Times New Roman" w:eastAsia="Calibri" w:hAnsi="Times New Roman" w:cs="Times New Roman"/>
                <w:color w:val="000000" w:themeColor="text1"/>
                <w:sz w:val="24"/>
                <w:szCs w:val="24"/>
                <w:shd w:val="clear" w:color="auto" w:fill="FFFFFF"/>
                <w:lang w:val="ru-RU"/>
              </w:rPr>
              <w:t>Герцевські</w:t>
            </w:r>
            <w:proofErr w:type="spellEnd"/>
            <w:r w:rsidRPr="002D438D">
              <w:rPr>
                <w:rFonts w:ascii="Times New Roman" w:eastAsia="Calibri" w:hAnsi="Times New Roman" w:cs="Times New Roman"/>
                <w:color w:val="000000" w:themeColor="text1"/>
                <w:sz w:val="24"/>
                <w:szCs w:val="24"/>
                <w:shd w:val="clear" w:color="auto" w:fill="FFFFFF"/>
                <w:lang w:val="ru-RU"/>
              </w:rPr>
              <w:t xml:space="preserve"> </w:t>
            </w:r>
            <w:proofErr w:type="spellStart"/>
            <w:r w:rsidRPr="002D438D">
              <w:rPr>
                <w:rFonts w:ascii="Times New Roman" w:eastAsia="Calibri" w:hAnsi="Times New Roman" w:cs="Times New Roman"/>
                <w:color w:val="000000" w:themeColor="text1"/>
                <w:sz w:val="24"/>
                <w:szCs w:val="24"/>
                <w:shd w:val="clear" w:color="auto" w:fill="FFFFFF"/>
                <w:lang w:val="ru-RU"/>
              </w:rPr>
              <w:t>панянки</w:t>
            </w:r>
            <w:proofErr w:type="spellEnd"/>
            <w:r w:rsidRPr="002D438D">
              <w:rPr>
                <w:rFonts w:ascii="Times New Roman" w:eastAsia="Calibri" w:hAnsi="Times New Roman" w:cs="Times New Roman"/>
                <w:color w:val="000000" w:themeColor="text1"/>
                <w:sz w:val="24"/>
                <w:szCs w:val="24"/>
                <w:shd w:val="clear" w:color="auto" w:fill="FFFFFF"/>
                <w:lang w:val="ru-RU"/>
              </w:rPr>
              <w:t>»</w:t>
            </w:r>
          </w:p>
        </w:tc>
        <w:tc>
          <w:tcPr>
            <w:tcW w:w="1134" w:type="dxa"/>
            <w:tcBorders>
              <w:top w:val="single" w:sz="4" w:space="0" w:color="808080"/>
              <w:left w:val="single" w:sz="4" w:space="0" w:color="808080"/>
              <w:bottom w:val="single" w:sz="4" w:space="0" w:color="808080"/>
              <w:right w:val="single" w:sz="4" w:space="0" w:color="808080"/>
            </w:tcBorders>
            <w:hideMark/>
          </w:tcPr>
          <w:p w14:paraId="2F0E0C2A"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2019</w:t>
            </w:r>
          </w:p>
        </w:tc>
        <w:tc>
          <w:tcPr>
            <w:tcW w:w="1701" w:type="dxa"/>
            <w:tcBorders>
              <w:top w:val="single" w:sz="4" w:space="0" w:color="808080"/>
              <w:left w:val="single" w:sz="4" w:space="0" w:color="808080"/>
              <w:bottom w:val="single" w:sz="4" w:space="0" w:color="808080"/>
              <w:right w:val="single" w:sz="4" w:space="0" w:color="808080"/>
            </w:tcBorders>
            <w:hideMark/>
          </w:tcPr>
          <w:p w14:paraId="48F56F6A"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10</w:t>
            </w:r>
          </w:p>
        </w:tc>
        <w:tc>
          <w:tcPr>
            <w:tcW w:w="1276" w:type="dxa"/>
            <w:tcBorders>
              <w:top w:val="single" w:sz="4" w:space="0" w:color="808080"/>
              <w:left w:val="single" w:sz="4" w:space="0" w:color="808080"/>
              <w:bottom w:val="single" w:sz="4" w:space="0" w:color="808080"/>
              <w:right w:val="single" w:sz="4" w:space="0" w:color="808080"/>
            </w:tcBorders>
            <w:hideMark/>
          </w:tcPr>
          <w:p w14:paraId="0AC00C47"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73D7B5C2" w14:textId="77777777" w:rsidTr="0027461A">
        <w:tc>
          <w:tcPr>
            <w:tcW w:w="421" w:type="dxa"/>
            <w:vMerge/>
            <w:tcBorders>
              <w:top w:val="single" w:sz="4" w:space="0" w:color="808080"/>
              <w:left w:val="single" w:sz="4" w:space="0" w:color="808080"/>
              <w:bottom w:val="single" w:sz="4" w:space="0" w:color="808080"/>
              <w:right w:val="single" w:sz="4" w:space="0" w:color="808080"/>
            </w:tcBorders>
            <w:vAlign w:val="center"/>
          </w:tcPr>
          <w:p w14:paraId="1915593D"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auto"/>
              <w:left w:val="single" w:sz="4" w:space="0" w:color="808080"/>
              <w:bottom w:val="single" w:sz="4" w:space="0" w:color="808080"/>
              <w:right w:val="single" w:sz="4" w:space="0" w:color="808080"/>
            </w:tcBorders>
            <w:vAlign w:val="center"/>
            <w:hideMark/>
          </w:tcPr>
          <w:p w14:paraId="630D3806"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hideMark/>
          </w:tcPr>
          <w:p w14:paraId="0D2B273C" w14:textId="77777777" w:rsidR="002D438D" w:rsidRPr="002D438D" w:rsidRDefault="002D438D" w:rsidP="002D438D">
            <w:pPr>
              <w:spacing w:after="0" w:line="240" w:lineRule="auto"/>
              <w:rPr>
                <w:rFonts w:ascii="Times New Roman" w:eastAsia="Calibri" w:hAnsi="Times New Roman" w:cs="Times New Roman"/>
                <w:color w:val="000000" w:themeColor="text1"/>
                <w:sz w:val="24"/>
                <w:szCs w:val="24"/>
                <w:shd w:val="clear" w:color="auto" w:fill="FFFFFF"/>
              </w:rPr>
            </w:pPr>
            <w:proofErr w:type="spellStart"/>
            <w:r w:rsidRPr="002D438D">
              <w:rPr>
                <w:rFonts w:ascii="Times New Roman" w:eastAsia="Calibri" w:hAnsi="Times New Roman" w:cs="Times New Roman"/>
                <w:color w:val="000000" w:themeColor="text1"/>
                <w:sz w:val="24"/>
                <w:szCs w:val="24"/>
                <w:shd w:val="clear" w:color="auto" w:fill="FFFFFF"/>
                <w:lang w:val="ru-RU"/>
              </w:rPr>
              <w:t>Фітнес</w:t>
            </w:r>
            <w:proofErr w:type="spellEnd"/>
            <w:r w:rsidRPr="002D438D">
              <w:rPr>
                <w:rFonts w:ascii="Times New Roman" w:eastAsia="Calibri" w:hAnsi="Times New Roman" w:cs="Times New Roman"/>
                <w:color w:val="000000" w:themeColor="text1"/>
                <w:sz w:val="24"/>
                <w:szCs w:val="24"/>
                <w:shd w:val="clear" w:color="auto" w:fill="FFFFFF"/>
                <w:lang w:val="ru-RU"/>
              </w:rPr>
              <w:t xml:space="preserve"> – </w:t>
            </w:r>
            <w:proofErr w:type="spellStart"/>
            <w:r w:rsidRPr="002D438D">
              <w:rPr>
                <w:rFonts w:ascii="Times New Roman" w:eastAsia="Calibri" w:hAnsi="Times New Roman" w:cs="Times New Roman"/>
                <w:color w:val="000000" w:themeColor="text1"/>
                <w:sz w:val="24"/>
                <w:szCs w:val="24"/>
                <w:shd w:val="clear" w:color="auto" w:fill="FFFFFF"/>
                <w:lang w:val="ru-RU"/>
              </w:rPr>
              <w:t>група</w:t>
            </w:r>
            <w:proofErr w:type="spellEnd"/>
            <w:r w:rsidRPr="002D438D">
              <w:rPr>
                <w:rFonts w:ascii="Times New Roman" w:eastAsia="Calibri" w:hAnsi="Times New Roman" w:cs="Times New Roman"/>
                <w:color w:val="000000" w:themeColor="text1"/>
                <w:sz w:val="24"/>
                <w:szCs w:val="24"/>
                <w:shd w:val="clear" w:color="auto" w:fill="FFFFFF"/>
                <w:lang w:val="ru-RU"/>
              </w:rPr>
              <w:t xml:space="preserve"> «7 </w:t>
            </w:r>
            <w:proofErr w:type="spellStart"/>
            <w:r w:rsidRPr="002D438D">
              <w:rPr>
                <w:rFonts w:ascii="Times New Roman" w:eastAsia="Calibri" w:hAnsi="Times New Roman" w:cs="Times New Roman"/>
                <w:color w:val="000000" w:themeColor="text1"/>
                <w:sz w:val="24"/>
                <w:szCs w:val="24"/>
                <w:shd w:val="clear" w:color="auto" w:fill="FFFFFF"/>
                <w:lang w:val="ru-RU"/>
              </w:rPr>
              <w:t>кроків</w:t>
            </w:r>
            <w:proofErr w:type="spellEnd"/>
            <w:r w:rsidRPr="002D438D">
              <w:rPr>
                <w:rFonts w:ascii="Times New Roman" w:eastAsia="Calibri" w:hAnsi="Times New Roman" w:cs="Times New Roman"/>
                <w:color w:val="000000" w:themeColor="text1"/>
                <w:sz w:val="24"/>
                <w:szCs w:val="24"/>
                <w:shd w:val="clear" w:color="auto" w:fill="FFFFFF"/>
                <w:lang w:val="ru-RU"/>
              </w:rPr>
              <w:t xml:space="preserve"> +»</w:t>
            </w:r>
          </w:p>
        </w:tc>
        <w:tc>
          <w:tcPr>
            <w:tcW w:w="1134" w:type="dxa"/>
            <w:tcBorders>
              <w:top w:val="single" w:sz="4" w:space="0" w:color="808080"/>
              <w:left w:val="single" w:sz="4" w:space="0" w:color="808080"/>
              <w:bottom w:val="single" w:sz="4" w:space="0" w:color="808080"/>
              <w:right w:val="single" w:sz="4" w:space="0" w:color="808080"/>
            </w:tcBorders>
            <w:hideMark/>
          </w:tcPr>
          <w:p w14:paraId="4B8CCF3C"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2018</w:t>
            </w:r>
          </w:p>
        </w:tc>
        <w:tc>
          <w:tcPr>
            <w:tcW w:w="1701" w:type="dxa"/>
            <w:tcBorders>
              <w:top w:val="single" w:sz="4" w:space="0" w:color="808080"/>
              <w:left w:val="single" w:sz="4" w:space="0" w:color="808080"/>
              <w:bottom w:val="single" w:sz="4" w:space="0" w:color="808080"/>
              <w:right w:val="single" w:sz="4" w:space="0" w:color="808080"/>
            </w:tcBorders>
            <w:hideMark/>
          </w:tcPr>
          <w:p w14:paraId="73F7119A"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10</w:t>
            </w:r>
          </w:p>
        </w:tc>
        <w:tc>
          <w:tcPr>
            <w:tcW w:w="1276" w:type="dxa"/>
            <w:tcBorders>
              <w:top w:val="single" w:sz="4" w:space="0" w:color="808080"/>
              <w:left w:val="single" w:sz="4" w:space="0" w:color="808080"/>
              <w:bottom w:val="single" w:sz="4" w:space="0" w:color="808080"/>
              <w:right w:val="single" w:sz="4" w:space="0" w:color="808080"/>
            </w:tcBorders>
            <w:hideMark/>
          </w:tcPr>
          <w:p w14:paraId="686B34DB"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1F9E699F" w14:textId="77777777" w:rsidTr="002D438D">
        <w:tc>
          <w:tcPr>
            <w:tcW w:w="421" w:type="dxa"/>
            <w:vMerge w:val="restart"/>
            <w:tcBorders>
              <w:top w:val="single" w:sz="4" w:space="0" w:color="808080"/>
              <w:left w:val="single" w:sz="4" w:space="0" w:color="808080"/>
              <w:bottom w:val="single" w:sz="4" w:space="0" w:color="808080"/>
              <w:right w:val="single" w:sz="4" w:space="0" w:color="808080"/>
            </w:tcBorders>
          </w:tcPr>
          <w:p w14:paraId="3564CB83" w14:textId="15DA5BC8" w:rsidR="002D438D" w:rsidRPr="002D438D" w:rsidRDefault="002D438D" w:rsidP="002D438D">
            <w:pPr>
              <w:spacing w:after="0" w:line="264" w:lineRule="auto"/>
              <w:rPr>
                <w:rFonts w:ascii="Times New Roman" w:eastAsia="Times New Roman" w:hAnsi="Times New Roman" w:cs="Times New Roman"/>
                <w:color w:val="000000" w:themeColor="text1"/>
                <w:sz w:val="24"/>
                <w:szCs w:val="24"/>
                <w:lang w:eastAsia="ru-RU"/>
              </w:rPr>
            </w:pPr>
          </w:p>
        </w:tc>
        <w:tc>
          <w:tcPr>
            <w:tcW w:w="2239" w:type="dxa"/>
            <w:vMerge w:val="restart"/>
            <w:tcBorders>
              <w:top w:val="single" w:sz="4" w:space="0" w:color="auto"/>
              <w:left w:val="single" w:sz="4" w:space="0" w:color="808080"/>
              <w:bottom w:val="single" w:sz="4" w:space="0" w:color="auto"/>
              <w:right w:val="single" w:sz="4" w:space="0" w:color="808080"/>
            </w:tcBorders>
            <w:hideMark/>
          </w:tcPr>
          <w:p w14:paraId="76E03A20" w14:textId="77777777" w:rsidR="002D438D" w:rsidRPr="002D438D" w:rsidRDefault="002D438D" w:rsidP="002D438D">
            <w:pPr>
              <w:spacing w:after="0" w:line="264" w:lineRule="auto"/>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КЗК «Васильківський сільський будинок культури»</w:t>
            </w:r>
          </w:p>
        </w:tc>
        <w:tc>
          <w:tcPr>
            <w:tcW w:w="2694" w:type="dxa"/>
            <w:tcBorders>
              <w:top w:val="single" w:sz="4" w:space="0" w:color="808080"/>
              <w:left w:val="single" w:sz="4" w:space="0" w:color="808080"/>
              <w:bottom w:val="single" w:sz="4" w:space="0" w:color="808080"/>
              <w:right w:val="single" w:sz="4" w:space="0" w:color="808080"/>
            </w:tcBorders>
            <w:hideMark/>
          </w:tcPr>
          <w:p w14:paraId="1322E027"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Вокальний колектив «Калинонька»</w:t>
            </w:r>
          </w:p>
        </w:tc>
        <w:tc>
          <w:tcPr>
            <w:tcW w:w="1134" w:type="dxa"/>
            <w:tcBorders>
              <w:top w:val="single" w:sz="4" w:space="0" w:color="808080"/>
              <w:left w:val="single" w:sz="4" w:space="0" w:color="808080"/>
              <w:bottom w:val="single" w:sz="4" w:space="0" w:color="808080"/>
              <w:right w:val="single" w:sz="4" w:space="0" w:color="808080"/>
            </w:tcBorders>
            <w:hideMark/>
          </w:tcPr>
          <w:p w14:paraId="3BFDFBD4"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2004</w:t>
            </w:r>
          </w:p>
        </w:tc>
        <w:tc>
          <w:tcPr>
            <w:tcW w:w="1701" w:type="dxa"/>
            <w:tcBorders>
              <w:top w:val="single" w:sz="4" w:space="0" w:color="808080"/>
              <w:left w:val="single" w:sz="4" w:space="0" w:color="808080"/>
              <w:bottom w:val="single" w:sz="4" w:space="0" w:color="808080"/>
              <w:right w:val="single" w:sz="4" w:space="0" w:color="808080"/>
            </w:tcBorders>
            <w:hideMark/>
          </w:tcPr>
          <w:p w14:paraId="19B2CEAE"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10</w:t>
            </w:r>
          </w:p>
        </w:tc>
        <w:tc>
          <w:tcPr>
            <w:tcW w:w="1276" w:type="dxa"/>
            <w:tcBorders>
              <w:top w:val="single" w:sz="4" w:space="0" w:color="808080"/>
              <w:left w:val="single" w:sz="4" w:space="0" w:color="808080"/>
              <w:bottom w:val="single" w:sz="4" w:space="0" w:color="808080"/>
              <w:right w:val="single" w:sz="4" w:space="0" w:color="808080"/>
            </w:tcBorders>
            <w:hideMark/>
          </w:tcPr>
          <w:p w14:paraId="7BAFBACE"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6EC1A9D6" w14:textId="77777777" w:rsidTr="002D438D">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1B46CB1C"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auto"/>
              <w:left w:val="single" w:sz="4" w:space="0" w:color="808080"/>
              <w:bottom w:val="single" w:sz="4" w:space="0" w:color="auto"/>
              <w:right w:val="single" w:sz="4" w:space="0" w:color="808080"/>
            </w:tcBorders>
            <w:vAlign w:val="center"/>
            <w:hideMark/>
          </w:tcPr>
          <w:p w14:paraId="05EABC8E"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hideMark/>
          </w:tcPr>
          <w:p w14:paraId="19503CB9"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Вокальний колектив «Мальви»</w:t>
            </w:r>
          </w:p>
        </w:tc>
        <w:tc>
          <w:tcPr>
            <w:tcW w:w="1134" w:type="dxa"/>
            <w:tcBorders>
              <w:top w:val="single" w:sz="4" w:space="0" w:color="808080"/>
              <w:left w:val="single" w:sz="4" w:space="0" w:color="808080"/>
              <w:bottom w:val="single" w:sz="4" w:space="0" w:color="808080"/>
              <w:right w:val="single" w:sz="4" w:space="0" w:color="808080"/>
            </w:tcBorders>
            <w:hideMark/>
          </w:tcPr>
          <w:p w14:paraId="36365455"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2016</w:t>
            </w:r>
          </w:p>
        </w:tc>
        <w:tc>
          <w:tcPr>
            <w:tcW w:w="1701" w:type="dxa"/>
            <w:tcBorders>
              <w:top w:val="single" w:sz="4" w:space="0" w:color="808080"/>
              <w:left w:val="single" w:sz="4" w:space="0" w:color="808080"/>
              <w:bottom w:val="single" w:sz="4" w:space="0" w:color="808080"/>
              <w:right w:val="single" w:sz="4" w:space="0" w:color="808080"/>
            </w:tcBorders>
            <w:hideMark/>
          </w:tcPr>
          <w:p w14:paraId="5D4E1386"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4</w:t>
            </w:r>
          </w:p>
        </w:tc>
        <w:tc>
          <w:tcPr>
            <w:tcW w:w="1276" w:type="dxa"/>
            <w:tcBorders>
              <w:top w:val="single" w:sz="4" w:space="0" w:color="808080"/>
              <w:left w:val="single" w:sz="4" w:space="0" w:color="808080"/>
              <w:bottom w:val="single" w:sz="4" w:space="0" w:color="808080"/>
              <w:right w:val="single" w:sz="4" w:space="0" w:color="808080"/>
            </w:tcBorders>
            <w:hideMark/>
          </w:tcPr>
          <w:p w14:paraId="174FE2EF"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5299F2E1" w14:textId="77777777" w:rsidTr="002D438D">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169D6DBB"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auto"/>
              <w:left w:val="single" w:sz="4" w:space="0" w:color="808080"/>
              <w:bottom w:val="single" w:sz="4" w:space="0" w:color="auto"/>
              <w:right w:val="single" w:sz="4" w:space="0" w:color="808080"/>
            </w:tcBorders>
            <w:vAlign w:val="center"/>
            <w:hideMark/>
          </w:tcPr>
          <w:p w14:paraId="3087637F"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hideMark/>
          </w:tcPr>
          <w:p w14:paraId="5500BA54"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Вокальний колектив «Червоні вітрила»</w:t>
            </w:r>
          </w:p>
        </w:tc>
        <w:tc>
          <w:tcPr>
            <w:tcW w:w="1134" w:type="dxa"/>
            <w:tcBorders>
              <w:top w:val="single" w:sz="4" w:space="0" w:color="808080"/>
              <w:left w:val="single" w:sz="4" w:space="0" w:color="808080"/>
              <w:bottom w:val="single" w:sz="4" w:space="0" w:color="808080"/>
              <w:right w:val="single" w:sz="4" w:space="0" w:color="808080"/>
            </w:tcBorders>
            <w:hideMark/>
          </w:tcPr>
          <w:p w14:paraId="17F91564"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2003</w:t>
            </w:r>
          </w:p>
        </w:tc>
        <w:tc>
          <w:tcPr>
            <w:tcW w:w="1701" w:type="dxa"/>
            <w:tcBorders>
              <w:top w:val="single" w:sz="4" w:space="0" w:color="808080"/>
              <w:left w:val="single" w:sz="4" w:space="0" w:color="808080"/>
              <w:bottom w:val="single" w:sz="4" w:space="0" w:color="808080"/>
              <w:right w:val="single" w:sz="4" w:space="0" w:color="808080"/>
            </w:tcBorders>
            <w:hideMark/>
          </w:tcPr>
          <w:p w14:paraId="49B64DE2"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15</w:t>
            </w:r>
          </w:p>
        </w:tc>
        <w:tc>
          <w:tcPr>
            <w:tcW w:w="1276" w:type="dxa"/>
            <w:tcBorders>
              <w:top w:val="single" w:sz="4" w:space="0" w:color="808080"/>
              <w:left w:val="single" w:sz="4" w:space="0" w:color="808080"/>
              <w:bottom w:val="single" w:sz="4" w:space="0" w:color="808080"/>
              <w:right w:val="single" w:sz="4" w:space="0" w:color="808080"/>
            </w:tcBorders>
            <w:hideMark/>
          </w:tcPr>
          <w:p w14:paraId="71D6A58C"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1828211F" w14:textId="77777777" w:rsidTr="002D438D">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770787DD"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auto"/>
              <w:left w:val="single" w:sz="4" w:space="0" w:color="808080"/>
              <w:bottom w:val="single" w:sz="4" w:space="0" w:color="auto"/>
              <w:right w:val="single" w:sz="4" w:space="0" w:color="808080"/>
            </w:tcBorders>
            <w:vAlign w:val="center"/>
            <w:hideMark/>
          </w:tcPr>
          <w:p w14:paraId="76F4193A"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hideMark/>
          </w:tcPr>
          <w:p w14:paraId="0D78AE4D"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 xml:space="preserve">Вокальний колектив </w:t>
            </w:r>
          </w:p>
          <w:p w14:paraId="69C3668F"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 Гармонія»</w:t>
            </w:r>
          </w:p>
        </w:tc>
        <w:tc>
          <w:tcPr>
            <w:tcW w:w="1134" w:type="dxa"/>
            <w:tcBorders>
              <w:top w:val="single" w:sz="4" w:space="0" w:color="808080"/>
              <w:left w:val="single" w:sz="4" w:space="0" w:color="808080"/>
              <w:bottom w:val="single" w:sz="4" w:space="0" w:color="808080"/>
              <w:right w:val="single" w:sz="4" w:space="0" w:color="808080"/>
            </w:tcBorders>
            <w:hideMark/>
          </w:tcPr>
          <w:p w14:paraId="08426AB2"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2017</w:t>
            </w:r>
          </w:p>
        </w:tc>
        <w:tc>
          <w:tcPr>
            <w:tcW w:w="1701" w:type="dxa"/>
            <w:tcBorders>
              <w:top w:val="single" w:sz="4" w:space="0" w:color="808080"/>
              <w:left w:val="single" w:sz="4" w:space="0" w:color="808080"/>
              <w:bottom w:val="single" w:sz="4" w:space="0" w:color="808080"/>
              <w:right w:val="single" w:sz="4" w:space="0" w:color="808080"/>
            </w:tcBorders>
            <w:hideMark/>
          </w:tcPr>
          <w:p w14:paraId="7703F3F8"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9</w:t>
            </w:r>
          </w:p>
        </w:tc>
        <w:tc>
          <w:tcPr>
            <w:tcW w:w="1276" w:type="dxa"/>
            <w:tcBorders>
              <w:top w:val="single" w:sz="4" w:space="0" w:color="808080"/>
              <w:left w:val="single" w:sz="4" w:space="0" w:color="808080"/>
              <w:bottom w:val="single" w:sz="4" w:space="0" w:color="808080"/>
              <w:right w:val="single" w:sz="4" w:space="0" w:color="808080"/>
            </w:tcBorders>
            <w:hideMark/>
          </w:tcPr>
          <w:p w14:paraId="6DB371F8"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4141F9B5" w14:textId="77777777" w:rsidTr="002D438D">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568B56A3"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auto"/>
              <w:left w:val="single" w:sz="4" w:space="0" w:color="808080"/>
              <w:bottom w:val="single" w:sz="4" w:space="0" w:color="auto"/>
              <w:right w:val="single" w:sz="4" w:space="0" w:color="808080"/>
            </w:tcBorders>
            <w:vAlign w:val="center"/>
            <w:hideMark/>
          </w:tcPr>
          <w:p w14:paraId="3A8783C8"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hideMark/>
          </w:tcPr>
          <w:p w14:paraId="7BD75DF4"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Театральний колектив   «Мрія»</w:t>
            </w:r>
          </w:p>
        </w:tc>
        <w:tc>
          <w:tcPr>
            <w:tcW w:w="1134" w:type="dxa"/>
            <w:tcBorders>
              <w:top w:val="single" w:sz="4" w:space="0" w:color="808080"/>
              <w:left w:val="single" w:sz="4" w:space="0" w:color="808080"/>
              <w:bottom w:val="single" w:sz="4" w:space="0" w:color="808080"/>
              <w:right w:val="single" w:sz="4" w:space="0" w:color="808080"/>
            </w:tcBorders>
            <w:hideMark/>
          </w:tcPr>
          <w:p w14:paraId="103C52BA"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2004</w:t>
            </w:r>
          </w:p>
        </w:tc>
        <w:tc>
          <w:tcPr>
            <w:tcW w:w="1701" w:type="dxa"/>
            <w:tcBorders>
              <w:top w:val="single" w:sz="4" w:space="0" w:color="808080"/>
              <w:left w:val="single" w:sz="4" w:space="0" w:color="808080"/>
              <w:bottom w:val="single" w:sz="4" w:space="0" w:color="808080"/>
              <w:right w:val="single" w:sz="4" w:space="0" w:color="808080"/>
            </w:tcBorders>
            <w:hideMark/>
          </w:tcPr>
          <w:p w14:paraId="753E716C"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14</w:t>
            </w:r>
          </w:p>
        </w:tc>
        <w:tc>
          <w:tcPr>
            <w:tcW w:w="1276" w:type="dxa"/>
            <w:tcBorders>
              <w:top w:val="single" w:sz="4" w:space="0" w:color="808080"/>
              <w:left w:val="single" w:sz="4" w:space="0" w:color="808080"/>
              <w:bottom w:val="single" w:sz="4" w:space="0" w:color="808080"/>
              <w:right w:val="single" w:sz="4" w:space="0" w:color="808080"/>
            </w:tcBorders>
            <w:hideMark/>
          </w:tcPr>
          <w:p w14:paraId="779243DA"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14123EDA" w14:textId="77777777" w:rsidTr="002D438D">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1B1563CE"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auto"/>
              <w:left w:val="single" w:sz="4" w:space="0" w:color="808080"/>
              <w:bottom w:val="single" w:sz="4" w:space="0" w:color="auto"/>
              <w:right w:val="single" w:sz="4" w:space="0" w:color="808080"/>
            </w:tcBorders>
            <w:vAlign w:val="center"/>
            <w:hideMark/>
          </w:tcPr>
          <w:p w14:paraId="1EA2A184"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hideMark/>
          </w:tcPr>
          <w:p w14:paraId="601B09F6"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Театральний колектив  «Живе слово»</w:t>
            </w:r>
          </w:p>
        </w:tc>
        <w:tc>
          <w:tcPr>
            <w:tcW w:w="1134" w:type="dxa"/>
            <w:tcBorders>
              <w:top w:val="single" w:sz="4" w:space="0" w:color="808080"/>
              <w:left w:val="single" w:sz="4" w:space="0" w:color="808080"/>
              <w:bottom w:val="single" w:sz="4" w:space="0" w:color="808080"/>
              <w:right w:val="single" w:sz="4" w:space="0" w:color="808080"/>
            </w:tcBorders>
            <w:hideMark/>
          </w:tcPr>
          <w:p w14:paraId="085A0760"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2003</w:t>
            </w:r>
          </w:p>
        </w:tc>
        <w:tc>
          <w:tcPr>
            <w:tcW w:w="1701" w:type="dxa"/>
            <w:tcBorders>
              <w:top w:val="single" w:sz="4" w:space="0" w:color="808080"/>
              <w:left w:val="single" w:sz="4" w:space="0" w:color="808080"/>
              <w:bottom w:val="single" w:sz="4" w:space="0" w:color="808080"/>
              <w:right w:val="single" w:sz="4" w:space="0" w:color="808080"/>
            </w:tcBorders>
            <w:hideMark/>
          </w:tcPr>
          <w:p w14:paraId="00D99BA9"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13</w:t>
            </w:r>
          </w:p>
        </w:tc>
        <w:tc>
          <w:tcPr>
            <w:tcW w:w="1276" w:type="dxa"/>
            <w:tcBorders>
              <w:top w:val="single" w:sz="4" w:space="0" w:color="808080"/>
              <w:left w:val="single" w:sz="4" w:space="0" w:color="808080"/>
              <w:bottom w:val="single" w:sz="4" w:space="0" w:color="808080"/>
              <w:right w:val="single" w:sz="4" w:space="0" w:color="808080"/>
            </w:tcBorders>
            <w:hideMark/>
          </w:tcPr>
          <w:p w14:paraId="37355532"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36B3B11F" w14:textId="77777777" w:rsidTr="002D438D">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1B01EE6A"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auto"/>
              <w:left w:val="single" w:sz="4" w:space="0" w:color="808080"/>
              <w:bottom w:val="single" w:sz="4" w:space="0" w:color="auto"/>
              <w:right w:val="single" w:sz="4" w:space="0" w:color="808080"/>
            </w:tcBorders>
            <w:vAlign w:val="center"/>
            <w:hideMark/>
          </w:tcPr>
          <w:p w14:paraId="34241B58"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hideMark/>
          </w:tcPr>
          <w:p w14:paraId="6839D9B4"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Клуб за інтересами «Світлиця»</w:t>
            </w:r>
          </w:p>
        </w:tc>
        <w:tc>
          <w:tcPr>
            <w:tcW w:w="1134" w:type="dxa"/>
            <w:tcBorders>
              <w:top w:val="single" w:sz="4" w:space="0" w:color="808080"/>
              <w:left w:val="single" w:sz="4" w:space="0" w:color="808080"/>
              <w:bottom w:val="single" w:sz="4" w:space="0" w:color="808080"/>
              <w:right w:val="single" w:sz="4" w:space="0" w:color="808080"/>
            </w:tcBorders>
            <w:hideMark/>
          </w:tcPr>
          <w:p w14:paraId="0E61CD53"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2001</w:t>
            </w:r>
          </w:p>
        </w:tc>
        <w:tc>
          <w:tcPr>
            <w:tcW w:w="1701" w:type="dxa"/>
            <w:tcBorders>
              <w:top w:val="single" w:sz="4" w:space="0" w:color="808080"/>
              <w:left w:val="single" w:sz="4" w:space="0" w:color="808080"/>
              <w:bottom w:val="single" w:sz="4" w:space="0" w:color="808080"/>
              <w:right w:val="single" w:sz="4" w:space="0" w:color="808080"/>
            </w:tcBorders>
            <w:hideMark/>
          </w:tcPr>
          <w:p w14:paraId="590E9117"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14</w:t>
            </w:r>
          </w:p>
        </w:tc>
        <w:tc>
          <w:tcPr>
            <w:tcW w:w="1276" w:type="dxa"/>
            <w:tcBorders>
              <w:top w:val="single" w:sz="4" w:space="0" w:color="808080"/>
              <w:left w:val="single" w:sz="4" w:space="0" w:color="808080"/>
              <w:bottom w:val="single" w:sz="4" w:space="0" w:color="808080"/>
              <w:right w:val="single" w:sz="4" w:space="0" w:color="808080"/>
            </w:tcBorders>
            <w:hideMark/>
          </w:tcPr>
          <w:p w14:paraId="1EE0F214"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51B26613" w14:textId="77777777" w:rsidTr="002D438D">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269ED385"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auto"/>
              <w:left w:val="single" w:sz="4" w:space="0" w:color="808080"/>
              <w:bottom w:val="single" w:sz="4" w:space="0" w:color="auto"/>
              <w:right w:val="single" w:sz="4" w:space="0" w:color="808080"/>
            </w:tcBorders>
            <w:vAlign w:val="center"/>
            <w:hideMark/>
          </w:tcPr>
          <w:p w14:paraId="36256651"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hideMark/>
          </w:tcPr>
          <w:p w14:paraId="53D2F276"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Танцювальний колектив «Престиж»</w:t>
            </w:r>
          </w:p>
        </w:tc>
        <w:tc>
          <w:tcPr>
            <w:tcW w:w="1134" w:type="dxa"/>
            <w:tcBorders>
              <w:top w:val="single" w:sz="4" w:space="0" w:color="808080"/>
              <w:left w:val="single" w:sz="4" w:space="0" w:color="808080"/>
              <w:bottom w:val="single" w:sz="4" w:space="0" w:color="808080"/>
              <w:right w:val="single" w:sz="4" w:space="0" w:color="808080"/>
            </w:tcBorders>
            <w:hideMark/>
          </w:tcPr>
          <w:p w14:paraId="5EAC8C2E"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2004</w:t>
            </w:r>
          </w:p>
        </w:tc>
        <w:tc>
          <w:tcPr>
            <w:tcW w:w="1701" w:type="dxa"/>
            <w:tcBorders>
              <w:top w:val="single" w:sz="4" w:space="0" w:color="808080"/>
              <w:left w:val="single" w:sz="4" w:space="0" w:color="808080"/>
              <w:bottom w:val="single" w:sz="4" w:space="0" w:color="808080"/>
              <w:right w:val="single" w:sz="4" w:space="0" w:color="808080"/>
            </w:tcBorders>
            <w:hideMark/>
          </w:tcPr>
          <w:p w14:paraId="1C8AAF75"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13</w:t>
            </w:r>
          </w:p>
        </w:tc>
        <w:tc>
          <w:tcPr>
            <w:tcW w:w="1276" w:type="dxa"/>
            <w:tcBorders>
              <w:top w:val="single" w:sz="4" w:space="0" w:color="808080"/>
              <w:left w:val="single" w:sz="4" w:space="0" w:color="808080"/>
              <w:bottom w:val="single" w:sz="4" w:space="0" w:color="808080"/>
              <w:right w:val="single" w:sz="4" w:space="0" w:color="808080"/>
            </w:tcBorders>
            <w:hideMark/>
          </w:tcPr>
          <w:p w14:paraId="0F79E0D1"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69DE8661" w14:textId="77777777" w:rsidTr="002D438D">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4402D0ED"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auto"/>
              <w:left w:val="single" w:sz="4" w:space="0" w:color="808080"/>
              <w:bottom w:val="single" w:sz="4" w:space="0" w:color="auto"/>
              <w:right w:val="single" w:sz="4" w:space="0" w:color="808080"/>
            </w:tcBorders>
            <w:vAlign w:val="center"/>
            <w:hideMark/>
          </w:tcPr>
          <w:p w14:paraId="3B15EEC3"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hideMark/>
          </w:tcPr>
          <w:p w14:paraId="53758070"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 xml:space="preserve">Танцювальний колектив </w:t>
            </w:r>
          </w:p>
          <w:p w14:paraId="5DCD1B1B"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 Дзвіночки»</w:t>
            </w:r>
          </w:p>
        </w:tc>
        <w:tc>
          <w:tcPr>
            <w:tcW w:w="1134" w:type="dxa"/>
            <w:tcBorders>
              <w:top w:val="single" w:sz="4" w:space="0" w:color="808080"/>
              <w:left w:val="single" w:sz="4" w:space="0" w:color="808080"/>
              <w:bottom w:val="single" w:sz="4" w:space="0" w:color="808080"/>
              <w:right w:val="single" w:sz="4" w:space="0" w:color="808080"/>
            </w:tcBorders>
            <w:hideMark/>
          </w:tcPr>
          <w:p w14:paraId="2095D385"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2003</w:t>
            </w:r>
          </w:p>
        </w:tc>
        <w:tc>
          <w:tcPr>
            <w:tcW w:w="1701" w:type="dxa"/>
            <w:tcBorders>
              <w:top w:val="single" w:sz="4" w:space="0" w:color="808080"/>
              <w:left w:val="single" w:sz="4" w:space="0" w:color="808080"/>
              <w:bottom w:val="single" w:sz="4" w:space="0" w:color="808080"/>
              <w:right w:val="single" w:sz="4" w:space="0" w:color="808080"/>
            </w:tcBorders>
            <w:hideMark/>
          </w:tcPr>
          <w:p w14:paraId="2EE060B2"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7</w:t>
            </w:r>
          </w:p>
        </w:tc>
        <w:tc>
          <w:tcPr>
            <w:tcW w:w="1276" w:type="dxa"/>
            <w:tcBorders>
              <w:top w:val="single" w:sz="4" w:space="0" w:color="808080"/>
              <w:left w:val="single" w:sz="4" w:space="0" w:color="808080"/>
              <w:bottom w:val="single" w:sz="4" w:space="0" w:color="808080"/>
              <w:right w:val="single" w:sz="4" w:space="0" w:color="808080"/>
            </w:tcBorders>
            <w:hideMark/>
          </w:tcPr>
          <w:p w14:paraId="70EA5C29"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30DE976D" w14:textId="77777777" w:rsidTr="002D438D">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18D63040"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auto"/>
              <w:left w:val="single" w:sz="4" w:space="0" w:color="808080"/>
              <w:bottom w:val="single" w:sz="4" w:space="0" w:color="auto"/>
              <w:right w:val="single" w:sz="4" w:space="0" w:color="808080"/>
            </w:tcBorders>
            <w:vAlign w:val="center"/>
            <w:hideMark/>
          </w:tcPr>
          <w:p w14:paraId="6C05C823"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hideMark/>
          </w:tcPr>
          <w:p w14:paraId="34DBCC18"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 xml:space="preserve">Танцювальний колектив </w:t>
            </w:r>
          </w:p>
          <w:p w14:paraId="6F31856A"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«Штучки»</w:t>
            </w:r>
          </w:p>
        </w:tc>
        <w:tc>
          <w:tcPr>
            <w:tcW w:w="1134" w:type="dxa"/>
            <w:tcBorders>
              <w:top w:val="single" w:sz="4" w:space="0" w:color="808080"/>
              <w:left w:val="single" w:sz="4" w:space="0" w:color="808080"/>
              <w:bottom w:val="single" w:sz="4" w:space="0" w:color="808080"/>
              <w:right w:val="single" w:sz="4" w:space="0" w:color="808080"/>
            </w:tcBorders>
            <w:hideMark/>
          </w:tcPr>
          <w:p w14:paraId="59D82566"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2001</w:t>
            </w:r>
          </w:p>
        </w:tc>
        <w:tc>
          <w:tcPr>
            <w:tcW w:w="1701" w:type="dxa"/>
            <w:tcBorders>
              <w:top w:val="single" w:sz="4" w:space="0" w:color="808080"/>
              <w:left w:val="single" w:sz="4" w:space="0" w:color="808080"/>
              <w:bottom w:val="single" w:sz="4" w:space="0" w:color="808080"/>
              <w:right w:val="single" w:sz="4" w:space="0" w:color="808080"/>
            </w:tcBorders>
            <w:hideMark/>
          </w:tcPr>
          <w:p w14:paraId="541F977D"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11</w:t>
            </w:r>
          </w:p>
        </w:tc>
        <w:tc>
          <w:tcPr>
            <w:tcW w:w="1276" w:type="dxa"/>
            <w:tcBorders>
              <w:top w:val="single" w:sz="4" w:space="0" w:color="808080"/>
              <w:left w:val="single" w:sz="4" w:space="0" w:color="808080"/>
              <w:bottom w:val="single" w:sz="4" w:space="0" w:color="808080"/>
              <w:right w:val="single" w:sz="4" w:space="0" w:color="808080"/>
            </w:tcBorders>
            <w:hideMark/>
          </w:tcPr>
          <w:p w14:paraId="5B0383A7"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3392030F" w14:textId="77777777" w:rsidTr="002D438D">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666410CE"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auto"/>
              <w:left w:val="single" w:sz="4" w:space="0" w:color="808080"/>
              <w:bottom w:val="single" w:sz="4" w:space="0" w:color="auto"/>
              <w:right w:val="single" w:sz="4" w:space="0" w:color="808080"/>
            </w:tcBorders>
            <w:vAlign w:val="center"/>
            <w:hideMark/>
          </w:tcPr>
          <w:p w14:paraId="27E5915E"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hideMark/>
          </w:tcPr>
          <w:p w14:paraId="2D069785"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 xml:space="preserve">Танцювальний колектив </w:t>
            </w:r>
          </w:p>
          <w:p w14:paraId="70EF9105"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 Та ти шо»</w:t>
            </w:r>
          </w:p>
        </w:tc>
        <w:tc>
          <w:tcPr>
            <w:tcW w:w="1134" w:type="dxa"/>
            <w:tcBorders>
              <w:top w:val="single" w:sz="4" w:space="0" w:color="808080"/>
              <w:left w:val="single" w:sz="4" w:space="0" w:color="808080"/>
              <w:bottom w:val="single" w:sz="4" w:space="0" w:color="808080"/>
              <w:right w:val="single" w:sz="4" w:space="0" w:color="808080"/>
            </w:tcBorders>
            <w:hideMark/>
          </w:tcPr>
          <w:p w14:paraId="319B6680"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2018</w:t>
            </w:r>
          </w:p>
        </w:tc>
        <w:tc>
          <w:tcPr>
            <w:tcW w:w="1701" w:type="dxa"/>
            <w:tcBorders>
              <w:top w:val="single" w:sz="4" w:space="0" w:color="808080"/>
              <w:left w:val="single" w:sz="4" w:space="0" w:color="808080"/>
              <w:bottom w:val="single" w:sz="4" w:space="0" w:color="808080"/>
              <w:right w:val="single" w:sz="4" w:space="0" w:color="808080"/>
            </w:tcBorders>
            <w:hideMark/>
          </w:tcPr>
          <w:p w14:paraId="31B815BE"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8</w:t>
            </w:r>
          </w:p>
        </w:tc>
        <w:tc>
          <w:tcPr>
            <w:tcW w:w="1276" w:type="dxa"/>
            <w:tcBorders>
              <w:top w:val="single" w:sz="4" w:space="0" w:color="808080"/>
              <w:left w:val="single" w:sz="4" w:space="0" w:color="808080"/>
              <w:bottom w:val="single" w:sz="4" w:space="0" w:color="808080"/>
              <w:right w:val="single" w:sz="4" w:space="0" w:color="808080"/>
            </w:tcBorders>
            <w:hideMark/>
          </w:tcPr>
          <w:p w14:paraId="7E26DA4F"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34784182" w14:textId="77777777" w:rsidTr="002D438D">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038C21C2"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auto"/>
              <w:left w:val="single" w:sz="4" w:space="0" w:color="808080"/>
              <w:bottom w:val="single" w:sz="4" w:space="0" w:color="auto"/>
              <w:right w:val="single" w:sz="4" w:space="0" w:color="808080"/>
            </w:tcBorders>
            <w:vAlign w:val="center"/>
            <w:hideMark/>
          </w:tcPr>
          <w:p w14:paraId="31F7B1A5"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hideMark/>
          </w:tcPr>
          <w:p w14:paraId="0666DA31"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Клуб за інтересами «Весна»</w:t>
            </w:r>
          </w:p>
        </w:tc>
        <w:tc>
          <w:tcPr>
            <w:tcW w:w="1134" w:type="dxa"/>
            <w:tcBorders>
              <w:top w:val="single" w:sz="4" w:space="0" w:color="808080"/>
              <w:left w:val="single" w:sz="4" w:space="0" w:color="808080"/>
              <w:bottom w:val="single" w:sz="4" w:space="0" w:color="808080"/>
              <w:right w:val="single" w:sz="4" w:space="0" w:color="808080"/>
            </w:tcBorders>
            <w:hideMark/>
          </w:tcPr>
          <w:p w14:paraId="32CD35B6"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2003</w:t>
            </w:r>
          </w:p>
        </w:tc>
        <w:tc>
          <w:tcPr>
            <w:tcW w:w="1701" w:type="dxa"/>
            <w:tcBorders>
              <w:top w:val="single" w:sz="4" w:space="0" w:color="808080"/>
              <w:left w:val="single" w:sz="4" w:space="0" w:color="808080"/>
              <w:bottom w:val="single" w:sz="4" w:space="0" w:color="808080"/>
              <w:right w:val="single" w:sz="4" w:space="0" w:color="808080"/>
            </w:tcBorders>
            <w:hideMark/>
          </w:tcPr>
          <w:p w14:paraId="05924B88"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16</w:t>
            </w:r>
          </w:p>
        </w:tc>
        <w:tc>
          <w:tcPr>
            <w:tcW w:w="1276" w:type="dxa"/>
            <w:tcBorders>
              <w:top w:val="single" w:sz="4" w:space="0" w:color="808080"/>
              <w:left w:val="single" w:sz="4" w:space="0" w:color="808080"/>
              <w:bottom w:val="single" w:sz="4" w:space="0" w:color="808080"/>
              <w:right w:val="single" w:sz="4" w:space="0" w:color="808080"/>
            </w:tcBorders>
            <w:hideMark/>
          </w:tcPr>
          <w:p w14:paraId="58684DA9"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2FE1B457" w14:textId="77777777" w:rsidTr="002D438D">
        <w:tc>
          <w:tcPr>
            <w:tcW w:w="421" w:type="dxa"/>
            <w:vMerge w:val="restart"/>
            <w:tcBorders>
              <w:top w:val="single" w:sz="4" w:space="0" w:color="808080"/>
              <w:left w:val="single" w:sz="4" w:space="0" w:color="808080"/>
              <w:bottom w:val="single" w:sz="4" w:space="0" w:color="808080"/>
              <w:right w:val="single" w:sz="4" w:space="0" w:color="808080"/>
            </w:tcBorders>
          </w:tcPr>
          <w:p w14:paraId="0475EE66" w14:textId="03A9B4C0" w:rsidR="002D438D" w:rsidRPr="002D438D" w:rsidRDefault="002D438D" w:rsidP="002D438D">
            <w:pPr>
              <w:spacing w:after="0" w:line="264" w:lineRule="auto"/>
              <w:rPr>
                <w:rFonts w:ascii="Times New Roman" w:eastAsia="Times New Roman" w:hAnsi="Times New Roman" w:cs="Times New Roman"/>
                <w:color w:val="000000" w:themeColor="text1"/>
                <w:sz w:val="24"/>
                <w:szCs w:val="24"/>
                <w:lang w:eastAsia="ru-RU"/>
              </w:rPr>
            </w:pPr>
          </w:p>
        </w:tc>
        <w:tc>
          <w:tcPr>
            <w:tcW w:w="2239" w:type="dxa"/>
            <w:vMerge w:val="restart"/>
            <w:tcBorders>
              <w:top w:val="single" w:sz="4" w:space="0" w:color="auto"/>
              <w:left w:val="single" w:sz="4" w:space="0" w:color="808080"/>
              <w:bottom w:val="single" w:sz="4" w:space="0" w:color="auto"/>
              <w:right w:val="single" w:sz="4" w:space="0" w:color="808080"/>
            </w:tcBorders>
            <w:hideMark/>
          </w:tcPr>
          <w:p w14:paraId="3B476E2F" w14:textId="77777777" w:rsidR="002D438D" w:rsidRPr="002D438D" w:rsidRDefault="002D438D" w:rsidP="002D438D">
            <w:pPr>
              <w:spacing w:after="0" w:line="264" w:lineRule="auto"/>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КЗК «</w:t>
            </w:r>
            <w:proofErr w:type="spellStart"/>
            <w:r w:rsidRPr="002D438D">
              <w:rPr>
                <w:rFonts w:ascii="Times New Roman" w:eastAsia="Calibri" w:hAnsi="Times New Roman" w:cs="Times New Roman"/>
                <w:color w:val="000000" w:themeColor="text1"/>
                <w:sz w:val="24"/>
                <w:szCs w:val="24"/>
              </w:rPr>
              <w:t>Русаківський</w:t>
            </w:r>
            <w:proofErr w:type="spellEnd"/>
            <w:r w:rsidRPr="002D438D">
              <w:rPr>
                <w:rFonts w:ascii="Times New Roman" w:eastAsia="Calibri" w:hAnsi="Times New Roman" w:cs="Times New Roman"/>
                <w:color w:val="000000" w:themeColor="text1"/>
                <w:sz w:val="24"/>
                <w:szCs w:val="24"/>
              </w:rPr>
              <w:t xml:space="preserve"> сільський клуб»</w:t>
            </w:r>
          </w:p>
        </w:tc>
        <w:tc>
          <w:tcPr>
            <w:tcW w:w="2694" w:type="dxa"/>
            <w:tcBorders>
              <w:top w:val="single" w:sz="4" w:space="0" w:color="808080"/>
              <w:left w:val="single" w:sz="4" w:space="0" w:color="808080"/>
              <w:bottom w:val="single" w:sz="4" w:space="0" w:color="808080"/>
              <w:right w:val="single" w:sz="4" w:space="0" w:color="808080"/>
            </w:tcBorders>
            <w:hideMark/>
          </w:tcPr>
          <w:p w14:paraId="3E5AE494"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Клуб за інтересами «Світлиця»</w:t>
            </w:r>
          </w:p>
        </w:tc>
        <w:tc>
          <w:tcPr>
            <w:tcW w:w="1134" w:type="dxa"/>
            <w:tcBorders>
              <w:top w:val="single" w:sz="4" w:space="0" w:color="808080"/>
              <w:left w:val="single" w:sz="4" w:space="0" w:color="808080"/>
              <w:bottom w:val="single" w:sz="4" w:space="0" w:color="808080"/>
              <w:right w:val="single" w:sz="4" w:space="0" w:color="808080"/>
            </w:tcBorders>
            <w:hideMark/>
          </w:tcPr>
          <w:p w14:paraId="3FFFE3FF"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2010</w:t>
            </w:r>
          </w:p>
        </w:tc>
        <w:tc>
          <w:tcPr>
            <w:tcW w:w="1701" w:type="dxa"/>
            <w:tcBorders>
              <w:top w:val="single" w:sz="4" w:space="0" w:color="808080"/>
              <w:left w:val="single" w:sz="4" w:space="0" w:color="808080"/>
              <w:bottom w:val="single" w:sz="4" w:space="0" w:color="808080"/>
              <w:right w:val="single" w:sz="4" w:space="0" w:color="808080"/>
            </w:tcBorders>
            <w:hideMark/>
          </w:tcPr>
          <w:p w14:paraId="56DA8C7F"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15</w:t>
            </w:r>
          </w:p>
        </w:tc>
        <w:tc>
          <w:tcPr>
            <w:tcW w:w="1276" w:type="dxa"/>
            <w:tcBorders>
              <w:top w:val="single" w:sz="4" w:space="0" w:color="808080"/>
              <w:left w:val="single" w:sz="4" w:space="0" w:color="808080"/>
              <w:bottom w:val="single" w:sz="4" w:space="0" w:color="808080"/>
              <w:right w:val="single" w:sz="4" w:space="0" w:color="808080"/>
            </w:tcBorders>
            <w:hideMark/>
          </w:tcPr>
          <w:p w14:paraId="194CBC54"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4A235E1F" w14:textId="77777777" w:rsidTr="0027461A">
        <w:tc>
          <w:tcPr>
            <w:tcW w:w="421" w:type="dxa"/>
            <w:vMerge/>
            <w:tcBorders>
              <w:top w:val="single" w:sz="4" w:space="0" w:color="808080"/>
              <w:left w:val="single" w:sz="4" w:space="0" w:color="808080"/>
              <w:bottom w:val="single" w:sz="4" w:space="0" w:color="808080"/>
              <w:right w:val="single" w:sz="4" w:space="0" w:color="808080"/>
            </w:tcBorders>
            <w:vAlign w:val="center"/>
          </w:tcPr>
          <w:p w14:paraId="00D02E93"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auto"/>
              <w:left w:val="single" w:sz="4" w:space="0" w:color="808080"/>
              <w:bottom w:val="single" w:sz="4" w:space="0" w:color="auto"/>
              <w:right w:val="single" w:sz="4" w:space="0" w:color="808080"/>
            </w:tcBorders>
            <w:vAlign w:val="center"/>
            <w:hideMark/>
          </w:tcPr>
          <w:p w14:paraId="4D975D06"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hideMark/>
          </w:tcPr>
          <w:p w14:paraId="42D87BAF"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Спортивний клуб «Дружба»</w:t>
            </w:r>
          </w:p>
        </w:tc>
        <w:tc>
          <w:tcPr>
            <w:tcW w:w="1134" w:type="dxa"/>
            <w:tcBorders>
              <w:top w:val="single" w:sz="4" w:space="0" w:color="808080"/>
              <w:left w:val="single" w:sz="4" w:space="0" w:color="808080"/>
              <w:bottom w:val="single" w:sz="4" w:space="0" w:color="808080"/>
              <w:right w:val="single" w:sz="4" w:space="0" w:color="808080"/>
            </w:tcBorders>
            <w:hideMark/>
          </w:tcPr>
          <w:p w14:paraId="060DB8FA"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2010</w:t>
            </w:r>
          </w:p>
        </w:tc>
        <w:tc>
          <w:tcPr>
            <w:tcW w:w="1701" w:type="dxa"/>
            <w:tcBorders>
              <w:top w:val="single" w:sz="4" w:space="0" w:color="808080"/>
              <w:left w:val="single" w:sz="4" w:space="0" w:color="808080"/>
              <w:bottom w:val="single" w:sz="4" w:space="0" w:color="808080"/>
              <w:right w:val="single" w:sz="4" w:space="0" w:color="808080"/>
            </w:tcBorders>
            <w:hideMark/>
          </w:tcPr>
          <w:p w14:paraId="577DFE79"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16</w:t>
            </w:r>
          </w:p>
        </w:tc>
        <w:tc>
          <w:tcPr>
            <w:tcW w:w="1276" w:type="dxa"/>
            <w:tcBorders>
              <w:top w:val="single" w:sz="4" w:space="0" w:color="808080"/>
              <w:left w:val="single" w:sz="4" w:space="0" w:color="808080"/>
              <w:bottom w:val="single" w:sz="4" w:space="0" w:color="808080"/>
              <w:right w:val="single" w:sz="4" w:space="0" w:color="808080"/>
            </w:tcBorders>
            <w:hideMark/>
          </w:tcPr>
          <w:p w14:paraId="179855E1"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54C927BE" w14:textId="77777777" w:rsidTr="002D438D">
        <w:tc>
          <w:tcPr>
            <w:tcW w:w="421" w:type="dxa"/>
            <w:vMerge w:val="restart"/>
            <w:tcBorders>
              <w:top w:val="single" w:sz="4" w:space="0" w:color="808080"/>
              <w:left w:val="single" w:sz="4" w:space="0" w:color="808080"/>
              <w:bottom w:val="single" w:sz="4" w:space="0" w:color="808080"/>
              <w:right w:val="single" w:sz="4" w:space="0" w:color="808080"/>
            </w:tcBorders>
          </w:tcPr>
          <w:p w14:paraId="49DEACBE" w14:textId="2087D3F0" w:rsidR="002D438D" w:rsidRPr="002D438D" w:rsidRDefault="002D438D" w:rsidP="002D438D">
            <w:pPr>
              <w:spacing w:after="0" w:line="264" w:lineRule="auto"/>
              <w:rPr>
                <w:rFonts w:ascii="Times New Roman" w:eastAsia="Times New Roman" w:hAnsi="Times New Roman" w:cs="Times New Roman"/>
                <w:color w:val="000000" w:themeColor="text1"/>
                <w:sz w:val="24"/>
                <w:szCs w:val="24"/>
                <w:lang w:eastAsia="ru-RU"/>
              </w:rPr>
            </w:pPr>
          </w:p>
        </w:tc>
        <w:tc>
          <w:tcPr>
            <w:tcW w:w="2239" w:type="dxa"/>
            <w:vMerge w:val="restart"/>
            <w:tcBorders>
              <w:top w:val="single" w:sz="4" w:space="0" w:color="auto"/>
              <w:left w:val="single" w:sz="4" w:space="0" w:color="808080"/>
              <w:bottom w:val="single" w:sz="4" w:space="0" w:color="auto"/>
              <w:right w:val="single" w:sz="4" w:space="0" w:color="808080"/>
            </w:tcBorders>
            <w:hideMark/>
          </w:tcPr>
          <w:p w14:paraId="7E95DAEC" w14:textId="77777777" w:rsidR="002D438D" w:rsidRPr="002D438D" w:rsidRDefault="002D438D" w:rsidP="002D438D">
            <w:pPr>
              <w:spacing w:after="0" w:line="264" w:lineRule="auto"/>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КЗК «</w:t>
            </w:r>
            <w:proofErr w:type="spellStart"/>
            <w:r w:rsidRPr="002D438D">
              <w:rPr>
                <w:rFonts w:ascii="Times New Roman" w:eastAsia="Calibri" w:hAnsi="Times New Roman" w:cs="Times New Roman"/>
                <w:color w:val="000000" w:themeColor="text1"/>
                <w:sz w:val="24"/>
                <w:szCs w:val="24"/>
              </w:rPr>
              <w:t>Мар’інорощівський</w:t>
            </w:r>
            <w:proofErr w:type="spellEnd"/>
            <w:r w:rsidRPr="002D438D">
              <w:rPr>
                <w:rFonts w:ascii="Times New Roman" w:eastAsia="Calibri" w:hAnsi="Times New Roman" w:cs="Times New Roman"/>
                <w:color w:val="000000" w:themeColor="text1"/>
                <w:sz w:val="24"/>
                <w:szCs w:val="24"/>
              </w:rPr>
              <w:t xml:space="preserve"> сільський клуб»</w:t>
            </w:r>
          </w:p>
        </w:tc>
        <w:tc>
          <w:tcPr>
            <w:tcW w:w="2694" w:type="dxa"/>
            <w:tcBorders>
              <w:top w:val="single" w:sz="4" w:space="0" w:color="808080"/>
              <w:left w:val="single" w:sz="4" w:space="0" w:color="808080"/>
              <w:bottom w:val="single" w:sz="4" w:space="0" w:color="808080"/>
              <w:right w:val="single" w:sz="4" w:space="0" w:color="808080"/>
            </w:tcBorders>
            <w:hideMark/>
          </w:tcPr>
          <w:p w14:paraId="55FC9122"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Вокалісти  «Нота » (дорослі)</w:t>
            </w:r>
          </w:p>
        </w:tc>
        <w:tc>
          <w:tcPr>
            <w:tcW w:w="1134" w:type="dxa"/>
            <w:tcBorders>
              <w:top w:val="single" w:sz="4" w:space="0" w:color="808080"/>
              <w:left w:val="single" w:sz="4" w:space="0" w:color="808080"/>
              <w:bottom w:val="single" w:sz="4" w:space="0" w:color="808080"/>
              <w:right w:val="single" w:sz="4" w:space="0" w:color="808080"/>
            </w:tcBorders>
            <w:hideMark/>
          </w:tcPr>
          <w:p w14:paraId="5558B9DD"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2019</w:t>
            </w:r>
          </w:p>
        </w:tc>
        <w:tc>
          <w:tcPr>
            <w:tcW w:w="1701" w:type="dxa"/>
            <w:tcBorders>
              <w:top w:val="single" w:sz="4" w:space="0" w:color="808080"/>
              <w:left w:val="single" w:sz="4" w:space="0" w:color="808080"/>
              <w:bottom w:val="single" w:sz="4" w:space="0" w:color="808080"/>
              <w:right w:val="single" w:sz="4" w:space="0" w:color="808080"/>
            </w:tcBorders>
            <w:hideMark/>
          </w:tcPr>
          <w:p w14:paraId="47DF3E6F"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w:t>
            </w:r>
          </w:p>
        </w:tc>
        <w:tc>
          <w:tcPr>
            <w:tcW w:w="1276" w:type="dxa"/>
            <w:tcBorders>
              <w:top w:val="single" w:sz="4" w:space="0" w:color="808080"/>
              <w:left w:val="single" w:sz="4" w:space="0" w:color="808080"/>
              <w:bottom w:val="single" w:sz="4" w:space="0" w:color="808080"/>
              <w:right w:val="single" w:sz="4" w:space="0" w:color="808080"/>
            </w:tcBorders>
            <w:hideMark/>
          </w:tcPr>
          <w:p w14:paraId="5A6AF86C"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0C97DF20" w14:textId="77777777" w:rsidTr="0027461A">
        <w:tc>
          <w:tcPr>
            <w:tcW w:w="421" w:type="dxa"/>
            <w:vMerge/>
            <w:tcBorders>
              <w:top w:val="single" w:sz="4" w:space="0" w:color="808080"/>
              <w:left w:val="single" w:sz="4" w:space="0" w:color="808080"/>
              <w:bottom w:val="single" w:sz="4" w:space="0" w:color="808080"/>
              <w:right w:val="single" w:sz="4" w:space="0" w:color="808080"/>
            </w:tcBorders>
            <w:vAlign w:val="center"/>
          </w:tcPr>
          <w:p w14:paraId="44067C10"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auto"/>
              <w:left w:val="single" w:sz="4" w:space="0" w:color="808080"/>
              <w:bottom w:val="single" w:sz="4" w:space="0" w:color="auto"/>
              <w:right w:val="single" w:sz="4" w:space="0" w:color="808080"/>
            </w:tcBorders>
            <w:vAlign w:val="center"/>
            <w:hideMark/>
          </w:tcPr>
          <w:p w14:paraId="47D25C10"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hideMark/>
          </w:tcPr>
          <w:p w14:paraId="6C229B04"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Вокалісти  «Нота » (діти)</w:t>
            </w:r>
          </w:p>
        </w:tc>
        <w:tc>
          <w:tcPr>
            <w:tcW w:w="1134" w:type="dxa"/>
            <w:tcBorders>
              <w:top w:val="single" w:sz="4" w:space="0" w:color="808080"/>
              <w:left w:val="single" w:sz="4" w:space="0" w:color="808080"/>
              <w:bottom w:val="single" w:sz="4" w:space="0" w:color="808080"/>
              <w:right w:val="single" w:sz="4" w:space="0" w:color="808080"/>
            </w:tcBorders>
            <w:hideMark/>
          </w:tcPr>
          <w:p w14:paraId="06A1D40E"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2019</w:t>
            </w:r>
          </w:p>
        </w:tc>
        <w:tc>
          <w:tcPr>
            <w:tcW w:w="1701" w:type="dxa"/>
            <w:tcBorders>
              <w:top w:val="single" w:sz="4" w:space="0" w:color="808080"/>
              <w:left w:val="single" w:sz="4" w:space="0" w:color="808080"/>
              <w:bottom w:val="single" w:sz="4" w:space="0" w:color="808080"/>
              <w:right w:val="single" w:sz="4" w:space="0" w:color="808080"/>
            </w:tcBorders>
            <w:hideMark/>
          </w:tcPr>
          <w:p w14:paraId="0950CA45"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6</w:t>
            </w:r>
          </w:p>
        </w:tc>
        <w:tc>
          <w:tcPr>
            <w:tcW w:w="1276" w:type="dxa"/>
            <w:tcBorders>
              <w:top w:val="single" w:sz="4" w:space="0" w:color="808080"/>
              <w:left w:val="single" w:sz="4" w:space="0" w:color="808080"/>
              <w:bottom w:val="single" w:sz="4" w:space="0" w:color="808080"/>
              <w:right w:val="single" w:sz="4" w:space="0" w:color="808080"/>
            </w:tcBorders>
            <w:hideMark/>
          </w:tcPr>
          <w:p w14:paraId="7B6C80D8"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62E16327" w14:textId="77777777" w:rsidTr="0027461A">
        <w:tc>
          <w:tcPr>
            <w:tcW w:w="421" w:type="dxa"/>
            <w:vMerge/>
            <w:tcBorders>
              <w:top w:val="single" w:sz="4" w:space="0" w:color="808080"/>
              <w:left w:val="single" w:sz="4" w:space="0" w:color="808080"/>
              <w:bottom w:val="single" w:sz="4" w:space="0" w:color="808080"/>
              <w:right w:val="single" w:sz="4" w:space="0" w:color="808080"/>
            </w:tcBorders>
            <w:vAlign w:val="center"/>
          </w:tcPr>
          <w:p w14:paraId="39577D75"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auto"/>
              <w:left w:val="single" w:sz="4" w:space="0" w:color="808080"/>
              <w:bottom w:val="single" w:sz="4" w:space="0" w:color="auto"/>
              <w:right w:val="single" w:sz="4" w:space="0" w:color="808080"/>
            </w:tcBorders>
            <w:vAlign w:val="center"/>
            <w:hideMark/>
          </w:tcPr>
          <w:p w14:paraId="6C74B922"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hideMark/>
          </w:tcPr>
          <w:p w14:paraId="54EF4011"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Жіночий вокальний ансамбль «Гармонія»</w:t>
            </w:r>
          </w:p>
        </w:tc>
        <w:tc>
          <w:tcPr>
            <w:tcW w:w="1134" w:type="dxa"/>
            <w:tcBorders>
              <w:top w:val="single" w:sz="4" w:space="0" w:color="808080"/>
              <w:left w:val="single" w:sz="4" w:space="0" w:color="808080"/>
              <w:bottom w:val="single" w:sz="4" w:space="0" w:color="808080"/>
              <w:right w:val="single" w:sz="4" w:space="0" w:color="808080"/>
            </w:tcBorders>
            <w:hideMark/>
          </w:tcPr>
          <w:p w14:paraId="7979A99C"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2018</w:t>
            </w:r>
          </w:p>
        </w:tc>
        <w:tc>
          <w:tcPr>
            <w:tcW w:w="1701" w:type="dxa"/>
            <w:tcBorders>
              <w:top w:val="single" w:sz="4" w:space="0" w:color="808080"/>
              <w:left w:val="single" w:sz="4" w:space="0" w:color="808080"/>
              <w:bottom w:val="single" w:sz="4" w:space="0" w:color="808080"/>
              <w:right w:val="single" w:sz="4" w:space="0" w:color="808080"/>
            </w:tcBorders>
            <w:hideMark/>
          </w:tcPr>
          <w:p w14:paraId="4B6CB2EB"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8</w:t>
            </w:r>
          </w:p>
        </w:tc>
        <w:tc>
          <w:tcPr>
            <w:tcW w:w="1276" w:type="dxa"/>
            <w:tcBorders>
              <w:top w:val="single" w:sz="4" w:space="0" w:color="808080"/>
              <w:left w:val="single" w:sz="4" w:space="0" w:color="808080"/>
              <w:bottom w:val="single" w:sz="4" w:space="0" w:color="808080"/>
              <w:right w:val="single" w:sz="4" w:space="0" w:color="808080"/>
            </w:tcBorders>
            <w:hideMark/>
          </w:tcPr>
          <w:p w14:paraId="2418B4EB"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7D657E25" w14:textId="77777777" w:rsidTr="0027461A">
        <w:tc>
          <w:tcPr>
            <w:tcW w:w="421" w:type="dxa"/>
            <w:vMerge/>
            <w:tcBorders>
              <w:top w:val="single" w:sz="4" w:space="0" w:color="808080"/>
              <w:left w:val="single" w:sz="4" w:space="0" w:color="808080"/>
              <w:bottom w:val="single" w:sz="4" w:space="0" w:color="808080"/>
              <w:right w:val="single" w:sz="4" w:space="0" w:color="808080"/>
            </w:tcBorders>
            <w:vAlign w:val="center"/>
          </w:tcPr>
          <w:p w14:paraId="7BA5A974"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auto"/>
              <w:left w:val="single" w:sz="4" w:space="0" w:color="808080"/>
              <w:bottom w:val="single" w:sz="4" w:space="0" w:color="auto"/>
              <w:right w:val="single" w:sz="4" w:space="0" w:color="808080"/>
            </w:tcBorders>
            <w:vAlign w:val="center"/>
            <w:hideMark/>
          </w:tcPr>
          <w:p w14:paraId="1D62C2A0"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hideMark/>
          </w:tcPr>
          <w:p w14:paraId="70D134C9"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Вокальний дует «Ідилія»</w:t>
            </w:r>
          </w:p>
        </w:tc>
        <w:tc>
          <w:tcPr>
            <w:tcW w:w="1134" w:type="dxa"/>
            <w:tcBorders>
              <w:top w:val="single" w:sz="4" w:space="0" w:color="808080"/>
              <w:left w:val="single" w:sz="4" w:space="0" w:color="808080"/>
              <w:bottom w:val="single" w:sz="4" w:space="0" w:color="808080"/>
              <w:right w:val="single" w:sz="4" w:space="0" w:color="808080"/>
            </w:tcBorders>
            <w:hideMark/>
          </w:tcPr>
          <w:p w14:paraId="24E2F9DC"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2018</w:t>
            </w:r>
          </w:p>
        </w:tc>
        <w:tc>
          <w:tcPr>
            <w:tcW w:w="1701" w:type="dxa"/>
            <w:tcBorders>
              <w:top w:val="single" w:sz="4" w:space="0" w:color="808080"/>
              <w:left w:val="single" w:sz="4" w:space="0" w:color="808080"/>
              <w:bottom w:val="single" w:sz="4" w:space="0" w:color="808080"/>
              <w:right w:val="single" w:sz="4" w:space="0" w:color="808080"/>
            </w:tcBorders>
            <w:hideMark/>
          </w:tcPr>
          <w:p w14:paraId="329823B2"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w:t>
            </w:r>
          </w:p>
        </w:tc>
        <w:tc>
          <w:tcPr>
            <w:tcW w:w="1276" w:type="dxa"/>
            <w:tcBorders>
              <w:top w:val="single" w:sz="4" w:space="0" w:color="808080"/>
              <w:left w:val="single" w:sz="4" w:space="0" w:color="808080"/>
              <w:bottom w:val="single" w:sz="4" w:space="0" w:color="808080"/>
              <w:right w:val="single" w:sz="4" w:space="0" w:color="808080"/>
            </w:tcBorders>
            <w:hideMark/>
          </w:tcPr>
          <w:p w14:paraId="119E350A"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672CB2F1" w14:textId="77777777" w:rsidTr="0027461A">
        <w:tc>
          <w:tcPr>
            <w:tcW w:w="421" w:type="dxa"/>
            <w:vMerge/>
            <w:tcBorders>
              <w:top w:val="single" w:sz="4" w:space="0" w:color="808080"/>
              <w:left w:val="single" w:sz="4" w:space="0" w:color="808080"/>
              <w:bottom w:val="single" w:sz="4" w:space="0" w:color="808080"/>
              <w:right w:val="single" w:sz="4" w:space="0" w:color="808080"/>
            </w:tcBorders>
            <w:vAlign w:val="center"/>
          </w:tcPr>
          <w:p w14:paraId="39A55684"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auto"/>
              <w:left w:val="single" w:sz="4" w:space="0" w:color="808080"/>
              <w:bottom w:val="single" w:sz="4" w:space="0" w:color="auto"/>
              <w:right w:val="single" w:sz="4" w:space="0" w:color="808080"/>
            </w:tcBorders>
            <w:vAlign w:val="center"/>
            <w:hideMark/>
          </w:tcPr>
          <w:p w14:paraId="16F4D036"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hideMark/>
          </w:tcPr>
          <w:p w14:paraId="48E45B51" w14:textId="77777777" w:rsidR="002D438D" w:rsidRPr="002D438D" w:rsidRDefault="002D438D" w:rsidP="002D438D">
            <w:pPr>
              <w:spacing w:after="0" w:line="240" w:lineRule="auto"/>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Театральний колектив </w:t>
            </w:r>
          </w:p>
          <w:p w14:paraId="7B901900"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Calibri" w:hAnsi="Times New Roman" w:cs="Times New Roman"/>
                <w:color w:val="000000" w:themeColor="text1"/>
                <w:sz w:val="24"/>
                <w:szCs w:val="24"/>
              </w:rPr>
              <w:t>« Образ» (доросла група)</w:t>
            </w:r>
          </w:p>
        </w:tc>
        <w:tc>
          <w:tcPr>
            <w:tcW w:w="1134" w:type="dxa"/>
            <w:tcBorders>
              <w:top w:val="single" w:sz="4" w:space="0" w:color="808080"/>
              <w:left w:val="single" w:sz="4" w:space="0" w:color="808080"/>
              <w:bottom w:val="single" w:sz="4" w:space="0" w:color="808080"/>
              <w:right w:val="single" w:sz="4" w:space="0" w:color="808080"/>
            </w:tcBorders>
            <w:hideMark/>
          </w:tcPr>
          <w:p w14:paraId="621C0863"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2018</w:t>
            </w:r>
          </w:p>
        </w:tc>
        <w:tc>
          <w:tcPr>
            <w:tcW w:w="1701" w:type="dxa"/>
            <w:tcBorders>
              <w:top w:val="single" w:sz="4" w:space="0" w:color="808080"/>
              <w:left w:val="single" w:sz="4" w:space="0" w:color="808080"/>
              <w:bottom w:val="single" w:sz="4" w:space="0" w:color="808080"/>
              <w:right w:val="single" w:sz="4" w:space="0" w:color="808080"/>
            </w:tcBorders>
            <w:hideMark/>
          </w:tcPr>
          <w:p w14:paraId="687AB3AD"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8</w:t>
            </w:r>
          </w:p>
        </w:tc>
        <w:tc>
          <w:tcPr>
            <w:tcW w:w="1276" w:type="dxa"/>
            <w:tcBorders>
              <w:top w:val="single" w:sz="4" w:space="0" w:color="808080"/>
              <w:left w:val="single" w:sz="4" w:space="0" w:color="808080"/>
              <w:bottom w:val="single" w:sz="4" w:space="0" w:color="808080"/>
              <w:right w:val="single" w:sz="4" w:space="0" w:color="808080"/>
            </w:tcBorders>
            <w:hideMark/>
          </w:tcPr>
          <w:p w14:paraId="464BDB66"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6FF16E9C" w14:textId="77777777" w:rsidTr="0027461A">
        <w:tc>
          <w:tcPr>
            <w:tcW w:w="421" w:type="dxa"/>
            <w:vMerge/>
            <w:tcBorders>
              <w:top w:val="single" w:sz="4" w:space="0" w:color="808080"/>
              <w:left w:val="single" w:sz="4" w:space="0" w:color="808080"/>
              <w:bottom w:val="single" w:sz="4" w:space="0" w:color="808080"/>
              <w:right w:val="single" w:sz="4" w:space="0" w:color="808080"/>
            </w:tcBorders>
            <w:vAlign w:val="center"/>
          </w:tcPr>
          <w:p w14:paraId="38D9AE0E"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auto"/>
              <w:left w:val="single" w:sz="4" w:space="0" w:color="808080"/>
              <w:bottom w:val="single" w:sz="4" w:space="0" w:color="auto"/>
              <w:right w:val="single" w:sz="4" w:space="0" w:color="808080"/>
            </w:tcBorders>
            <w:vAlign w:val="center"/>
            <w:hideMark/>
          </w:tcPr>
          <w:p w14:paraId="11F71526"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hideMark/>
          </w:tcPr>
          <w:p w14:paraId="4EF2FFE9" w14:textId="77777777" w:rsidR="002D438D" w:rsidRPr="002D438D" w:rsidRDefault="002D438D" w:rsidP="002D438D">
            <w:pPr>
              <w:spacing w:after="0" w:line="240" w:lineRule="auto"/>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Театральний колектив </w:t>
            </w:r>
          </w:p>
          <w:p w14:paraId="5B5074D2" w14:textId="77777777" w:rsidR="002D438D" w:rsidRPr="002D438D" w:rsidRDefault="002D438D" w:rsidP="002D438D">
            <w:pPr>
              <w:spacing w:after="0" w:line="240" w:lineRule="auto"/>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Образ» (дитяча група)</w:t>
            </w:r>
          </w:p>
        </w:tc>
        <w:tc>
          <w:tcPr>
            <w:tcW w:w="1134" w:type="dxa"/>
            <w:tcBorders>
              <w:top w:val="single" w:sz="4" w:space="0" w:color="808080"/>
              <w:left w:val="single" w:sz="4" w:space="0" w:color="808080"/>
              <w:bottom w:val="single" w:sz="4" w:space="0" w:color="808080"/>
              <w:right w:val="single" w:sz="4" w:space="0" w:color="808080"/>
            </w:tcBorders>
            <w:hideMark/>
          </w:tcPr>
          <w:p w14:paraId="389E7AB3"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2018</w:t>
            </w:r>
          </w:p>
        </w:tc>
        <w:tc>
          <w:tcPr>
            <w:tcW w:w="1701" w:type="dxa"/>
            <w:tcBorders>
              <w:top w:val="single" w:sz="4" w:space="0" w:color="808080"/>
              <w:left w:val="single" w:sz="4" w:space="0" w:color="808080"/>
              <w:bottom w:val="single" w:sz="4" w:space="0" w:color="808080"/>
              <w:right w:val="single" w:sz="4" w:space="0" w:color="808080"/>
            </w:tcBorders>
            <w:hideMark/>
          </w:tcPr>
          <w:p w14:paraId="32D5F9C6"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8</w:t>
            </w:r>
          </w:p>
        </w:tc>
        <w:tc>
          <w:tcPr>
            <w:tcW w:w="1276" w:type="dxa"/>
            <w:tcBorders>
              <w:top w:val="single" w:sz="4" w:space="0" w:color="808080"/>
              <w:left w:val="single" w:sz="4" w:space="0" w:color="808080"/>
              <w:bottom w:val="single" w:sz="4" w:space="0" w:color="808080"/>
              <w:right w:val="single" w:sz="4" w:space="0" w:color="808080"/>
            </w:tcBorders>
            <w:hideMark/>
          </w:tcPr>
          <w:p w14:paraId="55DBE51D"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7FDDB0A2" w14:textId="77777777" w:rsidTr="0027461A">
        <w:tc>
          <w:tcPr>
            <w:tcW w:w="421" w:type="dxa"/>
            <w:vMerge/>
            <w:tcBorders>
              <w:top w:val="single" w:sz="4" w:space="0" w:color="808080"/>
              <w:left w:val="single" w:sz="4" w:space="0" w:color="808080"/>
              <w:bottom w:val="single" w:sz="4" w:space="0" w:color="808080"/>
              <w:right w:val="single" w:sz="4" w:space="0" w:color="808080"/>
            </w:tcBorders>
            <w:vAlign w:val="center"/>
          </w:tcPr>
          <w:p w14:paraId="1C2D5827"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auto"/>
              <w:left w:val="single" w:sz="4" w:space="0" w:color="808080"/>
              <w:bottom w:val="single" w:sz="4" w:space="0" w:color="auto"/>
              <w:right w:val="single" w:sz="4" w:space="0" w:color="808080"/>
            </w:tcBorders>
            <w:vAlign w:val="center"/>
            <w:hideMark/>
          </w:tcPr>
          <w:p w14:paraId="129B7EDA"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hideMark/>
          </w:tcPr>
          <w:p w14:paraId="725E2AE3" w14:textId="77777777" w:rsidR="002D438D" w:rsidRPr="002D438D" w:rsidRDefault="002D438D" w:rsidP="002D438D">
            <w:pPr>
              <w:spacing w:after="0" w:line="240" w:lineRule="auto"/>
              <w:rPr>
                <w:rFonts w:ascii="Times New Roman" w:eastAsia="Calibri" w:hAnsi="Times New Roman" w:cs="Times New Roman"/>
                <w:color w:val="000000" w:themeColor="text1"/>
                <w:sz w:val="24"/>
                <w:szCs w:val="24"/>
              </w:rPr>
            </w:pPr>
            <w:r w:rsidRPr="002D438D">
              <w:rPr>
                <w:rFonts w:ascii="Times New Roman" w:eastAsia="Times New Roman" w:hAnsi="Times New Roman" w:cs="Times New Roman"/>
                <w:color w:val="000000" w:themeColor="text1"/>
                <w:sz w:val="24"/>
                <w:szCs w:val="24"/>
                <w:lang w:eastAsia="ru-RU"/>
              </w:rPr>
              <w:t>Клуб за інтересами «Майстрині» (Дорослі)</w:t>
            </w:r>
          </w:p>
        </w:tc>
        <w:tc>
          <w:tcPr>
            <w:tcW w:w="1134" w:type="dxa"/>
            <w:tcBorders>
              <w:top w:val="single" w:sz="4" w:space="0" w:color="808080"/>
              <w:left w:val="single" w:sz="4" w:space="0" w:color="808080"/>
              <w:bottom w:val="single" w:sz="4" w:space="0" w:color="808080"/>
              <w:right w:val="single" w:sz="4" w:space="0" w:color="808080"/>
            </w:tcBorders>
            <w:hideMark/>
          </w:tcPr>
          <w:p w14:paraId="21A0416D"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2017</w:t>
            </w:r>
          </w:p>
        </w:tc>
        <w:tc>
          <w:tcPr>
            <w:tcW w:w="1701" w:type="dxa"/>
            <w:tcBorders>
              <w:top w:val="single" w:sz="4" w:space="0" w:color="808080"/>
              <w:left w:val="single" w:sz="4" w:space="0" w:color="808080"/>
              <w:bottom w:val="single" w:sz="4" w:space="0" w:color="808080"/>
              <w:right w:val="single" w:sz="4" w:space="0" w:color="808080"/>
            </w:tcBorders>
            <w:hideMark/>
          </w:tcPr>
          <w:p w14:paraId="1BFAA8EC"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7</w:t>
            </w:r>
          </w:p>
        </w:tc>
        <w:tc>
          <w:tcPr>
            <w:tcW w:w="1276" w:type="dxa"/>
            <w:tcBorders>
              <w:top w:val="single" w:sz="4" w:space="0" w:color="808080"/>
              <w:left w:val="single" w:sz="4" w:space="0" w:color="808080"/>
              <w:bottom w:val="single" w:sz="4" w:space="0" w:color="808080"/>
              <w:right w:val="single" w:sz="4" w:space="0" w:color="808080"/>
            </w:tcBorders>
            <w:hideMark/>
          </w:tcPr>
          <w:p w14:paraId="7A2F33A8"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32E9E873" w14:textId="77777777" w:rsidTr="0027461A">
        <w:tc>
          <w:tcPr>
            <w:tcW w:w="421" w:type="dxa"/>
            <w:vMerge/>
            <w:tcBorders>
              <w:top w:val="single" w:sz="4" w:space="0" w:color="808080"/>
              <w:left w:val="single" w:sz="4" w:space="0" w:color="808080"/>
              <w:bottom w:val="single" w:sz="4" w:space="0" w:color="808080"/>
              <w:right w:val="single" w:sz="4" w:space="0" w:color="808080"/>
            </w:tcBorders>
            <w:vAlign w:val="center"/>
          </w:tcPr>
          <w:p w14:paraId="76CE39C0"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auto"/>
              <w:left w:val="single" w:sz="4" w:space="0" w:color="808080"/>
              <w:bottom w:val="single" w:sz="4" w:space="0" w:color="auto"/>
              <w:right w:val="single" w:sz="4" w:space="0" w:color="808080"/>
            </w:tcBorders>
            <w:vAlign w:val="center"/>
            <w:hideMark/>
          </w:tcPr>
          <w:p w14:paraId="608A612D"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hideMark/>
          </w:tcPr>
          <w:p w14:paraId="37BEE0E0"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Клуб за інтересами «Майстрині» (Діти)</w:t>
            </w:r>
          </w:p>
        </w:tc>
        <w:tc>
          <w:tcPr>
            <w:tcW w:w="1134" w:type="dxa"/>
            <w:tcBorders>
              <w:top w:val="single" w:sz="4" w:space="0" w:color="808080"/>
              <w:left w:val="single" w:sz="4" w:space="0" w:color="808080"/>
              <w:bottom w:val="single" w:sz="4" w:space="0" w:color="808080"/>
              <w:right w:val="single" w:sz="4" w:space="0" w:color="808080"/>
            </w:tcBorders>
            <w:hideMark/>
          </w:tcPr>
          <w:p w14:paraId="30C5CFF0"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2017</w:t>
            </w:r>
          </w:p>
        </w:tc>
        <w:tc>
          <w:tcPr>
            <w:tcW w:w="1701" w:type="dxa"/>
            <w:tcBorders>
              <w:top w:val="single" w:sz="4" w:space="0" w:color="808080"/>
              <w:left w:val="single" w:sz="4" w:space="0" w:color="808080"/>
              <w:bottom w:val="single" w:sz="4" w:space="0" w:color="808080"/>
              <w:right w:val="single" w:sz="4" w:space="0" w:color="808080"/>
            </w:tcBorders>
            <w:hideMark/>
          </w:tcPr>
          <w:p w14:paraId="2FC6E682"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11</w:t>
            </w:r>
          </w:p>
        </w:tc>
        <w:tc>
          <w:tcPr>
            <w:tcW w:w="1276" w:type="dxa"/>
            <w:tcBorders>
              <w:top w:val="single" w:sz="4" w:space="0" w:color="808080"/>
              <w:left w:val="single" w:sz="4" w:space="0" w:color="808080"/>
              <w:bottom w:val="single" w:sz="4" w:space="0" w:color="808080"/>
              <w:right w:val="single" w:sz="4" w:space="0" w:color="808080"/>
            </w:tcBorders>
            <w:hideMark/>
          </w:tcPr>
          <w:p w14:paraId="7C85C52A"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380880F0" w14:textId="77777777" w:rsidTr="0027461A">
        <w:tc>
          <w:tcPr>
            <w:tcW w:w="421" w:type="dxa"/>
            <w:vMerge/>
            <w:tcBorders>
              <w:top w:val="single" w:sz="4" w:space="0" w:color="808080"/>
              <w:left w:val="single" w:sz="4" w:space="0" w:color="808080"/>
              <w:bottom w:val="single" w:sz="4" w:space="0" w:color="808080"/>
              <w:right w:val="single" w:sz="4" w:space="0" w:color="808080"/>
            </w:tcBorders>
            <w:vAlign w:val="center"/>
          </w:tcPr>
          <w:p w14:paraId="528757EC"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auto"/>
              <w:left w:val="single" w:sz="4" w:space="0" w:color="808080"/>
              <w:bottom w:val="single" w:sz="4" w:space="0" w:color="auto"/>
              <w:right w:val="single" w:sz="4" w:space="0" w:color="808080"/>
            </w:tcBorders>
            <w:vAlign w:val="center"/>
            <w:hideMark/>
          </w:tcPr>
          <w:p w14:paraId="2D44D1E7"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hideMark/>
          </w:tcPr>
          <w:p w14:paraId="4435443D"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 xml:space="preserve">Танцювальний гурток « </w:t>
            </w:r>
            <w:proofErr w:type="spellStart"/>
            <w:r w:rsidRPr="002D438D">
              <w:rPr>
                <w:rFonts w:ascii="Times New Roman" w:eastAsia="Times New Roman" w:hAnsi="Times New Roman" w:cs="Times New Roman"/>
                <w:color w:val="000000" w:themeColor="text1"/>
                <w:sz w:val="24"/>
                <w:szCs w:val="24"/>
                <w:lang w:eastAsia="ru-RU"/>
              </w:rPr>
              <w:t>Нон</w:t>
            </w:r>
            <w:proofErr w:type="spellEnd"/>
            <w:r w:rsidRPr="002D438D">
              <w:rPr>
                <w:rFonts w:ascii="Times New Roman" w:eastAsia="Times New Roman" w:hAnsi="Times New Roman" w:cs="Times New Roman"/>
                <w:color w:val="000000" w:themeColor="text1"/>
                <w:sz w:val="24"/>
                <w:szCs w:val="24"/>
                <w:lang w:eastAsia="ru-RU"/>
              </w:rPr>
              <w:t xml:space="preserve"> - стоп»</w:t>
            </w:r>
          </w:p>
        </w:tc>
        <w:tc>
          <w:tcPr>
            <w:tcW w:w="1134" w:type="dxa"/>
            <w:tcBorders>
              <w:top w:val="single" w:sz="4" w:space="0" w:color="808080"/>
              <w:left w:val="single" w:sz="4" w:space="0" w:color="808080"/>
              <w:bottom w:val="single" w:sz="4" w:space="0" w:color="808080"/>
              <w:right w:val="single" w:sz="4" w:space="0" w:color="808080"/>
            </w:tcBorders>
            <w:hideMark/>
          </w:tcPr>
          <w:p w14:paraId="4A87B047"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2019</w:t>
            </w:r>
          </w:p>
        </w:tc>
        <w:tc>
          <w:tcPr>
            <w:tcW w:w="1701" w:type="dxa"/>
            <w:tcBorders>
              <w:top w:val="single" w:sz="4" w:space="0" w:color="808080"/>
              <w:left w:val="single" w:sz="4" w:space="0" w:color="808080"/>
              <w:bottom w:val="single" w:sz="4" w:space="0" w:color="808080"/>
              <w:right w:val="single" w:sz="4" w:space="0" w:color="808080"/>
            </w:tcBorders>
            <w:hideMark/>
          </w:tcPr>
          <w:p w14:paraId="52825EA5"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6</w:t>
            </w:r>
          </w:p>
        </w:tc>
        <w:tc>
          <w:tcPr>
            <w:tcW w:w="1276" w:type="dxa"/>
            <w:tcBorders>
              <w:top w:val="single" w:sz="4" w:space="0" w:color="808080"/>
              <w:left w:val="single" w:sz="4" w:space="0" w:color="808080"/>
              <w:bottom w:val="single" w:sz="4" w:space="0" w:color="808080"/>
              <w:right w:val="single" w:sz="4" w:space="0" w:color="808080"/>
            </w:tcBorders>
            <w:hideMark/>
          </w:tcPr>
          <w:p w14:paraId="6E75CB63"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65055E0D" w14:textId="77777777" w:rsidTr="0027461A">
        <w:tc>
          <w:tcPr>
            <w:tcW w:w="421" w:type="dxa"/>
            <w:vMerge/>
            <w:tcBorders>
              <w:top w:val="single" w:sz="4" w:space="0" w:color="808080"/>
              <w:left w:val="single" w:sz="4" w:space="0" w:color="808080"/>
              <w:bottom w:val="single" w:sz="4" w:space="0" w:color="808080"/>
              <w:right w:val="single" w:sz="4" w:space="0" w:color="808080"/>
            </w:tcBorders>
            <w:vAlign w:val="center"/>
          </w:tcPr>
          <w:p w14:paraId="39474749"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auto"/>
              <w:left w:val="single" w:sz="4" w:space="0" w:color="808080"/>
              <w:bottom w:val="single" w:sz="4" w:space="0" w:color="auto"/>
              <w:right w:val="single" w:sz="4" w:space="0" w:color="808080"/>
            </w:tcBorders>
            <w:vAlign w:val="center"/>
            <w:hideMark/>
          </w:tcPr>
          <w:p w14:paraId="7E869C06"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hideMark/>
          </w:tcPr>
          <w:p w14:paraId="0D1C9096"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Любительське об</w:t>
            </w:r>
            <w:r w:rsidRPr="002D438D">
              <w:rPr>
                <w:rFonts w:ascii="Times New Roman" w:eastAsia="Times New Roman" w:hAnsi="Times New Roman" w:cs="Times New Roman"/>
                <w:color w:val="000000" w:themeColor="text1"/>
                <w:sz w:val="24"/>
                <w:szCs w:val="24"/>
                <w:lang w:val="ru-RU" w:eastAsia="ru-RU"/>
              </w:rPr>
              <w:t>’</w:t>
            </w:r>
            <w:r w:rsidRPr="002D438D">
              <w:rPr>
                <w:rFonts w:ascii="Times New Roman" w:eastAsia="Times New Roman" w:hAnsi="Times New Roman" w:cs="Times New Roman"/>
                <w:color w:val="000000" w:themeColor="text1"/>
                <w:sz w:val="24"/>
                <w:szCs w:val="24"/>
                <w:lang w:eastAsia="ru-RU"/>
              </w:rPr>
              <w:t>єднання з гри у більярд та теніс « Чемпіон» (дорослі)</w:t>
            </w:r>
          </w:p>
        </w:tc>
        <w:tc>
          <w:tcPr>
            <w:tcW w:w="1134" w:type="dxa"/>
            <w:tcBorders>
              <w:top w:val="single" w:sz="4" w:space="0" w:color="808080"/>
              <w:left w:val="single" w:sz="4" w:space="0" w:color="808080"/>
              <w:bottom w:val="single" w:sz="4" w:space="0" w:color="808080"/>
              <w:right w:val="single" w:sz="4" w:space="0" w:color="808080"/>
            </w:tcBorders>
            <w:hideMark/>
          </w:tcPr>
          <w:p w14:paraId="1BE38E74"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2018</w:t>
            </w:r>
          </w:p>
        </w:tc>
        <w:tc>
          <w:tcPr>
            <w:tcW w:w="1701" w:type="dxa"/>
            <w:tcBorders>
              <w:top w:val="single" w:sz="4" w:space="0" w:color="808080"/>
              <w:left w:val="single" w:sz="4" w:space="0" w:color="808080"/>
              <w:bottom w:val="single" w:sz="4" w:space="0" w:color="808080"/>
              <w:right w:val="single" w:sz="4" w:space="0" w:color="808080"/>
            </w:tcBorders>
            <w:hideMark/>
          </w:tcPr>
          <w:p w14:paraId="03DCC851"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8</w:t>
            </w:r>
          </w:p>
        </w:tc>
        <w:tc>
          <w:tcPr>
            <w:tcW w:w="1276" w:type="dxa"/>
            <w:tcBorders>
              <w:top w:val="single" w:sz="4" w:space="0" w:color="808080"/>
              <w:left w:val="single" w:sz="4" w:space="0" w:color="808080"/>
              <w:bottom w:val="single" w:sz="4" w:space="0" w:color="808080"/>
              <w:right w:val="single" w:sz="4" w:space="0" w:color="808080"/>
            </w:tcBorders>
            <w:hideMark/>
          </w:tcPr>
          <w:p w14:paraId="47FD8C8A"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00E4DAE9" w14:textId="77777777" w:rsidTr="0027461A">
        <w:tc>
          <w:tcPr>
            <w:tcW w:w="421" w:type="dxa"/>
            <w:vMerge/>
            <w:tcBorders>
              <w:top w:val="single" w:sz="4" w:space="0" w:color="808080"/>
              <w:left w:val="single" w:sz="4" w:space="0" w:color="808080"/>
              <w:bottom w:val="single" w:sz="4" w:space="0" w:color="808080"/>
              <w:right w:val="single" w:sz="4" w:space="0" w:color="808080"/>
            </w:tcBorders>
            <w:vAlign w:val="center"/>
          </w:tcPr>
          <w:p w14:paraId="19F60359"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auto"/>
              <w:left w:val="single" w:sz="4" w:space="0" w:color="808080"/>
              <w:bottom w:val="single" w:sz="4" w:space="0" w:color="auto"/>
              <w:right w:val="single" w:sz="4" w:space="0" w:color="808080"/>
            </w:tcBorders>
            <w:vAlign w:val="center"/>
            <w:hideMark/>
          </w:tcPr>
          <w:p w14:paraId="0DEB3305"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hideMark/>
          </w:tcPr>
          <w:p w14:paraId="1310F773"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Любительське об</w:t>
            </w:r>
            <w:r w:rsidRPr="002D438D">
              <w:rPr>
                <w:rFonts w:ascii="Times New Roman" w:eastAsia="Times New Roman" w:hAnsi="Times New Roman" w:cs="Times New Roman"/>
                <w:color w:val="000000" w:themeColor="text1"/>
                <w:sz w:val="24"/>
                <w:szCs w:val="24"/>
                <w:lang w:val="ru-RU" w:eastAsia="ru-RU"/>
              </w:rPr>
              <w:t>’</w:t>
            </w:r>
            <w:r w:rsidRPr="002D438D">
              <w:rPr>
                <w:rFonts w:ascii="Times New Roman" w:eastAsia="Times New Roman" w:hAnsi="Times New Roman" w:cs="Times New Roman"/>
                <w:color w:val="000000" w:themeColor="text1"/>
                <w:sz w:val="24"/>
                <w:szCs w:val="24"/>
                <w:lang w:eastAsia="ru-RU"/>
              </w:rPr>
              <w:t>єднання з гри у більярд та теніс « Чемпіон» (діти)</w:t>
            </w:r>
          </w:p>
        </w:tc>
        <w:tc>
          <w:tcPr>
            <w:tcW w:w="1134" w:type="dxa"/>
            <w:tcBorders>
              <w:top w:val="single" w:sz="4" w:space="0" w:color="808080"/>
              <w:left w:val="single" w:sz="4" w:space="0" w:color="808080"/>
              <w:bottom w:val="single" w:sz="4" w:space="0" w:color="808080"/>
              <w:right w:val="single" w:sz="4" w:space="0" w:color="808080"/>
            </w:tcBorders>
            <w:hideMark/>
          </w:tcPr>
          <w:p w14:paraId="0CF1A5D6"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2018</w:t>
            </w:r>
          </w:p>
        </w:tc>
        <w:tc>
          <w:tcPr>
            <w:tcW w:w="1701" w:type="dxa"/>
            <w:tcBorders>
              <w:top w:val="single" w:sz="4" w:space="0" w:color="808080"/>
              <w:left w:val="single" w:sz="4" w:space="0" w:color="808080"/>
              <w:bottom w:val="single" w:sz="4" w:space="0" w:color="808080"/>
              <w:right w:val="single" w:sz="4" w:space="0" w:color="808080"/>
            </w:tcBorders>
            <w:hideMark/>
          </w:tcPr>
          <w:p w14:paraId="2D73B8EB"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8</w:t>
            </w:r>
          </w:p>
        </w:tc>
        <w:tc>
          <w:tcPr>
            <w:tcW w:w="1276" w:type="dxa"/>
            <w:tcBorders>
              <w:top w:val="single" w:sz="4" w:space="0" w:color="808080"/>
              <w:left w:val="single" w:sz="4" w:space="0" w:color="808080"/>
              <w:bottom w:val="single" w:sz="4" w:space="0" w:color="808080"/>
              <w:right w:val="single" w:sz="4" w:space="0" w:color="808080"/>
            </w:tcBorders>
            <w:hideMark/>
          </w:tcPr>
          <w:p w14:paraId="4B89CF5C"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0B410698" w14:textId="77777777" w:rsidTr="002D438D">
        <w:tc>
          <w:tcPr>
            <w:tcW w:w="421" w:type="dxa"/>
            <w:vMerge w:val="restart"/>
            <w:tcBorders>
              <w:top w:val="single" w:sz="4" w:space="0" w:color="808080"/>
              <w:left w:val="single" w:sz="4" w:space="0" w:color="808080"/>
              <w:bottom w:val="single" w:sz="4" w:space="0" w:color="808080"/>
              <w:right w:val="single" w:sz="4" w:space="0" w:color="808080"/>
            </w:tcBorders>
          </w:tcPr>
          <w:p w14:paraId="66AED1FE" w14:textId="7260B918" w:rsidR="002D438D" w:rsidRPr="002D438D" w:rsidRDefault="002D438D" w:rsidP="002D438D">
            <w:pPr>
              <w:spacing w:after="0" w:line="264" w:lineRule="auto"/>
              <w:rPr>
                <w:rFonts w:ascii="Times New Roman" w:eastAsia="Times New Roman" w:hAnsi="Times New Roman" w:cs="Times New Roman"/>
                <w:color w:val="000000" w:themeColor="text1"/>
                <w:sz w:val="24"/>
                <w:szCs w:val="24"/>
                <w:lang w:eastAsia="ru-RU"/>
              </w:rPr>
            </w:pPr>
          </w:p>
        </w:tc>
        <w:tc>
          <w:tcPr>
            <w:tcW w:w="2239" w:type="dxa"/>
            <w:vMerge w:val="restart"/>
            <w:tcBorders>
              <w:top w:val="single" w:sz="4" w:space="0" w:color="auto"/>
              <w:left w:val="single" w:sz="4" w:space="0" w:color="808080"/>
              <w:bottom w:val="single" w:sz="4" w:space="0" w:color="auto"/>
              <w:right w:val="single" w:sz="4" w:space="0" w:color="808080"/>
            </w:tcBorders>
            <w:hideMark/>
          </w:tcPr>
          <w:p w14:paraId="5BBAE3B3" w14:textId="77777777" w:rsidR="002D438D" w:rsidRPr="002D438D" w:rsidRDefault="002D438D" w:rsidP="002D438D">
            <w:pPr>
              <w:spacing w:after="0" w:line="264" w:lineRule="auto"/>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КЗК «</w:t>
            </w:r>
            <w:proofErr w:type="spellStart"/>
            <w:r w:rsidRPr="002D438D">
              <w:rPr>
                <w:rFonts w:ascii="Times New Roman" w:eastAsia="Calibri" w:hAnsi="Times New Roman" w:cs="Times New Roman"/>
                <w:color w:val="000000" w:themeColor="text1"/>
                <w:sz w:val="24"/>
                <w:szCs w:val="24"/>
              </w:rPr>
              <w:t>Мар’їнорощівська</w:t>
            </w:r>
            <w:proofErr w:type="spellEnd"/>
            <w:r w:rsidRPr="002D438D">
              <w:rPr>
                <w:rFonts w:ascii="Times New Roman" w:eastAsia="Calibri" w:hAnsi="Times New Roman" w:cs="Times New Roman"/>
                <w:color w:val="000000" w:themeColor="text1"/>
                <w:sz w:val="24"/>
                <w:szCs w:val="24"/>
              </w:rPr>
              <w:t xml:space="preserve"> сільська бібліотека»</w:t>
            </w:r>
          </w:p>
        </w:tc>
        <w:tc>
          <w:tcPr>
            <w:tcW w:w="2694" w:type="dxa"/>
            <w:tcBorders>
              <w:top w:val="single" w:sz="4" w:space="0" w:color="808080"/>
              <w:left w:val="single" w:sz="4" w:space="0" w:color="808080"/>
              <w:bottom w:val="single" w:sz="4" w:space="0" w:color="808080"/>
              <w:right w:val="single" w:sz="4" w:space="0" w:color="808080"/>
            </w:tcBorders>
            <w:hideMark/>
          </w:tcPr>
          <w:p w14:paraId="2BBE3AF2"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Ляльковий клуб «</w:t>
            </w:r>
            <w:proofErr w:type="spellStart"/>
            <w:r w:rsidRPr="002D438D">
              <w:rPr>
                <w:rFonts w:ascii="Times New Roman" w:eastAsia="Times New Roman" w:hAnsi="Times New Roman" w:cs="Times New Roman"/>
                <w:color w:val="000000" w:themeColor="text1"/>
                <w:sz w:val="24"/>
                <w:szCs w:val="24"/>
                <w:lang w:eastAsia="ru-RU"/>
              </w:rPr>
              <w:t>Капітошка</w:t>
            </w:r>
            <w:proofErr w:type="spellEnd"/>
            <w:r w:rsidRPr="002D438D">
              <w:rPr>
                <w:rFonts w:ascii="Times New Roman" w:eastAsia="Times New Roman" w:hAnsi="Times New Roman" w:cs="Times New Roman"/>
                <w:color w:val="000000" w:themeColor="text1"/>
                <w:sz w:val="24"/>
                <w:szCs w:val="24"/>
                <w:lang w:eastAsia="ru-RU"/>
              </w:rPr>
              <w:t>»</w:t>
            </w:r>
          </w:p>
        </w:tc>
        <w:tc>
          <w:tcPr>
            <w:tcW w:w="1134" w:type="dxa"/>
            <w:tcBorders>
              <w:top w:val="single" w:sz="4" w:space="0" w:color="808080"/>
              <w:left w:val="single" w:sz="4" w:space="0" w:color="808080"/>
              <w:bottom w:val="single" w:sz="4" w:space="0" w:color="808080"/>
              <w:right w:val="single" w:sz="4" w:space="0" w:color="808080"/>
            </w:tcBorders>
            <w:hideMark/>
          </w:tcPr>
          <w:p w14:paraId="3BE8257D"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2013</w:t>
            </w:r>
          </w:p>
        </w:tc>
        <w:tc>
          <w:tcPr>
            <w:tcW w:w="1701" w:type="dxa"/>
            <w:tcBorders>
              <w:top w:val="single" w:sz="4" w:space="0" w:color="808080"/>
              <w:left w:val="single" w:sz="4" w:space="0" w:color="808080"/>
              <w:bottom w:val="single" w:sz="4" w:space="0" w:color="808080"/>
              <w:right w:val="single" w:sz="4" w:space="0" w:color="808080"/>
            </w:tcBorders>
            <w:hideMark/>
          </w:tcPr>
          <w:p w14:paraId="53F30280"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10</w:t>
            </w:r>
          </w:p>
        </w:tc>
        <w:tc>
          <w:tcPr>
            <w:tcW w:w="1276" w:type="dxa"/>
            <w:tcBorders>
              <w:top w:val="single" w:sz="4" w:space="0" w:color="808080"/>
              <w:left w:val="single" w:sz="4" w:space="0" w:color="808080"/>
              <w:bottom w:val="single" w:sz="4" w:space="0" w:color="808080"/>
              <w:right w:val="single" w:sz="4" w:space="0" w:color="808080"/>
            </w:tcBorders>
            <w:hideMark/>
          </w:tcPr>
          <w:p w14:paraId="2CB3DD64"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2B50723B" w14:textId="77777777" w:rsidTr="002D438D">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58A6B0B6"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auto"/>
              <w:left w:val="single" w:sz="4" w:space="0" w:color="808080"/>
              <w:bottom w:val="single" w:sz="4" w:space="0" w:color="auto"/>
              <w:right w:val="single" w:sz="4" w:space="0" w:color="808080"/>
            </w:tcBorders>
            <w:vAlign w:val="center"/>
            <w:hideMark/>
          </w:tcPr>
          <w:p w14:paraId="0DD61880"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hideMark/>
          </w:tcPr>
          <w:p w14:paraId="6976ACEE"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Жіночий клуб «Душі криниці»</w:t>
            </w:r>
          </w:p>
        </w:tc>
        <w:tc>
          <w:tcPr>
            <w:tcW w:w="1134" w:type="dxa"/>
            <w:tcBorders>
              <w:top w:val="single" w:sz="4" w:space="0" w:color="808080"/>
              <w:left w:val="single" w:sz="4" w:space="0" w:color="808080"/>
              <w:bottom w:val="single" w:sz="4" w:space="0" w:color="808080"/>
              <w:right w:val="single" w:sz="4" w:space="0" w:color="808080"/>
            </w:tcBorders>
            <w:hideMark/>
          </w:tcPr>
          <w:p w14:paraId="08D51CC7"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val="en-US" w:eastAsia="ru-RU"/>
              </w:rPr>
            </w:pPr>
            <w:r w:rsidRPr="002D438D">
              <w:rPr>
                <w:rFonts w:ascii="Times New Roman" w:eastAsia="Times New Roman" w:hAnsi="Times New Roman" w:cs="Times New Roman"/>
                <w:color w:val="000000" w:themeColor="text1"/>
                <w:sz w:val="24"/>
                <w:szCs w:val="24"/>
                <w:lang w:val="en-US" w:eastAsia="ru-RU"/>
              </w:rPr>
              <w:t>2011</w:t>
            </w:r>
          </w:p>
        </w:tc>
        <w:tc>
          <w:tcPr>
            <w:tcW w:w="1701" w:type="dxa"/>
            <w:tcBorders>
              <w:top w:val="single" w:sz="4" w:space="0" w:color="808080"/>
              <w:left w:val="single" w:sz="4" w:space="0" w:color="808080"/>
              <w:bottom w:val="single" w:sz="4" w:space="0" w:color="808080"/>
              <w:right w:val="single" w:sz="4" w:space="0" w:color="808080"/>
            </w:tcBorders>
            <w:hideMark/>
          </w:tcPr>
          <w:p w14:paraId="72BDAA7F"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val="en-US" w:eastAsia="ru-RU"/>
              </w:rPr>
            </w:pPr>
            <w:r w:rsidRPr="002D438D">
              <w:rPr>
                <w:rFonts w:ascii="Times New Roman" w:eastAsia="Times New Roman" w:hAnsi="Times New Roman" w:cs="Times New Roman"/>
                <w:color w:val="000000" w:themeColor="text1"/>
                <w:sz w:val="24"/>
                <w:szCs w:val="24"/>
                <w:lang w:val="en-US" w:eastAsia="ru-RU"/>
              </w:rPr>
              <w:t>12</w:t>
            </w:r>
          </w:p>
        </w:tc>
        <w:tc>
          <w:tcPr>
            <w:tcW w:w="1276" w:type="dxa"/>
            <w:tcBorders>
              <w:top w:val="single" w:sz="4" w:space="0" w:color="808080"/>
              <w:left w:val="single" w:sz="4" w:space="0" w:color="808080"/>
              <w:bottom w:val="single" w:sz="4" w:space="0" w:color="808080"/>
              <w:right w:val="single" w:sz="4" w:space="0" w:color="808080"/>
            </w:tcBorders>
            <w:hideMark/>
          </w:tcPr>
          <w:p w14:paraId="7142D0C8"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5A5E0CD4" w14:textId="77777777" w:rsidTr="002D438D">
        <w:tc>
          <w:tcPr>
            <w:tcW w:w="421" w:type="dxa"/>
            <w:vMerge w:val="restart"/>
            <w:tcBorders>
              <w:top w:val="single" w:sz="4" w:space="0" w:color="808080"/>
              <w:left w:val="single" w:sz="4" w:space="0" w:color="808080"/>
              <w:bottom w:val="single" w:sz="4" w:space="0" w:color="808080"/>
              <w:right w:val="single" w:sz="4" w:space="0" w:color="808080"/>
            </w:tcBorders>
          </w:tcPr>
          <w:p w14:paraId="483B18BA" w14:textId="6BD20041" w:rsidR="002D438D" w:rsidRPr="002D438D" w:rsidRDefault="002D438D" w:rsidP="002D438D">
            <w:pPr>
              <w:spacing w:after="0" w:line="264" w:lineRule="auto"/>
              <w:rPr>
                <w:rFonts w:ascii="Times New Roman" w:eastAsia="Times New Roman" w:hAnsi="Times New Roman" w:cs="Times New Roman"/>
                <w:color w:val="000000" w:themeColor="text1"/>
                <w:sz w:val="24"/>
                <w:szCs w:val="24"/>
                <w:lang w:eastAsia="ru-RU"/>
              </w:rPr>
            </w:pPr>
          </w:p>
        </w:tc>
        <w:tc>
          <w:tcPr>
            <w:tcW w:w="2239" w:type="dxa"/>
            <w:vMerge w:val="restart"/>
            <w:tcBorders>
              <w:top w:val="single" w:sz="4" w:space="0" w:color="auto"/>
              <w:left w:val="single" w:sz="4" w:space="0" w:color="808080"/>
              <w:bottom w:val="single" w:sz="4" w:space="0" w:color="auto"/>
              <w:right w:val="single" w:sz="4" w:space="0" w:color="808080"/>
            </w:tcBorders>
            <w:hideMark/>
          </w:tcPr>
          <w:p w14:paraId="1E306280" w14:textId="77777777" w:rsidR="002D438D" w:rsidRPr="002D438D" w:rsidRDefault="002D438D" w:rsidP="002D438D">
            <w:pPr>
              <w:spacing w:after="0" w:line="264" w:lineRule="auto"/>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КЗК «</w:t>
            </w:r>
            <w:proofErr w:type="spellStart"/>
            <w:r w:rsidRPr="002D438D">
              <w:rPr>
                <w:rFonts w:ascii="Times New Roman" w:eastAsia="Calibri" w:hAnsi="Times New Roman" w:cs="Times New Roman"/>
                <w:color w:val="000000" w:themeColor="text1"/>
                <w:sz w:val="24"/>
                <w:szCs w:val="24"/>
              </w:rPr>
              <w:t>Маломиколаївськийсільський</w:t>
            </w:r>
            <w:proofErr w:type="spellEnd"/>
            <w:r w:rsidRPr="002D438D">
              <w:rPr>
                <w:rFonts w:ascii="Times New Roman" w:eastAsia="Calibri" w:hAnsi="Times New Roman" w:cs="Times New Roman"/>
                <w:color w:val="000000" w:themeColor="text1"/>
                <w:sz w:val="24"/>
                <w:szCs w:val="24"/>
              </w:rPr>
              <w:t xml:space="preserve"> клуб»</w:t>
            </w:r>
          </w:p>
        </w:tc>
        <w:tc>
          <w:tcPr>
            <w:tcW w:w="2694" w:type="dxa"/>
            <w:tcBorders>
              <w:top w:val="single" w:sz="4" w:space="0" w:color="808080"/>
              <w:left w:val="single" w:sz="4" w:space="0" w:color="808080"/>
              <w:bottom w:val="single" w:sz="4" w:space="0" w:color="808080"/>
              <w:right w:val="single" w:sz="4" w:space="0" w:color="808080"/>
            </w:tcBorders>
            <w:hideMark/>
          </w:tcPr>
          <w:p w14:paraId="413F948D"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Вокальний ансамбль «Берегиня»</w:t>
            </w:r>
          </w:p>
        </w:tc>
        <w:tc>
          <w:tcPr>
            <w:tcW w:w="1134" w:type="dxa"/>
            <w:tcBorders>
              <w:top w:val="single" w:sz="4" w:space="0" w:color="808080"/>
              <w:left w:val="single" w:sz="4" w:space="0" w:color="808080"/>
              <w:bottom w:val="single" w:sz="4" w:space="0" w:color="808080"/>
              <w:right w:val="single" w:sz="4" w:space="0" w:color="808080"/>
            </w:tcBorders>
            <w:hideMark/>
          </w:tcPr>
          <w:p w14:paraId="3F32CD13"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2010</w:t>
            </w:r>
          </w:p>
        </w:tc>
        <w:tc>
          <w:tcPr>
            <w:tcW w:w="1701" w:type="dxa"/>
            <w:tcBorders>
              <w:top w:val="single" w:sz="4" w:space="0" w:color="808080"/>
              <w:left w:val="single" w:sz="4" w:space="0" w:color="808080"/>
              <w:bottom w:val="single" w:sz="4" w:space="0" w:color="808080"/>
              <w:right w:val="single" w:sz="4" w:space="0" w:color="808080"/>
            </w:tcBorders>
            <w:hideMark/>
          </w:tcPr>
          <w:p w14:paraId="1AF2224E"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8</w:t>
            </w:r>
          </w:p>
        </w:tc>
        <w:tc>
          <w:tcPr>
            <w:tcW w:w="1276" w:type="dxa"/>
            <w:tcBorders>
              <w:top w:val="single" w:sz="4" w:space="0" w:color="808080"/>
              <w:left w:val="single" w:sz="4" w:space="0" w:color="808080"/>
              <w:bottom w:val="single" w:sz="4" w:space="0" w:color="808080"/>
              <w:right w:val="single" w:sz="4" w:space="0" w:color="808080"/>
            </w:tcBorders>
            <w:hideMark/>
          </w:tcPr>
          <w:p w14:paraId="561AB9FD"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66184670" w14:textId="77777777" w:rsidTr="002D438D">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651F0CC3"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auto"/>
              <w:left w:val="single" w:sz="4" w:space="0" w:color="808080"/>
              <w:bottom w:val="single" w:sz="4" w:space="0" w:color="auto"/>
              <w:right w:val="single" w:sz="4" w:space="0" w:color="808080"/>
            </w:tcBorders>
            <w:vAlign w:val="center"/>
            <w:hideMark/>
          </w:tcPr>
          <w:p w14:paraId="73397652"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hideMark/>
          </w:tcPr>
          <w:p w14:paraId="7E7D0DB0"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Театральний дитячий гурток «Аматори»</w:t>
            </w:r>
          </w:p>
        </w:tc>
        <w:tc>
          <w:tcPr>
            <w:tcW w:w="1134" w:type="dxa"/>
            <w:tcBorders>
              <w:top w:val="single" w:sz="4" w:space="0" w:color="808080"/>
              <w:left w:val="single" w:sz="4" w:space="0" w:color="808080"/>
              <w:bottom w:val="single" w:sz="4" w:space="0" w:color="808080"/>
              <w:right w:val="single" w:sz="4" w:space="0" w:color="808080"/>
            </w:tcBorders>
            <w:hideMark/>
          </w:tcPr>
          <w:p w14:paraId="1E831A57"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2010</w:t>
            </w:r>
          </w:p>
        </w:tc>
        <w:tc>
          <w:tcPr>
            <w:tcW w:w="1701" w:type="dxa"/>
            <w:tcBorders>
              <w:top w:val="single" w:sz="4" w:space="0" w:color="808080"/>
              <w:left w:val="single" w:sz="4" w:space="0" w:color="808080"/>
              <w:bottom w:val="single" w:sz="4" w:space="0" w:color="808080"/>
              <w:right w:val="single" w:sz="4" w:space="0" w:color="808080"/>
            </w:tcBorders>
            <w:hideMark/>
          </w:tcPr>
          <w:p w14:paraId="269649C2"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6</w:t>
            </w:r>
          </w:p>
        </w:tc>
        <w:tc>
          <w:tcPr>
            <w:tcW w:w="1276" w:type="dxa"/>
            <w:tcBorders>
              <w:top w:val="single" w:sz="4" w:space="0" w:color="808080"/>
              <w:left w:val="single" w:sz="4" w:space="0" w:color="808080"/>
              <w:bottom w:val="single" w:sz="4" w:space="0" w:color="808080"/>
              <w:right w:val="single" w:sz="4" w:space="0" w:color="808080"/>
            </w:tcBorders>
            <w:hideMark/>
          </w:tcPr>
          <w:p w14:paraId="6E985C42"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0CCBE355" w14:textId="77777777" w:rsidTr="002D438D">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4C531745"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auto"/>
              <w:left w:val="single" w:sz="4" w:space="0" w:color="808080"/>
              <w:bottom w:val="single" w:sz="4" w:space="0" w:color="auto"/>
              <w:right w:val="single" w:sz="4" w:space="0" w:color="808080"/>
            </w:tcBorders>
            <w:vAlign w:val="center"/>
            <w:hideMark/>
          </w:tcPr>
          <w:p w14:paraId="2AB09114"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hideMark/>
          </w:tcPr>
          <w:p w14:paraId="52BA6C07"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 xml:space="preserve">Гурток </w:t>
            </w:r>
            <w:proofErr w:type="spellStart"/>
            <w:r w:rsidRPr="002D438D">
              <w:rPr>
                <w:rFonts w:ascii="Times New Roman" w:eastAsia="Times New Roman" w:hAnsi="Times New Roman" w:cs="Times New Roman"/>
                <w:color w:val="000000" w:themeColor="text1"/>
                <w:sz w:val="24"/>
                <w:szCs w:val="24"/>
                <w:lang w:eastAsia="ru-RU"/>
              </w:rPr>
              <w:t>декоративно</w:t>
            </w:r>
            <w:proofErr w:type="spellEnd"/>
            <w:r w:rsidRPr="002D438D">
              <w:rPr>
                <w:rFonts w:ascii="Times New Roman" w:eastAsia="Times New Roman" w:hAnsi="Times New Roman" w:cs="Times New Roman"/>
                <w:color w:val="000000" w:themeColor="text1"/>
                <w:sz w:val="24"/>
                <w:szCs w:val="24"/>
                <w:lang w:eastAsia="ru-RU"/>
              </w:rPr>
              <w:t xml:space="preserve"> прикладного </w:t>
            </w:r>
            <w:proofErr w:type="spellStart"/>
            <w:r w:rsidRPr="002D438D">
              <w:rPr>
                <w:rFonts w:ascii="Times New Roman" w:eastAsia="Times New Roman" w:hAnsi="Times New Roman" w:cs="Times New Roman"/>
                <w:color w:val="000000" w:themeColor="text1"/>
                <w:sz w:val="24"/>
                <w:szCs w:val="24"/>
                <w:lang w:eastAsia="ru-RU"/>
              </w:rPr>
              <w:t>мистецта</w:t>
            </w:r>
            <w:proofErr w:type="spellEnd"/>
            <w:r w:rsidRPr="002D438D">
              <w:rPr>
                <w:rFonts w:ascii="Times New Roman" w:eastAsia="Times New Roman" w:hAnsi="Times New Roman" w:cs="Times New Roman"/>
                <w:color w:val="000000" w:themeColor="text1"/>
                <w:sz w:val="24"/>
                <w:szCs w:val="24"/>
                <w:lang w:eastAsia="ru-RU"/>
              </w:rPr>
              <w:t xml:space="preserve"> «Умілі ручки»</w:t>
            </w:r>
          </w:p>
        </w:tc>
        <w:tc>
          <w:tcPr>
            <w:tcW w:w="1134" w:type="dxa"/>
            <w:tcBorders>
              <w:top w:val="single" w:sz="4" w:space="0" w:color="808080"/>
              <w:left w:val="single" w:sz="4" w:space="0" w:color="808080"/>
              <w:bottom w:val="single" w:sz="4" w:space="0" w:color="808080"/>
              <w:right w:val="single" w:sz="4" w:space="0" w:color="808080"/>
            </w:tcBorders>
            <w:hideMark/>
          </w:tcPr>
          <w:p w14:paraId="54CF387C"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2018</w:t>
            </w:r>
          </w:p>
        </w:tc>
        <w:tc>
          <w:tcPr>
            <w:tcW w:w="1701" w:type="dxa"/>
            <w:tcBorders>
              <w:top w:val="single" w:sz="4" w:space="0" w:color="808080"/>
              <w:left w:val="single" w:sz="4" w:space="0" w:color="808080"/>
              <w:bottom w:val="single" w:sz="4" w:space="0" w:color="808080"/>
              <w:right w:val="single" w:sz="4" w:space="0" w:color="808080"/>
            </w:tcBorders>
            <w:hideMark/>
          </w:tcPr>
          <w:p w14:paraId="2CB6D520"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12</w:t>
            </w:r>
          </w:p>
        </w:tc>
        <w:tc>
          <w:tcPr>
            <w:tcW w:w="1276" w:type="dxa"/>
            <w:tcBorders>
              <w:top w:val="single" w:sz="4" w:space="0" w:color="808080"/>
              <w:left w:val="single" w:sz="4" w:space="0" w:color="808080"/>
              <w:bottom w:val="single" w:sz="4" w:space="0" w:color="808080"/>
              <w:right w:val="single" w:sz="4" w:space="0" w:color="808080"/>
            </w:tcBorders>
            <w:hideMark/>
          </w:tcPr>
          <w:p w14:paraId="7D1AEB90"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715DD2C5" w14:textId="77777777" w:rsidTr="002D438D">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04DCFCA3"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val="restart"/>
            <w:tcBorders>
              <w:top w:val="single" w:sz="4" w:space="0" w:color="auto"/>
              <w:left w:val="single" w:sz="4" w:space="0" w:color="808080"/>
              <w:bottom w:val="single" w:sz="4" w:space="0" w:color="auto"/>
              <w:right w:val="single" w:sz="4" w:space="0" w:color="808080"/>
            </w:tcBorders>
            <w:vAlign w:val="center"/>
            <w:hideMark/>
          </w:tcPr>
          <w:p w14:paraId="2CD4BB01" w14:textId="77777777" w:rsidR="002D438D" w:rsidRPr="002D438D" w:rsidRDefault="002D438D" w:rsidP="002D438D">
            <w:pPr>
              <w:spacing w:after="0" w:line="276" w:lineRule="auto"/>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КЗК «</w:t>
            </w:r>
            <w:proofErr w:type="spellStart"/>
            <w:r w:rsidRPr="002D438D">
              <w:rPr>
                <w:rFonts w:ascii="Times New Roman" w:eastAsia="Calibri" w:hAnsi="Times New Roman" w:cs="Times New Roman"/>
                <w:color w:val="000000" w:themeColor="text1"/>
                <w:sz w:val="24"/>
                <w:szCs w:val="24"/>
              </w:rPr>
              <w:t>Олефірівський</w:t>
            </w:r>
            <w:proofErr w:type="spellEnd"/>
            <w:r w:rsidRPr="002D438D">
              <w:rPr>
                <w:rFonts w:ascii="Times New Roman" w:eastAsia="Calibri" w:hAnsi="Times New Roman" w:cs="Times New Roman"/>
                <w:color w:val="000000" w:themeColor="text1"/>
                <w:sz w:val="24"/>
                <w:szCs w:val="24"/>
              </w:rPr>
              <w:t xml:space="preserve"> сільський клуб»</w:t>
            </w:r>
          </w:p>
        </w:tc>
        <w:tc>
          <w:tcPr>
            <w:tcW w:w="2694" w:type="dxa"/>
            <w:tcBorders>
              <w:top w:val="single" w:sz="4" w:space="0" w:color="808080"/>
              <w:left w:val="single" w:sz="4" w:space="0" w:color="808080"/>
              <w:bottom w:val="single" w:sz="4" w:space="0" w:color="808080"/>
              <w:right w:val="single" w:sz="4" w:space="0" w:color="808080"/>
            </w:tcBorders>
          </w:tcPr>
          <w:p w14:paraId="7816DB45"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Вокальний ансамбль «Лілея»</w:t>
            </w:r>
          </w:p>
          <w:p w14:paraId="1FE6D1F7"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p>
        </w:tc>
        <w:tc>
          <w:tcPr>
            <w:tcW w:w="1134" w:type="dxa"/>
            <w:tcBorders>
              <w:top w:val="single" w:sz="4" w:space="0" w:color="808080"/>
              <w:left w:val="single" w:sz="4" w:space="0" w:color="808080"/>
              <w:bottom w:val="single" w:sz="4" w:space="0" w:color="808080"/>
              <w:right w:val="single" w:sz="4" w:space="0" w:color="808080"/>
            </w:tcBorders>
            <w:hideMark/>
          </w:tcPr>
          <w:p w14:paraId="7511B9C8"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2020</w:t>
            </w:r>
          </w:p>
        </w:tc>
        <w:tc>
          <w:tcPr>
            <w:tcW w:w="1701" w:type="dxa"/>
            <w:tcBorders>
              <w:top w:val="single" w:sz="4" w:space="0" w:color="808080"/>
              <w:left w:val="single" w:sz="4" w:space="0" w:color="808080"/>
              <w:bottom w:val="single" w:sz="4" w:space="0" w:color="808080"/>
              <w:right w:val="single" w:sz="4" w:space="0" w:color="808080"/>
            </w:tcBorders>
            <w:hideMark/>
          </w:tcPr>
          <w:p w14:paraId="441131AE"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8</w:t>
            </w:r>
          </w:p>
        </w:tc>
        <w:tc>
          <w:tcPr>
            <w:tcW w:w="1276" w:type="dxa"/>
            <w:tcBorders>
              <w:top w:val="single" w:sz="4" w:space="0" w:color="808080"/>
              <w:left w:val="single" w:sz="4" w:space="0" w:color="808080"/>
              <w:bottom w:val="single" w:sz="4" w:space="0" w:color="808080"/>
              <w:right w:val="single" w:sz="4" w:space="0" w:color="808080"/>
            </w:tcBorders>
            <w:hideMark/>
          </w:tcPr>
          <w:p w14:paraId="62ABBC25"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5BAD6D7F" w14:textId="77777777" w:rsidTr="002D438D">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376BCF05"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auto"/>
              <w:left w:val="single" w:sz="4" w:space="0" w:color="808080"/>
              <w:bottom w:val="single" w:sz="4" w:space="0" w:color="auto"/>
              <w:right w:val="single" w:sz="4" w:space="0" w:color="808080"/>
            </w:tcBorders>
            <w:vAlign w:val="center"/>
            <w:hideMark/>
          </w:tcPr>
          <w:p w14:paraId="3DF1CB9B"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tcPr>
          <w:p w14:paraId="001CDC85"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Дитячий вокальний ансамбль «Перлинка»</w:t>
            </w:r>
          </w:p>
          <w:p w14:paraId="6E447A4F"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p>
        </w:tc>
        <w:tc>
          <w:tcPr>
            <w:tcW w:w="1134" w:type="dxa"/>
            <w:tcBorders>
              <w:top w:val="single" w:sz="4" w:space="0" w:color="808080"/>
              <w:left w:val="single" w:sz="4" w:space="0" w:color="808080"/>
              <w:bottom w:val="single" w:sz="4" w:space="0" w:color="808080"/>
              <w:right w:val="single" w:sz="4" w:space="0" w:color="808080"/>
            </w:tcBorders>
            <w:hideMark/>
          </w:tcPr>
          <w:p w14:paraId="5415180B"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2020</w:t>
            </w:r>
          </w:p>
        </w:tc>
        <w:tc>
          <w:tcPr>
            <w:tcW w:w="1701" w:type="dxa"/>
            <w:tcBorders>
              <w:top w:val="single" w:sz="4" w:space="0" w:color="808080"/>
              <w:left w:val="single" w:sz="4" w:space="0" w:color="808080"/>
              <w:bottom w:val="single" w:sz="4" w:space="0" w:color="808080"/>
              <w:right w:val="single" w:sz="4" w:space="0" w:color="808080"/>
            </w:tcBorders>
            <w:hideMark/>
          </w:tcPr>
          <w:p w14:paraId="48484313"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5</w:t>
            </w:r>
          </w:p>
        </w:tc>
        <w:tc>
          <w:tcPr>
            <w:tcW w:w="1276" w:type="dxa"/>
            <w:tcBorders>
              <w:top w:val="single" w:sz="4" w:space="0" w:color="808080"/>
              <w:left w:val="single" w:sz="4" w:space="0" w:color="808080"/>
              <w:bottom w:val="single" w:sz="4" w:space="0" w:color="808080"/>
              <w:right w:val="single" w:sz="4" w:space="0" w:color="808080"/>
            </w:tcBorders>
            <w:hideMark/>
          </w:tcPr>
          <w:p w14:paraId="17420B05"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28687A88" w14:textId="77777777" w:rsidTr="002D438D">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274E8132"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auto"/>
              <w:left w:val="single" w:sz="4" w:space="0" w:color="808080"/>
              <w:bottom w:val="single" w:sz="4" w:space="0" w:color="auto"/>
              <w:right w:val="single" w:sz="4" w:space="0" w:color="808080"/>
            </w:tcBorders>
            <w:vAlign w:val="center"/>
            <w:hideMark/>
          </w:tcPr>
          <w:p w14:paraId="09BF2FC3"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tcPr>
          <w:p w14:paraId="06980217"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Гурток сольної пісні «</w:t>
            </w:r>
            <w:r w:rsidRPr="002D438D">
              <w:rPr>
                <w:rFonts w:ascii="Times New Roman" w:eastAsia="Times New Roman" w:hAnsi="Times New Roman" w:cs="Times New Roman"/>
                <w:color w:val="000000" w:themeColor="text1"/>
                <w:sz w:val="24"/>
                <w:szCs w:val="24"/>
                <w:lang w:val="en-US" w:eastAsia="ru-RU"/>
              </w:rPr>
              <w:t>Solo</w:t>
            </w:r>
            <w:r w:rsidRPr="002D438D">
              <w:rPr>
                <w:rFonts w:ascii="Times New Roman" w:eastAsia="Times New Roman" w:hAnsi="Times New Roman" w:cs="Times New Roman"/>
                <w:color w:val="000000" w:themeColor="text1"/>
                <w:sz w:val="24"/>
                <w:szCs w:val="24"/>
                <w:lang w:eastAsia="ru-RU"/>
              </w:rPr>
              <w:t>»</w:t>
            </w:r>
          </w:p>
          <w:p w14:paraId="1094F351"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p>
        </w:tc>
        <w:tc>
          <w:tcPr>
            <w:tcW w:w="1134" w:type="dxa"/>
            <w:tcBorders>
              <w:top w:val="single" w:sz="4" w:space="0" w:color="808080"/>
              <w:left w:val="single" w:sz="4" w:space="0" w:color="808080"/>
              <w:bottom w:val="single" w:sz="4" w:space="0" w:color="808080"/>
              <w:right w:val="single" w:sz="4" w:space="0" w:color="808080"/>
            </w:tcBorders>
            <w:hideMark/>
          </w:tcPr>
          <w:p w14:paraId="3D471E6D"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2020</w:t>
            </w:r>
          </w:p>
        </w:tc>
        <w:tc>
          <w:tcPr>
            <w:tcW w:w="1701" w:type="dxa"/>
            <w:tcBorders>
              <w:top w:val="single" w:sz="4" w:space="0" w:color="808080"/>
              <w:left w:val="single" w:sz="4" w:space="0" w:color="808080"/>
              <w:bottom w:val="single" w:sz="4" w:space="0" w:color="808080"/>
              <w:right w:val="single" w:sz="4" w:space="0" w:color="808080"/>
            </w:tcBorders>
            <w:hideMark/>
          </w:tcPr>
          <w:p w14:paraId="6C6717AF"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9</w:t>
            </w:r>
          </w:p>
        </w:tc>
        <w:tc>
          <w:tcPr>
            <w:tcW w:w="1276" w:type="dxa"/>
            <w:tcBorders>
              <w:top w:val="single" w:sz="4" w:space="0" w:color="808080"/>
              <w:left w:val="single" w:sz="4" w:space="0" w:color="808080"/>
              <w:bottom w:val="single" w:sz="4" w:space="0" w:color="808080"/>
              <w:right w:val="single" w:sz="4" w:space="0" w:color="808080"/>
            </w:tcBorders>
            <w:hideMark/>
          </w:tcPr>
          <w:p w14:paraId="4A04777B"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74C042A0" w14:textId="77777777" w:rsidTr="002D438D">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4B318CDF"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auto"/>
              <w:left w:val="single" w:sz="4" w:space="0" w:color="808080"/>
              <w:bottom w:val="single" w:sz="4" w:space="0" w:color="auto"/>
              <w:right w:val="single" w:sz="4" w:space="0" w:color="808080"/>
            </w:tcBorders>
            <w:vAlign w:val="center"/>
            <w:hideMark/>
          </w:tcPr>
          <w:p w14:paraId="46F61C35"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hideMark/>
          </w:tcPr>
          <w:p w14:paraId="6AA4E4E2"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Гурток художнього читання «Натхнення»</w:t>
            </w:r>
          </w:p>
        </w:tc>
        <w:tc>
          <w:tcPr>
            <w:tcW w:w="1134" w:type="dxa"/>
            <w:tcBorders>
              <w:top w:val="single" w:sz="4" w:space="0" w:color="808080"/>
              <w:left w:val="single" w:sz="4" w:space="0" w:color="808080"/>
              <w:bottom w:val="single" w:sz="4" w:space="0" w:color="808080"/>
              <w:right w:val="single" w:sz="4" w:space="0" w:color="808080"/>
            </w:tcBorders>
            <w:hideMark/>
          </w:tcPr>
          <w:p w14:paraId="52EDA4D1"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2020</w:t>
            </w:r>
          </w:p>
        </w:tc>
        <w:tc>
          <w:tcPr>
            <w:tcW w:w="1701" w:type="dxa"/>
            <w:tcBorders>
              <w:top w:val="single" w:sz="4" w:space="0" w:color="808080"/>
              <w:left w:val="single" w:sz="4" w:space="0" w:color="808080"/>
              <w:bottom w:val="single" w:sz="4" w:space="0" w:color="808080"/>
              <w:right w:val="single" w:sz="4" w:space="0" w:color="808080"/>
            </w:tcBorders>
            <w:hideMark/>
          </w:tcPr>
          <w:p w14:paraId="01D8C34A"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6</w:t>
            </w:r>
          </w:p>
        </w:tc>
        <w:tc>
          <w:tcPr>
            <w:tcW w:w="1276" w:type="dxa"/>
            <w:tcBorders>
              <w:top w:val="single" w:sz="4" w:space="0" w:color="808080"/>
              <w:left w:val="single" w:sz="4" w:space="0" w:color="808080"/>
              <w:bottom w:val="single" w:sz="4" w:space="0" w:color="808080"/>
              <w:right w:val="single" w:sz="4" w:space="0" w:color="808080"/>
            </w:tcBorders>
            <w:hideMark/>
          </w:tcPr>
          <w:p w14:paraId="73C8ADCB"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5566F680" w14:textId="77777777" w:rsidTr="002D438D">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0EC8EB0A"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val="restart"/>
            <w:tcBorders>
              <w:top w:val="single" w:sz="4" w:space="0" w:color="808080"/>
              <w:left w:val="single" w:sz="4" w:space="0" w:color="808080"/>
              <w:bottom w:val="single" w:sz="4" w:space="0" w:color="auto"/>
              <w:right w:val="single" w:sz="4" w:space="0" w:color="808080"/>
            </w:tcBorders>
            <w:vAlign w:val="center"/>
          </w:tcPr>
          <w:p w14:paraId="5291FC41" w14:textId="6DFE14C8" w:rsidR="002D438D" w:rsidRPr="0027461A" w:rsidRDefault="002D438D" w:rsidP="002D438D">
            <w:pPr>
              <w:spacing w:after="0" w:line="276"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КЗК «Дмитрівський сільський будинок культури»</w:t>
            </w:r>
          </w:p>
        </w:tc>
        <w:tc>
          <w:tcPr>
            <w:tcW w:w="2694" w:type="dxa"/>
            <w:tcBorders>
              <w:top w:val="single" w:sz="4" w:space="0" w:color="808080"/>
              <w:left w:val="single" w:sz="4" w:space="0" w:color="808080"/>
              <w:bottom w:val="single" w:sz="4" w:space="0" w:color="808080"/>
              <w:right w:val="single" w:sz="4" w:space="0" w:color="808080"/>
            </w:tcBorders>
          </w:tcPr>
          <w:p w14:paraId="458731FD"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Вокальний ансамбль</w:t>
            </w:r>
          </w:p>
          <w:p w14:paraId="6E9591B9"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«Веснянка»</w:t>
            </w:r>
          </w:p>
          <w:p w14:paraId="7B0445BD"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p>
        </w:tc>
        <w:tc>
          <w:tcPr>
            <w:tcW w:w="1134" w:type="dxa"/>
            <w:tcBorders>
              <w:top w:val="single" w:sz="4" w:space="0" w:color="808080"/>
              <w:left w:val="single" w:sz="4" w:space="0" w:color="808080"/>
              <w:bottom w:val="single" w:sz="4" w:space="0" w:color="808080"/>
              <w:right w:val="single" w:sz="4" w:space="0" w:color="808080"/>
            </w:tcBorders>
            <w:hideMark/>
          </w:tcPr>
          <w:p w14:paraId="6DF45446"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2006</w:t>
            </w:r>
          </w:p>
        </w:tc>
        <w:tc>
          <w:tcPr>
            <w:tcW w:w="1701" w:type="dxa"/>
            <w:tcBorders>
              <w:top w:val="single" w:sz="4" w:space="0" w:color="808080"/>
              <w:left w:val="single" w:sz="4" w:space="0" w:color="808080"/>
              <w:bottom w:val="single" w:sz="4" w:space="0" w:color="808080"/>
              <w:right w:val="single" w:sz="4" w:space="0" w:color="808080"/>
            </w:tcBorders>
            <w:hideMark/>
          </w:tcPr>
          <w:p w14:paraId="515201EE"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7</w:t>
            </w:r>
          </w:p>
        </w:tc>
        <w:tc>
          <w:tcPr>
            <w:tcW w:w="1276" w:type="dxa"/>
            <w:tcBorders>
              <w:top w:val="single" w:sz="4" w:space="0" w:color="808080"/>
              <w:left w:val="single" w:sz="4" w:space="0" w:color="808080"/>
              <w:bottom w:val="single" w:sz="4" w:space="0" w:color="808080"/>
              <w:right w:val="single" w:sz="4" w:space="0" w:color="808080"/>
            </w:tcBorders>
            <w:hideMark/>
          </w:tcPr>
          <w:p w14:paraId="5220F515"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7FA79409" w14:textId="77777777" w:rsidTr="002D438D">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6A0B7E77"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808080"/>
              <w:left w:val="single" w:sz="4" w:space="0" w:color="808080"/>
              <w:bottom w:val="single" w:sz="4" w:space="0" w:color="auto"/>
              <w:right w:val="single" w:sz="4" w:space="0" w:color="808080"/>
            </w:tcBorders>
            <w:vAlign w:val="center"/>
            <w:hideMark/>
          </w:tcPr>
          <w:p w14:paraId="55FF7FA2"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tcPr>
          <w:p w14:paraId="45D052FA"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Дитячий вокальний</w:t>
            </w:r>
          </w:p>
          <w:p w14:paraId="640C1497"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ансамбль «Дзвіночок»</w:t>
            </w:r>
          </w:p>
          <w:p w14:paraId="3E7EC18B"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p>
        </w:tc>
        <w:tc>
          <w:tcPr>
            <w:tcW w:w="1134" w:type="dxa"/>
            <w:tcBorders>
              <w:top w:val="single" w:sz="4" w:space="0" w:color="808080"/>
              <w:left w:val="single" w:sz="4" w:space="0" w:color="808080"/>
              <w:bottom w:val="single" w:sz="4" w:space="0" w:color="808080"/>
              <w:right w:val="single" w:sz="4" w:space="0" w:color="808080"/>
            </w:tcBorders>
            <w:hideMark/>
          </w:tcPr>
          <w:p w14:paraId="1FD3BF6C"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2006</w:t>
            </w:r>
          </w:p>
        </w:tc>
        <w:tc>
          <w:tcPr>
            <w:tcW w:w="1701" w:type="dxa"/>
            <w:tcBorders>
              <w:top w:val="single" w:sz="4" w:space="0" w:color="808080"/>
              <w:left w:val="single" w:sz="4" w:space="0" w:color="808080"/>
              <w:bottom w:val="single" w:sz="4" w:space="0" w:color="808080"/>
              <w:right w:val="single" w:sz="4" w:space="0" w:color="808080"/>
            </w:tcBorders>
            <w:hideMark/>
          </w:tcPr>
          <w:p w14:paraId="1963687B"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6</w:t>
            </w:r>
          </w:p>
        </w:tc>
        <w:tc>
          <w:tcPr>
            <w:tcW w:w="1276" w:type="dxa"/>
            <w:tcBorders>
              <w:top w:val="single" w:sz="4" w:space="0" w:color="808080"/>
              <w:left w:val="single" w:sz="4" w:space="0" w:color="808080"/>
              <w:bottom w:val="single" w:sz="4" w:space="0" w:color="808080"/>
              <w:right w:val="single" w:sz="4" w:space="0" w:color="808080"/>
            </w:tcBorders>
            <w:hideMark/>
          </w:tcPr>
          <w:p w14:paraId="15ABECC9"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3394F1AF" w14:textId="77777777" w:rsidTr="002D438D">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5AE7263D"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808080"/>
              <w:left w:val="single" w:sz="4" w:space="0" w:color="808080"/>
              <w:bottom w:val="single" w:sz="4" w:space="0" w:color="auto"/>
              <w:right w:val="single" w:sz="4" w:space="0" w:color="808080"/>
            </w:tcBorders>
            <w:vAlign w:val="center"/>
            <w:hideMark/>
          </w:tcPr>
          <w:p w14:paraId="70B2CD7F"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tcPr>
          <w:p w14:paraId="16826B17"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Театральний гурток</w:t>
            </w:r>
          </w:p>
          <w:p w14:paraId="2452FED7"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«Сузір’я»</w:t>
            </w:r>
          </w:p>
          <w:p w14:paraId="1F073B66"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p>
        </w:tc>
        <w:tc>
          <w:tcPr>
            <w:tcW w:w="1134" w:type="dxa"/>
            <w:tcBorders>
              <w:top w:val="single" w:sz="4" w:space="0" w:color="808080"/>
              <w:left w:val="single" w:sz="4" w:space="0" w:color="808080"/>
              <w:bottom w:val="single" w:sz="4" w:space="0" w:color="808080"/>
              <w:right w:val="single" w:sz="4" w:space="0" w:color="808080"/>
            </w:tcBorders>
            <w:hideMark/>
          </w:tcPr>
          <w:p w14:paraId="737E81DB"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2006</w:t>
            </w:r>
          </w:p>
        </w:tc>
        <w:tc>
          <w:tcPr>
            <w:tcW w:w="1701" w:type="dxa"/>
            <w:tcBorders>
              <w:top w:val="single" w:sz="4" w:space="0" w:color="808080"/>
              <w:left w:val="single" w:sz="4" w:space="0" w:color="808080"/>
              <w:bottom w:val="single" w:sz="4" w:space="0" w:color="808080"/>
              <w:right w:val="single" w:sz="4" w:space="0" w:color="808080"/>
            </w:tcBorders>
            <w:hideMark/>
          </w:tcPr>
          <w:p w14:paraId="5748AB8A"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6</w:t>
            </w:r>
          </w:p>
        </w:tc>
        <w:tc>
          <w:tcPr>
            <w:tcW w:w="1276" w:type="dxa"/>
            <w:tcBorders>
              <w:top w:val="single" w:sz="4" w:space="0" w:color="808080"/>
              <w:left w:val="single" w:sz="4" w:space="0" w:color="808080"/>
              <w:bottom w:val="single" w:sz="4" w:space="0" w:color="808080"/>
              <w:right w:val="single" w:sz="4" w:space="0" w:color="808080"/>
            </w:tcBorders>
            <w:hideMark/>
          </w:tcPr>
          <w:p w14:paraId="19E9A613"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3A7E1EA1" w14:textId="77777777" w:rsidTr="002D438D">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740884B0"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808080"/>
              <w:left w:val="single" w:sz="4" w:space="0" w:color="808080"/>
              <w:bottom w:val="single" w:sz="4" w:space="0" w:color="auto"/>
              <w:right w:val="single" w:sz="4" w:space="0" w:color="808080"/>
            </w:tcBorders>
            <w:vAlign w:val="center"/>
            <w:hideMark/>
          </w:tcPr>
          <w:p w14:paraId="05D74409"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tcPr>
          <w:p w14:paraId="2E59B68E"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Театральний дитячий гурток «Забава»</w:t>
            </w:r>
          </w:p>
          <w:p w14:paraId="42BD42A6"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p>
        </w:tc>
        <w:tc>
          <w:tcPr>
            <w:tcW w:w="1134" w:type="dxa"/>
            <w:tcBorders>
              <w:top w:val="single" w:sz="4" w:space="0" w:color="808080"/>
              <w:left w:val="single" w:sz="4" w:space="0" w:color="808080"/>
              <w:bottom w:val="single" w:sz="4" w:space="0" w:color="808080"/>
              <w:right w:val="single" w:sz="4" w:space="0" w:color="808080"/>
            </w:tcBorders>
            <w:hideMark/>
          </w:tcPr>
          <w:p w14:paraId="71B2A4B5"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2006</w:t>
            </w:r>
          </w:p>
        </w:tc>
        <w:tc>
          <w:tcPr>
            <w:tcW w:w="1701" w:type="dxa"/>
            <w:tcBorders>
              <w:top w:val="single" w:sz="4" w:space="0" w:color="808080"/>
              <w:left w:val="single" w:sz="4" w:space="0" w:color="808080"/>
              <w:bottom w:val="single" w:sz="4" w:space="0" w:color="808080"/>
              <w:right w:val="single" w:sz="4" w:space="0" w:color="808080"/>
            </w:tcBorders>
            <w:hideMark/>
          </w:tcPr>
          <w:p w14:paraId="6D659BC0"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5</w:t>
            </w:r>
          </w:p>
        </w:tc>
        <w:tc>
          <w:tcPr>
            <w:tcW w:w="1276" w:type="dxa"/>
            <w:tcBorders>
              <w:top w:val="single" w:sz="4" w:space="0" w:color="808080"/>
              <w:left w:val="single" w:sz="4" w:space="0" w:color="808080"/>
              <w:bottom w:val="single" w:sz="4" w:space="0" w:color="808080"/>
              <w:right w:val="single" w:sz="4" w:space="0" w:color="808080"/>
            </w:tcBorders>
            <w:hideMark/>
          </w:tcPr>
          <w:p w14:paraId="6E151972"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1D8D58F5" w14:textId="77777777" w:rsidTr="002D438D">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1369D5D7"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808080"/>
              <w:left w:val="single" w:sz="4" w:space="0" w:color="808080"/>
              <w:bottom w:val="single" w:sz="4" w:space="0" w:color="auto"/>
              <w:right w:val="single" w:sz="4" w:space="0" w:color="808080"/>
            </w:tcBorders>
            <w:vAlign w:val="center"/>
            <w:hideMark/>
          </w:tcPr>
          <w:p w14:paraId="5E3D5A4B"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tcPr>
          <w:p w14:paraId="72BDCA22"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Дует «Калина»</w:t>
            </w:r>
          </w:p>
          <w:p w14:paraId="760060DA"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p>
        </w:tc>
        <w:tc>
          <w:tcPr>
            <w:tcW w:w="1134" w:type="dxa"/>
            <w:tcBorders>
              <w:top w:val="single" w:sz="4" w:space="0" w:color="808080"/>
              <w:left w:val="single" w:sz="4" w:space="0" w:color="808080"/>
              <w:bottom w:val="single" w:sz="4" w:space="0" w:color="808080"/>
              <w:right w:val="single" w:sz="4" w:space="0" w:color="808080"/>
            </w:tcBorders>
            <w:hideMark/>
          </w:tcPr>
          <w:p w14:paraId="0790779F"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2019</w:t>
            </w:r>
          </w:p>
        </w:tc>
        <w:tc>
          <w:tcPr>
            <w:tcW w:w="1701" w:type="dxa"/>
            <w:tcBorders>
              <w:top w:val="single" w:sz="4" w:space="0" w:color="808080"/>
              <w:left w:val="single" w:sz="4" w:space="0" w:color="808080"/>
              <w:bottom w:val="single" w:sz="4" w:space="0" w:color="808080"/>
              <w:right w:val="single" w:sz="4" w:space="0" w:color="808080"/>
            </w:tcBorders>
            <w:hideMark/>
          </w:tcPr>
          <w:p w14:paraId="4C49BBF1"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w:t>
            </w:r>
          </w:p>
        </w:tc>
        <w:tc>
          <w:tcPr>
            <w:tcW w:w="1276" w:type="dxa"/>
            <w:tcBorders>
              <w:top w:val="single" w:sz="4" w:space="0" w:color="808080"/>
              <w:left w:val="single" w:sz="4" w:space="0" w:color="808080"/>
              <w:bottom w:val="single" w:sz="4" w:space="0" w:color="808080"/>
              <w:right w:val="single" w:sz="4" w:space="0" w:color="808080"/>
            </w:tcBorders>
            <w:hideMark/>
          </w:tcPr>
          <w:p w14:paraId="43BBFAB2"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4720EE84" w14:textId="77777777" w:rsidTr="002D438D">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529A5DC2"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808080"/>
              <w:left w:val="single" w:sz="4" w:space="0" w:color="808080"/>
              <w:bottom w:val="single" w:sz="4" w:space="0" w:color="auto"/>
              <w:right w:val="single" w:sz="4" w:space="0" w:color="808080"/>
            </w:tcBorders>
            <w:vAlign w:val="center"/>
            <w:hideMark/>
          </w:tcPr>
          <w:p w14:paraId="070BC282"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tcPr>
          <w:p w14:paraId="69319F56"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Гурток художнього</w:t>
            </w:r>
          </w:p>
          <w:p w14:paraId="2FBA833B"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читання «Рідне слово»</w:t>
            </w:r>
          </w:p>
          <w:p w14:paraId="214931DF"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p>
        </w:tc>
        <w:tc>
          <w:tcPr>
            <w:tcW w:w="1134" w:type="dxa"/>
            <w:tcBorders>
              <w:top w:val="single" w:sz="4" w:space="0" w:color="808080"/>
              <w:left w:val="single" w:sz="4" w:space="0" w:color="808080"/>
              <w:bottom w:val="single" w:sz="4" w:space="0" w:color="808080"/>
              <w:right w:val="single" w:sz="4" w:space="0" w:color="808080"/>
            </w:tcBorders>
            <w:hideMark/>
          </w:tcPr>
          <w:p w14:paraId="100AFDC6"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2006</w:t>
            </w:r>
          </w:p>
        </w:tc>
        <w:tc>
          <w:tcPr>
            <w:tcW w:w="1701" w:type="dxa"/>
            <w:tcBorders>
              <w:top w:val="single" w:sz="4" w:space="0" w:color="808080"/>
              <w:left w:val="single" w:sz="4" w:space="0" w:color="808080"/>
              <w:bottom w:val="single" w:sz="4" w:space="0" w:color="808080"/>
              <w:right w:val="single" w:sz="4" w:space="0" w:color="808080"/>
            </w:tcBorders>
            <w:hideMark/>
          </w:tcPr>
          <w:p w14:paraId="10B64C88"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7</w:t>
            </w:r>
          </w:p>
        </w:tc>
        <w:tc>
          <w:tcPr>
            <w:tcW w:w="1276" w:type="dxa"/>
            <w:tcBorders>
              <w:top w:val="single" w:sz="4" w:space="0" w:color="808080"/>
              <w:left w:val="single" w:sz="4" w:space="0" w:color="808080"/>
              <w:bottom w:val="single" w:sz="4" w:space="0" w:color="808080"/>
              <w:right w:val="single" w:sz="4" w:space="0" w:color="808080"/>
            </w:tcBorders>
            <w:hideMark/>
          </w:tcPr>
          <w:p w14:paraId="3CA2A857"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25238E9D" w14:textId="77777777" w:rsidTr="002D438D">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556B20C8"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808080"/>
              <w:left w:val="single" w:sz="4" w:space="0" w:color="808080"/>
              <w:bottom w:val="single" w:sz="4" w:space="0" w:color="auto"/>
              <w:right w:val="single" w:sz="4" w:space="0" w:color="808080"/>
            </w:tcBorders>
            <w:vAlign w:val="center"/>
            <w:hideMark/>
          </w:tcPr>
          <w:p w14:paraId="09D588E7"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tcPr>
          <w:p w14:paraId="5FF1BD23"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Танцювальний колектив</w:t>
            </w:r>
          </w:p>
          <w:p w14:paraId="57F1E2E5"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«Веселка»</w:t>
            </w:r>
          </w:p>
          <w:p w14:paraId="759A5CB4"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p>
        </w:tc>
        <w:tc>
          <w:tcPr>
            <w:tcW w:w="1134" w:type="dxa"/>
            <w:tcBorders>
              <w:top w:val="single" w:sz="4" w:space="0" w:color="808080"/>
              <w:left w:val="single" w:sz="4" w:space="0" w:color="808080"/>
              <w:bottom w:val="single" w:sz="4" w:space="0" w:color="808080"/>
              <w:right w:val="single" w:sz="4" w:space="0" w:color="808080"/>
            </w:tcBorders>
            <w:hideMark/>
          </w:tcPr>
          <w:p w14:paraId="3DE36CB6"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2006</w:t>
            </w:r>
          </w:p>
        </w:tc>
        <w:tc>
          <w:tcPr>
            <w:tcW w:w="1701" w:type="dxa"/>
            <w:tcBorders>
              <w:top w:val="single" w:sz="4" w:space="0" w:color="808080"/>
              <w:left w:val="single" w:sz="4" w:space="0" w:color="808080"/>
              <w:bottom w:val="single" w:sz="4" w:space="0" w:color="808080"/>
              <w:right w:val="single" w:sz="4" w:space="0" w:color="808080"/>
            </w:tcBorders>
            <w:hideMark/>
          </w:tcPr>
          <w:p w14:paraId="58CE5DC1"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7</w:t>
            </w:r>
          </w:p>
        </w:tc>
        <w:tc>
          <w:tcPr>
            <w:tcW w:w="1276" w:type="dxa"/>
            <w:tcBorders>
              <w:top w:val="single" w:sz="4" w:space="0" w:color="808080"/>
              <w:left w:val="single" w:sz="4" w:space="0" w:color="808080"/>
              <w:bottom w:val="single" w:sz="4" w:space="0" w:color="808080"/>
              <w:right w:val="single" w:sz="4" w:space="0" w:color="808080"/>
            </w:tcBorders>
            <w:hideMark/>
          </w:tcPr>
          <w:p w14:paraId="7FEF9491"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5EE89665" w14:textId="77777777" w:rsidTr="002D438D">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6022F453"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808080"/>
              <w:left w:val="single" w:sz="4" w:space="0" w:color="808080"/>
              <w:bottom w:val="single" w:sz="4" w:space="0" w:color="auto"/>
              <w:right w:val="single" w:sz="4" w:space="0" w:color="808080"/>
            </w:tcBorders>
            <w:vAlign w:val="center"/>
            <w:hideMark/>
          </w:tcPr>
          <w:p w14:paraId="38040572"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tcPr>
          <w:p w14:paraId="0D51B278"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Клуб любителів пісні «Соловейко»</w:t>
            </w:r>
          </w:p>
          <w:p w14:paraId="12386716"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p>
        </w:tc>
        <w:tc>
          <w:tcPr>
            <w:tcW w:w="1134" w:type="dxa"/>
            <w:tcBorders>
              <w:top w:val="single" w:sz="4" w:space="0" w:color="808080"/>
              <w:left w:val="single" w:sz="4" w:space="0" w:color="808080"/>
              <w:bottom w:val="single" w:sz="4" w:space="0" w:color="808080"/>
              <w:right w:val="single" w:sz="4" w:space="0" w:color="808080"/>
            </w:tcBorders>
            <w:hideMark/>
          </w:tcPr>
          <w:p w14:paraId="18D76108"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2006</w:t>
            </w:r>
          </w:p>
        </w:tc>
        <w:tc>
          <w:tcPr>
            <w:tcW w:w="1701" w:type="dxa"/>
            <w:tcBorders>
              <w:top w:val="single" w:sz="4" w:space="0" w:color="808080"/>
              <w:left w:val="single" w:sz="4" w:space="0" w:color="808080"/>
              <w:bottom w:val="single" w:sz="4" w:space="0" w:color="808080"/>
              <w:right w:val="single" w:sz="4" w:space="0" w:color="808080"/>
            </w:tcBorders>
            <w:hideMark/>
          </w:tcPr>
          <w:p w14:paraId="19B21F90"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10</w:t>
            </w:r>
          </w:p>
        </w:tc>
        <w:tc>
          <w:tcPr>
            <w:tcW w:w="1276" w:type="dxa"/>
            <w:tcBorders>
              <w:top w:val="single" w:sz="4" w:space="0" w:color="808080"/>
              <w:left w:val="single" w:sz="4" w:space="0" w:color="808080"/>
              <w:bottom w:val="single" w:sz="4" w:space="0" w:color="808080"/>
              <w:right w:val="single" w:sz="4" w:space="0" w:color="808080"/>
            </w:tcBorders>
            <w:hideMark/>
          </w:tcPr>
          <w:p w14:paraId="61719EDE"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45D7B920" w14:textId="77777777" w:rsidTr="002D438D">
        <w:tc>
          <w:tcPr>
            <w:tcW w:w="421" w:type="dxa"/>
            <w:tcBorders>
              <w:top w:val="single" w:sz="4" w:space="0" w:color="808080"/>
              <w:left w:val="single" w:sz="4" w:space="0" w:color="808080"/>
              <w:bottom w:val="single" w:sz="4" w:space="0" w:color="808080"/>
              <w:right w:val="single" w:sz="4" w:space="0" w:color="808080"/>
            </w:tcBorders>
            <w:vAlign w:val="center"/>
          </w:tcPr>
          <w:p w14:paraId="1BDE822D" w14:textId="77777777" w:rsidR="002D438D" w:rsidRPr="002D438D" w:rsidRDefault="002D438D" w:rsidP="002D438D">
            <w:pPr>
              <w:spacing w:after="0" w:line="276" w:lineRule="auto"/>
              <w:rPr>
                <w:rFonts w:ascii="Times New Roman" w:eastAsia="Times New Roman" w:hAnsi="Times New Roman" w:cs="Times New Roman"/>
                <w:color w:val="000000" w:themeColor="text1"/>
                <w:sz w:val="24"/>
                <w:szCs w:val="24"/>
                <w:lang w:eastAsia="ru-RU"/>
              </w:rPr>
            </w:pPr>
          </w:p>
        </w:tc>
        <w:tc>
          <w:tcPr>
            <w:tcW w:w="2239" w:type="dxa"/>
            <w:tcBorders>
              <w:top w:val="single" w:sz="4" w:space="0" w:color="808080"/>
              <w:left w:val="single" w:sz="4" w:space="0" w:color="808080"/>
              <w:bottom w:val="single" w:sz="4" w:space="0" w:color="auto"/>
              <w:right w:val="single" w:sz="4" w:space="0" w:color="808080"/>
            </w:tcBorders>
            <w:vAlign w:val="center"/>
            <w:hideMark/>
          </w:tcPr>
          <w:p w14:paraId="4234B7E3" w14:textId="77777777" w:rsidR="002D438D" w:rsidRPr="002D438D" w:rsidRDefault="002D438D" w:rsidP="002D438D">
            <w:pPr>
              <w:spacing w:after="0" w:line="276" w:lineRule="auto"/>
              <w:rPr>
                <w:rFonts w:ascii="Times New Roman" w:eastAsia="Times New Roman" w:hAnsi="Times New Roman" w:cs="Times New Roman"/>
                <w:color w:val="000000" w:themeColor="text1"/>
                <w:sz w:val="24"/>
                <w:szCs w:val="24"/>
                <w:lang w:eastAsia="ru-RU"/>
              </w:rPr>
            </w:pPr>
            <w:r w:rsidRPr="002D438D">
              <w:rPr>
                <w:rFonts w:ascii="Times New Roman" w:eastAsia="Calibri" w:hAnsi="Times New Roman" w:cs="Times New Roman"/>
                <w:color w:val="000000" w:themeColor="text1"/>
                <w:sz w:val="24"/>
                <w:szCs w:val="24"/>
              </w:rPr>
              <w:t>КЗК «Дмитрівська сільська бібліотека»</w:t>
            </w:r>
          </w:p>
        </w:tc>
        <w:tc>
          <w:tcPr>
            <w:tcW w:w="2694" w:type="dxa"/>
            <w:tcBorders>
              <w:top w:val="single" w:sz="4" w:space="0" w:color="808080"/>
              <w:left w:val="single" w:sz="4" w:space="0" w:color="808080"/>
              <w:bottom w:val="single" w:sz="4" w:space="0" w:color="808080"/>
              <w:right w:val="single" w:sz="4" w:space="0" w:color="808080"/>
            </w:tcBorders>
            <w:hideMark/>
          </w:tcPr>
          <w:p w14:paraId="7B7F5A80"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Клуб за інтересами</w:t>
            </w:r>
          </w:p>
          <w:p w14:paraId="5FBFD4F0"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«Господарочка»</w:t>
            </w:r>
          </w:p>
        </w:tc>
        <w:tc>
          <w:tcPr>
            <w:tcW w:w="1134" w:type="dxa"/>
            <w:tcBorders>
              <w:top w:val="single" w:sz="4" w:space="0" w:color="808080"/>
              <w:left w:val="single" w:sz="4" w:space="0" w:color="808080"/>
              <w:bottom w:val="single" w:sz="4" w:space="0" w:color="808080"/>
              <w:right w:val="single" w:sz="4" w:space="0" w:color="808080"/>
            </w:tcBorders>
            <w:hideMark/>
          </w:tcPr>
          <w:p w14:paraId="5D58DF84"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2020</w:t>
            </w:r>
          </w:p>
        </w:tc>
        <w:tc>
          <w:tcPr>
            <w:tcW w:w="1701" w:type="dxa"/>
            <w:tcBorders>
              <w:top w:val="single" w:sz="4" w:space="0" w:color="808080"/>
              <w:left w:val="single" w:sz="4" w:space="0" w:color="808080"/>
              <w:bottom w:val="single" w:sz="4" w:space="0" w:color="808080"/>
              <w:right w:val="single" w:sz="4" w:space="0" w:color="808080"/>
            </w:tcBorders>
            <w:hideMark/>
          </w:tcPr>
          <w:p w14:paraId="3583AD1C"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8</w:t>
            </w:r>
          </w:p>
        </w:tc>
        <w:tc>
          <w:tcPr>
            <w:tcW w:w="1276" w:type="dxa"/>
            <w:tcBorders>
              <w:top w:val="single" w:sz="4" w:space="0" w:color="808080"/>
              <w:left w:val="single" w:sz="4" w:space="0" w:color="808080"/>
              <w:bottom w:val="single" w:sz="4" w:space="0" w:color="808080"/>
              <w:right w:val="single" w:sz="4" w:space="0" w:color="808080"/>
            </w:tcBorders>
            <w:hideMark/>
          </w:tcPr>
          <w:p w14:paraId="1794E311"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72C6AB4D" w14:textId="77777777" w:rsidTr="002D438D">
        <w:tc>
          <w:tcPr>
            <w:tcW w:w="421" w:type="dxa"/>
            <w:vMerge w:val="restart"/>
            <w:tcBorders>
              <w:top w:val="single" w:sz="4" w:space="0" w:color="808080"/>
              <w:left w:val="single" w:sz="4" w:space="0" w:color="808080"/>
              <w:bottom w:val="single" w:sz="4" w:space="0" w:color="808080"/>
              <w:right w:val="single" w:sz="4" w:space="0" w:color="808080"/>
            </w:tcBorders>
            <w:vAlign w:val="center"/>
          </w:tcPr>
          <w:p w14:paraId="7FE5D212" w14:textId="77777777" w:rsidR="002D438D" w:rsidRPr="002D438D" w:rsidRDefault="002D438D" w:rsidP="002D438D">
            <w:pPr>
              <w:spacing w:after="0" w:line="276" w:lineRule="auto"/>
              <w:rPr>
                <w:rFonts w:ascii="Times New Roman" w:eastAsia="Times New Roman" w:hAnsi="Times New Roman" w:cs="Times New Roman"/>
                <w:color w:val="000000" w:themeColor="text1"/>
                <w:sz w:val="24"/>
                <w:szCs w:val="24"/>
                <w:lang w:eastAsia="ru-RU"/>
              </w:rPr>
            </w:pPr>
          </w:p>
        </w:tc>
        <w:tc>
          <w:tcPr>
            <w:tcW w:w="2239" w:type="dxa"/>
            <w:vMerge w:val="restart"/>
            <w:tcBorders>
              <w:top w:val="single" w:sz="4" w:space="0" w:color="808080"/>
              <w:left w:val="single" w:sz="4" w:space="0" w:color="808080"/>
              <w:bottom w:val="single" w:sz="4" w:space="0" w:color="auto"/>
              <w:right w:val="single" w:sz="4" w:space="0" w:color="808080"/>
            </w:tcBorders>
            <w:vAlign w:val="center"/>
            <w:hideMark/>
          </w:tcPr>
          <w:p w14:paraId="2EB8E763" w14:textId="77777777" w:rsidR="002D438D" w:rsidRPr="002D438D" w:rsidRDefault="002D438D" w:rsidP="002D438D">
            <w:pPr>
              <w:spacing w:after="0" w:line="276" w:lineRule="auto"/>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КЗК «</w:t>
            </w:r>
            <w:proofErr w:type="spellStart"/>
            <w:r w:rsidRPr="002D438D">
              <w:rPr>
                <w:rFonts w:ascii="Times New Roman" w:eastAsia="Calibri" w:hAnsi="Times New Roman" w:cs="Times New Roman"/>
                <w:color w:val="000000" w:themeColor="text1"/>
                <w:sz w:val="24"/>
                <w:szCs w:val="24"/>
              </w:rPr>
              <w:t>Чумаківський</w:t>
            </w:r>
            <w:proofErr w:type="spellEnd"/>
            <w:r w:rsidRPr="002D438D">
              <w:rPr>
                <w:rFonts w:ascii="Times New Roman" w:eastAsia="Calibri" w:hAnsi="Times New Roman" w:cs="Times New Roman"/>
                <w:color w:val="000000" w:themeColor="text1"/>
                <w:sz w:val="24"/>
                <w:szCs w:val="24"/>
              </w:rPr>
              <w:t xml:space="preserve"> сільський будинок культури»</w:t>
            </w:r>
          </w:p>
        </w:tc>
        <w:tc>
          <w:tcPr>
            <w:tcW w:w="2694" w:type="dxa"/>
            <w:tcBorders>
              <w:top w:val="single" w:sz="4" w:space="0" w:color="808080"/>
              <w:left w:val="single" w:sz="4" w:space="0" w:color="808080"/>
              <w:bottom w:val="single" w:sz="4" w:space="0" w:color="808080"/>
              <w:right w:val="single" w:sz="4" w:space="0" w:color="808080"/>
            </w:tcBorders>
            <w:hideMark/>
          </w:tcPr>
          <w:p w14:paraId="06919BB5"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Любительський клуб образотворчого мистецтва "Веселка"</w:t>
            </w:r>
          </w:p>
        </w:tc>
        <w:tc>
          <w:tcPr>
            <w:tcW w:w="1134" w:type="dxa"/>
            <w:tcBorders>
              <w:top w:val="single" w:sz="4" w:space="0" w:color="808080"/>
              <w:left w:val="single" w:sz="4" w:space="0" w:color="808080"/>
              <w:bottom w:val="single" w:sz="4" w:space="0" w:color="808080"/>
              <w:right w:val="single" w:sz="4" w:space="0" w:color="808080"/>
            </w:tcBorders>
            <w:hideMark/>
          </w:tcPr>
          <w:p w14:paraId="1B0F20F5"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2008</w:t>
            </w:r>
          </w:p>
        </w:tc>
        <w:tc>
          <w:tcPr>
            <w:tcW w:w="1701" w:type="dxa"/>
            <w:tcBorders>
              <w:top w:val="single" w:sz="4" w:space="0" w:color="808080"/>
              <w:left w:val="single" w:sz="4" w:space="0" w:color="808080"/>
              <w:bottom w:val="single" w:sz="4" w:space="0" w:color="808080"/>
              <w:right w:val="single" w:sz="4" w:space="0" w:color="808080"/>
            </w:tcBorders>
            <w:hideMark/>
          </w:tcPr>
          <w:p w14:paraId="2E70254E"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4</w:t>
            </w:r>
          </w:p>
        </w:tc>
        <w:tc>
          <w:tcPr>
            <w:tcW w:w="1276" w:type="dxa"/>
            <w:tcBorders>
              <w:top w:val="single" w:sz="4" w:space="0" w:color="808080"/>
              <w:left w:val="single" w:sz="4" w:space="0" w:color="808080"/>
              <w:bottom w:val="single" w:sz="4" w:space="0" w:color="808080"/>
              <w:right w:val="single" w:sz="4" w:space="0" w:color="808080"/>
            </w:tcBorders>
            <w:hideMark/>
          </w:tcPr>
          <w:p w14:paraId="1F53F40F"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505A9326" w14:textId="77777777" w:rsidTr="002D438D">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4AA6B098"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808080"/>
              <w:left w:val="single" w:sz="4" w:space="0" w:color="808080"/>
              <w:bottom w:val="single" w:sz="4" w:space="0" w:color="auto"/>
              <w:right w:val="single" w:sz="4" w:space="0" w:color="808080"/>
            </w:tcBorders>
            <w:vAlign w:val="center"/>
            <w:hideMark/>
          </w:tcPr>
          <w:p w14:paraId="77D1885D"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hideMark/>
          </w:tcPr>
          <w:p w14:paraId="3C694D20"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.Вокальний колектив народного співу "Веселі кумоньки"</w:t>
            </w:r>
          </w:p>
        </w:tc>
        <w:tc>
          <w:tcPr>
            <w:tcW w:w="1134" w:type="dxa"/>
            <w:tcBorders>
              <w:top w:val="single" w:sz="4" w:space="0" w:color="808080"/>
              <w:left w:val="single" w:sz="4" w:space="0" w:color="808080"/>
              <w:bottom w:val="single" w:sz="4" w:space="0" w:color="808080"/>
              <w:right w:val="single" w:sz="4" w:space="0" w:color="808080"/>
            </w:tcBorders>
            <w:hideMark/>
          </w:tcPr>
          <w:p w14:paraId="2EC0897C"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2017</w:t>
            </w:r>
          </w:p>
        </w:tc>
        <w:tc>
          <w:tcPr>
            <w:tcW w:w="1701" w:type="dxa"/>
            <w:tcBorders>
              <w:top w:val="single" w:sz="4" w:space="0" w:color="808080"/>
              <w:left w:val="single" w:sz="4" w:space="0" w:color="808080"/>
              <w:bottom w:val="single" w:sz="4" w:space="0" w:color="808080"/>
              <w:right w:val="single" w:sz="4" w:space="0" w:color="808080"/>
            </w:tcBorders>
            <w:hideMark/>
          </w:tcPr>
          <w:p w14:paraId="2B67311D"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5</w:t>
            </w:r>
          </w:p>
        </w:tc>
        <w:tc>
          <w:tcPr>
            <w:tcW w:w="1276" w:type="dxa"/>
            <w:tcBorders>
              <w:top w:val="single" w:sz="4" w:space="0" w:color="808080"/>
              <w:left w:val="single" w:sz="4" w:space="0" w:color="808080"/>
              <w:bottom w:val="single" w:sz="4" w:space="0" w:color="808080"/>
              <w:right w:val="single" w:sz="4" w:space="0" w:color="808080"/>
            </w:tcBorders>
            <w:hideMark/>
          </w:tcPr>
          <w:p w14:paraId="30D401EC"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278DE4ED" w14:textId="77777777" w:rsidTr="002D438D">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3DCBFF88"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808080"/>
              <w:left w:val="single" w:sz="4" w:space="0" w:color="808080"/>
              <w:bottom w:val="single" w:sz="4" w:space="0" w:color="auto"/>
              <w:right w:val="single" w:sz="4" w:space="0" w:color="808080"/>
            </w:tcBorders>
            <w:vAlign w:val="center"/>
            <w:hideMark/>
          </w:tcPr>
          <w:p w14:paraId="5616DF5E"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hideMark/>
          </w:tcPr>
          <w:p w14:paraId="4684069E"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Колектив солістів "Лебідонька"</w:t>
            </w:r>
          </w:p>
        </w:tc>
        <w:tc>
          <w:tcPr>
            <w:tcW w:w="1134" w:type="dxa"/>
            <w:tcBorders>
              <w:top w:val="single" w:sz="4" w:space="0" w:color="808080"/>
              <w:left w:val="single" w:sz="4" w:space="0" w:color="808080"/>
              <w:bottom w:val="single" w:sz="4" w:space="0" w:color="808080"/>
              <w:right w:val="single" w:sz="4" w:space="0" w:color="808080"/>
            </w:tcBorders>
            <w:hideMark/>
          </w:tcPr>
          <w:p w14:paraId="51FEC3B3"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2020</w:t>
            </w:r>
          </w:p>
        </w:tc>
        <w:tc>
          <w:tcPr>
            <w:tcW w:w="1701" w:type="dxa"/>
            <w:tcBorders>
              <w:top w:val="single" w:sz="4" w:space="0" w:color="808080"/>
              <w:left w:val="single" w:sz="4" w:space="0" w:color="808080"/>
              <w:bottom w:val="single" w:sz="4" w:space="0" w:color="808080"/>
              <w:right w:val="single" w:sz="4" w:space="0" w:color="808080"/>
            </w:tcBorders>
            <w:hideMark/>
          </w:tcPr>
          <w:p w14:paraId="35A67DE0"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4</w:t>
            </w:r>
          </w:p>
        </w:tc>
        <w:tc>
          <w:tcPr>
            <w:tcW w:w="1276" w:type="dxa"/>
            <w:tcBorders>
              <w:top w:val="single" w:sz="4" w:space="0" w:color="808080"/>
              <w:left w:val="single" w:sz="4" w:space="0" w:color="808080"/>
              <w:bottom w:val="single" w:sz="4" w:space="0" w:color="808080"/>
              <w:right w:val="single" w:sz="4" w:space="0" w:color="808080"/>
            </w:tcBorders>
            <w:hideMark/>
          </w:tcPr>
          <w:p w14:paraId="4F37B7AA"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0912A20C" w14:textId="77777777" w:rsidTr="002D438D">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09942EB8"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808080"/>
              <w:left w:val="single" w:sz="4" w:space="0" w:color="808080"/>
              <w:bottom w:val="single" w:sz="4" w:space="0" w:color="auto"/>
              <w:right w:val="single" w:sz="4" w:space="0" w:color="808080"/>
            </w:tcBorders>
            <w:vAlign w:val="center"/>
            <w:hideMark/>
          </w:tcPr>
          <w:p w14:paraId="14D0FB6C"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hideMark/>
          </w:tcPr>
          <w:p w14:paraId="304A2904"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Драматичний театр "Водограй"</w:t>
            </w:r>
          </w:p>
        </w:tc>
        <w:tc>
          <w:tcPr>
            <w:tcW w:w="1134" w:type="dxa"/>
            <w:tcBorders>
              <w:top w:val="single" w:sz="4" w:space="0" w:color="808080"/>
              <w:left w:val="single" w:sz="4" w:space="0" w:color="808080"/>
              <w:bottom w:val="single" w:sz="4" w:space="0" w:color="808080"/>
              <w:right w:val="single" w:sz="4" w:space="0" w:color="808080"/>
            </w:tcBorders>
            <w:hideMark/>
          </w:tcPr>
          <w:p w14:paraId="28143C92"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2020</w:t>
            </w:r>
          </w:p>
        </w:tc>
        <w:tc>
          <w:tcPr>
            <w:tcW w:w="1701" w:type="dxa"/>
            <w:tcBorders>
              <w:top w:val="single" w:sz="4" w:space="0" w:color="808080"/>
              <w:left w:val="single" w:sz="4" w:space="0" w:color="808080"/>
              <w:bottom w:val="single" w:sz="4" w:space="0" w:color="808080"/>
              <w:right w:val="single" w:sz="4" w:space="0" w:color="808080"/>
            </w:tcBorders>
            <w:hideMark/>
          </w:tcPr>
          <w:p w14:paraId="2B6476C5"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5</w:t>
            </w:r>
          </w:p>
        </w:tc>
        <w:tc>
          <w:tcPr>
            <w:tcW w:w="1276" w:type="dxa"/>
            <w:tcBorders>
              <w:top w:val="single" w:sz="4" w:space="0" w:color="808080"/>
              <w:left w:val="single" w:sz="4" w:space="0" w:color="808080"/>
              <w:bottom w:val="single" w:sz="4" w:space="0" w:color="808080"/>
              <w:right w:val="single" w:sz="4" w:space="0" w:color="808080"/>
            </w:tcBorders>
            <w:hideMark/>
          </w:tcPr>
          <w:p w14:paraId="482D3337"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7E1C0E53" w14:textId="77777777" w:rsidTr="002D438D">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2ADF4A67"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808080"/>
              <w:left w:val="single" w:sz="4" w:space="0" w:color="808080"/>
              <w:bottom w:val="single" w:sz="4" w:space="0" w:color="auto"/>
              <w:right w:val="single" w:sz="4" w:space="0" w:color="808080"/>
            </w:tcBorders>
            <w:vAlign w:val="center"/>
            <w:hideMark/>
          </w:tcPr>
          <w:p w14:paraId="5336130E"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hideMark/>
          </w:tcPr>
          <w:p w14:paraId="5C85DE6B"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Клуб декоративно-прикладного мистецтва "Умілі ручки"</w:t>
            </w:r>
          </w:p>
        </w:tc>
        <w:tc>
          <w:tcPr>
            <w:tcW w:w="1134" w:type="dxa"/>
            <w:tcBorders>
              <w:top w:val="single" w:sz="4" w:space="0" w:color="808080"/>
              <w:left w:val="single" w:sz="4" w:space="0" w:color="808080"/>
              <w:bottom w:val="single" w:sz="4" w:space="0" w:color="808080"/>
              <w:right w:val="single" w:sz="4" w:space="0" w:color="808080"/>
            </w:tcBorders>
            <w:hideMark/>
          </w:tcPr>
          <w:p w14:paraId="16B2A303"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2020</w:t>
            </w:r>
          </w:p>
        </w:tc>
        <w:tc>
          <w:tcPr>
            <w:tcW w:w="1701" w:type="dxa"/>
            <w:tcBorders>
              <w:top w:val="single" w:sz="4" w:space="0" w:color="808080"/>
              <w:left w:val="single" w:sz="4" w:space="0" w:color="808080"/>
              <w:bottom w:val="single" w:sz="4" w:space="0" w:color="808080"/>
              <w:right w:val="single" w:sz="4" w:space="0" w:color="808080"/>
            </w:tcBorders>
            <w:hideMark/>
          </w:tcPr>
          <w:p w14:paraId="5E247265"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6</w:t>
            </w:r>
          </w:p>
        </w:tc>
        <w:tc>
          <w:tcPr>
            <w:tcW w:w="1276" w:type="dxa"/>
            <w:tcBorders>
              <w:top w:val="single" w:sz="4" w:space="0" w:color="808080"/>
              <w:left w:val="single" w:sz="4" w:space="0" w:color="808080"/>
              <w:bottom w:val="single" w:sz="4" w:space="0" w:color="808080"/>
              <w:right w:val="single" w:sz="4" w:space="0" w:color="808080"/>
            </w:tcBorders>
            <w:hideMark/>
          </w:tcPr>
          <w:p w14:paraId="37457165"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39E5AE74" w14:textId="77777777" w:rsidTr="002D438D">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155E6FCE"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808080"/>
              <w:left w:val="single" w:sz="4" w:space="0" w:color="808080"/>
              <w:bottom w:val="single" w:sz="4" w:space="0" w:color="auto"/>
              <w:right w:val="single" w:sz="4" w:space="0" w:color="808080"/>
            </w:tcBorders>
            <w:vAlign w:val="center"/>
            <w:hideMark/>
          </w:tcPr>
          <w:p w14:paraId="62F3E9CE"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hideMark/>
          </w:tcPr>
          <w:p w14:paraId="425D77FA"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Клуб за інтересами "Надія"</w:t>
            </w:r>
          </w:p>
        </w:tc>
        <w:tc>
          <w:tcPr>
            <w:tcW w:w="1134" w:type="dxa"/>
            <w:tcBorders>
              <w:top w:val="single" w:sz="4" w:space="0" w:color="808080"/>
              <w:left w:val="single" w:sz="4" w:space="0" w:color="808080"/>
              <w:bottom w:val="single" w:sz="4" w:space="0" w:color="808080"/>
              <w:right w:val="single" w:sz="4" w:space="0" w:color="808080"/>
            </w:tcBorders>
            <w:hideMark/>
          </w:tcPr>
          <w:p w14:paraId="16D07A21"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2006</w:t>
            </w:r>
          </w:p>
        </w:tc>
        <w:tc>
          <w:tcPr>
            <w:tcW w:w="1701" w:type="dxa"/>
            <w:tcBorders>
              <w:top w:val="single" w:sz="4" w:space="0" w:color="808080"/>
              <w:left w:val="single" w:sz="4" w:space="0" w:color="808080"/>
              <w:bottom w:val="single" w:sz="4" w:space="0" w:color="808080"/>
              <w:right w:val="single" w:sz="4" w:space="0" w:color="808080"/>
            </w:tcBorders>
            <w:hideMark/>
          </w:tcPr>
          <w:p w14:paraId="56EA0254"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6</w:t>
            </w:r>
          </w:p>
        </w:tc>
        <w:tc>
          <w:tcPr>
            <w:tcW w:w="1276" w:type="dxa"/>
            <w:tcBorders>
              <w:top w:val="single" w:sz="4" w:space="0" w:color="808080"/>
              <w:left w:val="single" w:sz="4" w:space="0" w:color="808080"/>
              <w:bottom w:val="single" w:sz="4" w:space="0" w:color="808080"/>
              <w:right w:val="single" w:sz="4" w:space="0" w:color="808080"/>
            </w:tcBorders>
            <w:hideMark/>
          </w:tcPr>
          <w:p w14:paraId="6A682F26"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sz w:val="24"/>
                <w:szCs w:val="24"/>
                <w:lang w:eastAsia="ru-RU"/>
              </w:rPr>
              <w:t>ні</w:t>
            </w:r>
          </w:p>
        </w:tc>
      </w:tr>
      <w:tr w:rsidR="002D438D" w:rsidRPr="002D438D" w14:paraId="1326A2B8" w14:textId="77777777" w:rsidTr="002D438D">
        <w:tc>
          <w:tcPr>
            <w:tcW w:w="421" w:type="dxa"/>
            <w:vMerge w:val="restart"/>
            <w:tcBorders>
              <w:top w:val="single" w:sz="4" w:space="0" w:color="808080"/>
              <w:left w:val="single" w:sz="4" w:space="0" w:color="808080"/>
              <w:bottom w:val="single" w:sz="4" w:space="0" w:color="808080"/>
              <w:right w:val="single" w:sz="4" w:space="0" w:color="808080"/>
            </w:tcBorders>
          </w:tcPr>
          <w:p w14:paraId="3B627653" w14:textId="77777777" w:rsidR="002D438D" w:rsidRPr="002D438D" w:rsidRDefault="002D438D" w:rsidP="002D438D">
            <w:pPr>
              <w:spacing w:after="0" w:line="264" w:lineRule="auto"/>
              <w:rPr>
                <w:rFonts w:ascii="Times New Roman" w:eastAsia="Times New Roman" w:hAnsi="Times New Roman" w:cs="Times New Roman"/>
                <w:color w:val="000000" w:themeColor="text1"/>
                <w:sz w:val="24"/>
                <w:szCs w:val="24"/>
                <w:lang w:eastAsia="ru-RU"/>
              </w:rPr>
            </w:pPr>
          </w:p>
        </w:tc>
        <w:tc>
          <w:tcPr>
            <w:tcW w:w="2239" w:type="dxa"/>
            <w:vMerge w:val="restart"/>
            <w:tcBorders>
              <w:top w:val="single" w:sz="4" w:space="0" w:color="auto"/>
              <w:left w:val="single" w:sz="4" w:space="0" w:color="808080"/>
              <w:bottom w:val="single" w:sz="4" w:space="0" w:color="auto"/>
              <w:right w:val="single" w:sz="4" w:space="0" w:color="808080"/>
            </w:tcBorders>
            <w:hideMark/>
          </w:tcPr>
          <w:p w14:paraId="4B62345B" w14:textId="77777777" w:rsidR="002D438D" w:rsidRPr="002D438D" w:rsidRDefault="002D438D" w:rsidP="002D438D">
            <w:pPr>
              <w:spacing w:after="0" w:line="264" w:lineRule="auto"/>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КЗ « Миколаївська мистецька школа»</w:t>
            </w:r>
          </w:p>
        </w:tc>
        <w:tc>
          <w:tcPr>
            <w:tcW w:w="2694" w:type="dxa"/>
            <w:tcBorders>
              <w:top w:val="single" w:sz="4" w:space="0" w:color="808080"/>
              <w:left w:val="single" w:sz="4" w:space="0" w:color="808080"/>
              <w:bottom w:val="single" w:sz="4" w:space="0" w:color="808080"/>
              <w:right w:val="single" w:sz="4" w:space="0" w:color="808080"/>
            </w:tcBorders>
            <w:hideMark/>
          </w:tcPr>
          <w:p w14:paraId="117F579C"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 xml:space="preserve">За фахом фортепіано </w:t>
            </w:r>
          </w:p>
        </w:tc>
        <w:tc>
          <w:tcPr>
            <w:tcW w:w="1134" w:type="dxa"/>
            <w:tcBorders>
              <w:top w:val="single" w:sz="4" w:space="0" w:color="808080"/>
              <w:left w:val="single" w:sz="4" w:space="0" w:color="808080"/>
              <w:bottom w:val="single" w:sz="4" w:space="0" w:color="808080"/>
              <w:right w:val="single" w:sz="4" w:space="0" w:color="808080"/>
            </w:tcBorders>
            <w:hideMark/>
          </w:tcPr>
          <w:p w14:paraId="5D50B943"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2018</w:t>
            </w:r>
          </w:p>
        </w:tc>
        <w:tc>
          <w:tcPr>
            <w:tcW w:w="1701" w:type="dxa"/>
            <w:tcBorders>
              <w:top w:val="single" w:sz="4" w:space="0" w:color="808080"/>
              <w:left w:val="single" w:sz="4" w:space="0" w:color="808080"/>
              <w:bottom w:val="single" w:sz="4" w:space="0" w:color="808080"/>
              <w:right w:val="single" w:sz="4" w:space="0" w:color="808080"/>
            </w:tcBorders>
            <w:hideMark/>
          </w:tcPr>
          <w:p w14:paraId="7CE02504"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val="ru-RU" w:eastAsia="ru-RU"/>
              </w:rPr>
              <w:t>38</w:t>
            </w:r>
          </w:p>
        </w:tc>
        <w:tc>
          <w:tcPr>
            <w:tcW w:w="1276" w:type="dxa"/>
            <w:tcBorders>
              <w:top w:val="single" w:sz="4" w:space="0" w:color="808080"/>
              <w:left w:val="single" w:sz="4" w:space="0" w:color="808080"/>
              <w:bottom w:val="single" w:sz="4" w:space="0" w:color="808080"/>
              <w:right w:val="single" w:sz="4" w:space="0" w:color="808080"/>
            </w:tcBorders>
            <w:hideMark/>
          </w:tcPr>
          <w:p w14:paraId="3DF8F6F3"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так</w:t>
            </w:r>
          </w:p>
        </w:tc>
      </w:tr>
      <w:tr w:rsidR="002D438D" w:rsidRPr="002D438D" w14:paraId="0DA02341" w14:textId="77777777" w:rsidTr="002D438D">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4C3D2989"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auto"/>
              <w:left w:val="single" w:sz="4" w:space="0" w:color="808080"/>
              <w:bottom w:val="single" w:sz="4" w:space="0" w:color="auto"/>
              <w:right w:val="single" w:sz="4" w:space="0" w:color="808080"/>
            </w:tcBorders>
            <w:vAlign w:val="center"/>
            <w:hideMark/>
          </w:tcPr>
          <w:p w14:paraId="616F4B8D"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hideMark/>
          </w:tcPr>
          <w:p w14:paraId="05B257D0"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Баян</w:t>
            </w:r>
          </w:p>
        </w:tc>
        <w:tc>
          <w:tcPr>
            <w:tcW w:w="1134" w:type="dxa"/>
            <w:tcBorders>
              <w:top w:val="single" w:sz="4" w:space="0" w:color="808080"/>
              <w:left w:val="single" w:sz="4" w:space="0" w:color="808080"/>
              <w:bottom w:val="single" w:sz="4" w:space="0" w:color="808080"/>
              <w:right w:val="single" w:sz="4" w:space="0" w:color="808080"/>
            </w:tcBorders>
            <w:hideMark/>
          </w:tcPr>
          <w:p w14:paraId="25DF7625"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2018</w:t>
            </w:r>
          </w:p>
        </w:tc>
        <w:tc>
          <w:tcPr>
            <w:tcW w:w="1701" w:type="dxa"/>
            <w:tcBorders>
              <w:top w:val="single" w:sz="4" w:space="0" w:color="808080"/>
              <w:left w:val="single" w:sz="4" w:space="0" w:color="808080"/>
              <w:bottom w:val="single" w:sz="4" w:space="0" w:color="808080"/>
              <w:right w:val="single" w:sz="4" w:space="0" w:color="808080"/>
            </w:tcBorders>
            <w:hideMark/>
          </w:tcPr>
          <w:p w14:paraId="08C42A09"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val="ru-RU" w:eastAsia="ru-RU"/>
              </w:rPr>
              <w:t>2</w:t>
            </w:r>
          </w:p>
        </w:tc>
        <w:tc>
          <w:tcPr>
            <w:tcW w:w="1276" w:type="dxa"/>
            <w:tcBorders>
              <w:top w:val="single" w:sz="4" w:space="0" w:color="808080"/>
              <w:left w:val="single" w:sz="4" w:space="0" w:color="808080"/>
              <w:bottom w:val="single" w:sz="4" w:space="0" w:color="808080"/>
              <w:right w:val="single" w:sz="4" w:space="0" w:color="808080"/>
            </w:tcBorders>
            <w:hideMark/>
          </w:tcPr>
          <w:p w14:paraId="688D3E69"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так</w:t>
            </w:r>
          </w:p>
        </w:tc>
      </w:tr>
      <w:tr w:rsidR="002D438D" w:rsidRPr="002D438D" w14:paraId="2BA5C2C5" w14:textId="77777777" w:rsidTr="002D438D">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537537AC"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auto"/>
              <w:left w:val="single" w:sz="4" w:space="0" w:color="808080"/>
              <w:bottom w:val="single" w:sz="4" w:space="0" w:color="auto"/>
              <w:right w:val="single" w:sz="4" w:space="0" w:color="808080"/>
            </w:tcBorders>
            <w:vAlign w:val="center"/>
            <w:hideMark/>
          </w:tcPr>
          <w:p w14:paraId="52E5B120"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hideMark/>
          </w:tcPr>
          <w:p w14:paraId="50C90B31"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 xml:space="preserve">Гітара </w:t>
            </w:r>
          </w:p>
        </w:tc>
        <w:tc>
          <w:tcPr>
            <w:tcW w:w="1134" w:type="dxa"/>
            <w:tcBorders>
              <w:top w:val="single" w:sz="4" w:space="0" w:color="808080"/>
              <w:left w:val="single" w:sz="4" w:space="0" w:color="808080"/>
              <w:bottom w:val="single" w:sz="4" w:space="0" w:color="808080"/>
              <w:right w:val="single" w:sz="4" w:space="0" w:color="808080"/>
            </w:tcBorders>
            <w:hideMark/>
          </w:tcPr>
          <w:p w14:paraId="4BBF2639"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2018</w:t>
            </w:r>
          </w:p>
        </w:tc>
        <w:tc>
          <w:tcPr>
            <w:tcW w:w="1701" w:type="dxa"/>
            <w:tcBorders>
              <w:top w:val="single" w:sz="4" w:space="0" w:color="808080"/>
              <w:left w:val="single" w:sz="4" w:space="0" w:color="808080"/>
              <w:bottom w:val="single" w:sz="4" w:space="0" w:color="808080"/>
              <w:right w:val="single" w:sz="4" w:space="0" w:color="808080"/>
            </w:tcBorders>
            <w:hideMark/>
          </w:tcPr>
          <w:p w14:paraId="7F2A4739"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val="ru-RU" w:eastAsia="ru-RU"/>
              </w:rPr>
              <w:t>11</w:t>
            </w:r>
          </w:p>
        </w:tc>
        <w:tc>
          <w:tcPr>
            <w:tcW w:w="1276" w:type="dxa"/>
            <w:tcBorders>
              <w:top w:val="single" w:sz="4" w:space="0" w:color="808080"/>
              <w:left w:val="single" w:sz="4" w:space="0" w:color="808080"/>
              <w:bottom w:val="single" w:sz="4" w:space="0" w:color="808080"/>
              <w:right w:val="single" w:sz="4" w:space="0" w:color="808080"/>
            </w:tcBorders>
            <w:hideMark/>
          </w:tcPr>
          <w:p w14:paraId="13FB52D7"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так</w:t>
            </w:r>
          </w:p>
        </w:tc>
      </w:tr>
      <w:tr w:rsidR="002D438D" w:rsidRPr="002D438D" w14:paraId="53DDAFE9" w14:textId="77777777" w:rsidTr="002D438D">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112DD00B"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auto"/>
              <w:left w:val="single" w:sz="4" w:space="0" w:color="808080"/>
              <w:bottom w:val="single" w:sz="4" w:space="0" w:color="auto"/>
              <w:right w:val="single" w:sz="4" w:space="0" w:color="808080"/>
            </w:tcBorders>
            <w:vAlign w:val="center"/>
            <w:hideMark/>
          </w:tcPr>
          <w:p w14:paraId="2592EC9F"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hideMark/>
          </w:tcPr>
          <w:p w14:paraId="108C5333"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Сольний спів</w:t>
            </w:r>
          </w:p>
        </w:tc>
        <w:tc>
          <w:tcPr>
            <w:tcW w:w="1134" w:type="dxa"/>
            <w:tcBorders>
              <w:top w:val="single" w:sz="4" w:space="0" w:color="808080"/>
              <w:left w:val="single" w:sz="4" w:space="0" w:color="808080"/>
              <w:bottom w:val="single" w:sz="4" w:space="0" w:color="808080"/>
              <w:right w:val="single" w:sz="4" w:space="0" w:color="808080"/>
            </w:tcBorders>
            <w:hideMark/>
          </w:tcPr>
          <w:p w14:paraId="72609148"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2018</w:t>
            </w:r>
          </w:p>
        </w:tc>
        <w:tc>
          <w:tcPr>
            <w:tcW w:w="1701" w:type="dxa"/>
            <w:tcBorders>
              <w:top w:val="single" w:sz="4" w:space="0" w:color="808080"/>
              <w:left w:val="single" w:sz="4" w:space="0" w:color="808080"/>
              <w:bottom w:val="single" w:sz="4" w:space="0" w:color="808080"/>
              <w:right w:val="single" w:sz="4" w:space="0" w:color="808080"/>
            </w:tcBorders>
            <w:hideMark/>
          </w:tcPr>
          <w:p w14:paraId="7DB27B7A"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val="ru-RU" w:eastAsia="ru-RU"/>
              </w:rPr>
              <w:t>16</w:t>
            </w:r>
          </w:p>
        </w:tc>
        <w:tc>
          <w:tcPr>
            <w:tcW w:w="1276" w:type="dxa"/>
            <w:tcBorders>
              <w:top w:val="single" w:sz="4" w:space="0" w:color="808080"/>
              <w:left w:val="single" w:sz="4" w:space="0" w:color="808080"/>
              <w:bottom w:val="single" w:sz="4" w:space="0" w:color="808080"/>
              <w:right w:val="single" w:sz="4" w:space="0" w:color="808080"/>
            </w:tcBorders>
            <w:hideMark/>
          </w:tcPr>
          <w:p w14:paraId="4337EF21"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так</w:t>
            </w:r>
          </w:p>
        </w:tc>
      </w:tr>
      <w:tr w:rsidR="002D438D" w:rsidRPr="002D438D" w14:paraId="5DB87AC8" w14:textId="77777777" w:rsidTr="002D438D">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7AB25F33"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auto"/>
              <w:left w:val="single" w:sz="4" w:space="0" w:color="808080"/>
              <w:bottom w:val="single" w:sz="4" w:space="0" w:color="auto"/>
              <w:right w:val="single" w:sz="4" w:space="0" w:color="808080"/>
            </w:tcBorders>
            <w:vAlign w:val="center"/>
            <w:hideMark/>
          </w:tcPr>
          <w:p w14:paraId="27FB1466"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hideMark/>
          </w:tcPr>
          <w:p w14:paraId="664A640B"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proofErr w:type="spellStart"/>
            <w:r w:rsidRPr="002D438D">
              <w:rPr>
                <w:rFonts w:ascii="Times New Roman" w:eastAsia="Times New Roman" w:hAnsi="Times New Roman" w:cs="Times New Roman"/>
                <w:color w:val="000000" w:themeColor="text1"/>
                <w:lang w:eastAsia="ru-RU"/>
              </w:rPr>
              <w:t>Електросинтезатор</w:t>
            </w:r>
            <w:proofErr w:type="spellEnd"/>
          </w:p>
        </w:tc>
        <w:tc>
          <w:tcPr>
            <w:tcW w:w="1134" w:type="dxa"/>
            <w:tcBorders>
              <w:top w:val="single" w:sz="4" w:space="0" w:color="808080"/>
              <w:left w:val="single" w:sz="4" w:space="0" w:color="808080"/>
              <w:bottom w:val="single" w:sz="4" w:space="0" w:color="808080"/>
              <w:right w:val="single" w:sz="4" w:space="0" w:color="808080"/>
            </w:tcBorders>
            <w:hideMark/>
          </w:tcPr>
          <w:p w14:paraId="4EECF5C7" w14:textId="77777777" w:rsidR="002D438D" w:rsidRPr="002D438D" w:rsidRDefault="002D438D" w:rsidP="002D438D">
            <w:pPr>
              <w:spacing w:after="0" w:line="240" w:lineRule="auto"/>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eastAsia="ru-RU"/>
              </w:rPr>
              <w:t>2019</w:t>
            </w:r>
          </w:p>
        </w:tc>
        <w:tc>
          <w:tcPr>
            <w:tcW w:w="1701" w:type="dxa"/>
            <w:tcBorders>
              <w:top w:val="single" w:sz="4" w:space="0" w:color="808080"/>
              <w:left w:val="single" w:sz="4" w:space="0" w:color="808080"/>
              <w:bottom w:val="single" w:sz="4" w:space="0" w:color="808080"/>
              <w:right w:val="single" w:sz="4" w:space="0" w:color="808080"/>
            </w:tcBorders>
            <w:hideMark/>
          </w:tcPr>
          <w:p w14:paraId="739DAFD4"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val="ru-RU" w:eastAsia="ru-RU"/>
              </w:rPr>
              <w:t>5</w:t>
            </w:r>
          </w:p>
        </w:tc>
        <w:tc>
          <w:tcPr>
            <w:tcW w:w="1276" w:type="dxa"/>
            <w:tcBorders>
              <w:top w:val="single" w:sz="4" w:space="0" w:color="808080"/>
              <w:left w:val="single" w:sz="4" w:space="0" w:color="808080"/>
              <w:bottom w:val="single" w:sz="4" w:space="0" w:color="808080"/>
              <w:right w:val="single" w:sz="4" w:space="0" w:color="808080"/>
            </w:tcBorders>
            <w:hideMark/>
          </w:tcPr>
          <w:p w14:paraId="036F3E5F"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sz w:val="24"/>
                <w:szCs w:val="24"/>
                <w:lang w:eastAsia="ru-RU"/>
              </w:rPr>
            </w:pPr>
            <w:r w:rsidRPr="002D438D">
              <w:rPr>
                <w:rFonts w:ascii="Times New Roman" w:eastAsia="Times New Roman" w:hAnsi="Times New Roman" w:cs="Times New Roman"/>
                <w:color w:val="000000" w:themeColor="text1"/>
                <w:lang w:val="ru-RU" w:eastAsia="ru-RU"/>
              </w:rPr>
              <w:t>т</w:t>
            </w:r>
            <w:proofErr w:type="spellStart"/>
            <w:r w:rsidRPr="002D438D">
              <w:rPr>
                <w:rFonts w:ascii="Times New Roman" w:eastAsia="Times New Roman" w:hAnsi="Times New Roman" w:cs="Times New Roman"/>
                <w:color w:val="000000" w:themeColor="text1"/>
                <w:lang w:eastAsia="ru-RU"/>
              </w:rPr>
              <w:t>ак</w:t>
            </w:r>
            <w:proofErr w:type="spellEnd"/>
          </w:p>
        </w:tc>
      </w:tr>
      <w:tr w:rsidR="002D438D" w:rsidRPr="002D438D" w14:paraId="3DEBE8FB" w14:textId="77777777" w:rsidTr="002D438D">
        <w:tc>
          <w:tcPr>
            <w:tcW w:w="421" w:type="dxa"/>
            <w:vMerge/>
            <w:tcBorders>
              <w:top w:val="single" w:sz="4" w:space="0" w:color="808080"/>
              <w:left w:val="single" w:sz="4" w:space="0" w:color="808080"/>
              <w:bottom w:val="single" w:sz="4" w:space="0" w:color="808080"/>
              <w:right w:val="single" w:sz="4" w:space="0" w:color="808080"/>
            </w:tcBorders>
            <w:vAlign w:val="center"/>
            <w:hideMark/>
          </w:tcPr>
          <w:p w14:paraId="094B344F" w14:textId="77777777" w:rsidR="002D438D" w:rsidRPr="002D438D" w:rsidRDefault="002D438D" w:rsidP="002D438D">
            <w:pPr>
              <w:spacing w:after="0" w:line="256" w:lineRule="auto"/>
              <w:rPr>
                <w:rFonts w:ascii="Times New Roman" w:eastAsia="Times New Roman" w:hAnsi="Times New Roman" w:cs="Times New Roman"/>
                <w:color w:val="000000" w:themeColor="text1"/>
                <w:sz w:val="24"/>
                <w:szCs w:val="24"/>
                <w:lang w:eastAsia="ru-RU"/>
              </w:rPr>
            </w:pPr>
          </w:p>
        </w:tc>
        <w:tc>
          <w:tcPr>
            <w:tcW w:w="2239" w:type="dxa"/>
            <w:vMerge/>
            <w:tcBorders>
              <w:top w:val="single" w:sz="4" w:space="0" w:color="auto"/>
              <w:left w:val="single" w:sz="4" w:space="0" w:color="808080"/>
              <w:bottom w:val="single" w:sz="4" w:space="0" w:color="auto"/>
              <w:right w:val="single" w:sz="4" w:space="0" w:color="808080"/>
            </w:tcBorders>
            <w:vAlign w:val="center"/>
            <w:hideMark/>
          </w:tcPr>
          <w:p w14:paraId="25227286" w14:textId="77777777" w:rsidR="002D438D" w:rsidRPr="002D438D" w:rsidRDefault="002D438D" w:rsidP="002D438D">
            <w:pPr>
              <w:spacing w:after="0" w:line="256" w:lineRule="auto"/>
              <w:rPr>
                <w:rFonts w:ascii="Times New Roman" w:eastAsia="Calibri" w:hAnsi="Times New Roman" w:cs="Times New Roman"/>
                <w:color w:val="000000" w:themeColor="text1"/>
                <w:sz w:val="24"/>
                <w:szCs w:val="24"/>
              </w:rPr>
            </w:pPr>
          </w:p>
        </w:tc>
        <w:tc>
          <w:tcPr>
            <w:tcW w:w="2694" w:type="dxa"/>
            <w:tcBorders>
              <w:top w:val="single" w:sz="4" w:space="0" w:color="808080"/>
              <w:left w:val="single" w:sz="4" w:space="0" w:color="808080"/>
              <w:bottom w:val="single" w:sz="4" w:space="0" w:color="808080"/>
              <w:right w:val="single" w:sz="4" w:space="0" w:color="808080"/>
            </w:tcBorders>
            <w:hideMark/>
          </w:tcPr>
          <w:p w14:paraId="35903E85" w14:textId="77777777" w:rsidR="002D438D" w:rsidRPr="002D438D" w:rsidRDefault="002D438D" w:rsidP="002D438D">
            <w:pPr>
              <w:spacing w:after="0" w:line="240" w:lineRule="auto"/>
              <w:rPr>
                <w:rFonts w:ascii="Times New Roman" w:eastAsia="Times New Roman" w:hAnsi="Times New Roman" w:cs="Times New Roman"/>
                <w:color w:val="000000" w:themeColor="text1"/>
                <w:lang w:eastAsia="ru-RU"/>
              </w:rPr>
            </w:pPr>
            <w:r w:rsidRPr="002D438D">
              <w:rPr>
                <w:rFonts w:ascii="Times New Roman" w:eastAsia="Times New Roman" w:hAnsi="Times New Roman" w:cs="Times New Roman"/>
                <w:color w:val="000000" w:themeColor="text1"/>
                <w:lang w:val="ru-RU" w:eastAsia="ru-RU"/>
              </w:rPr>
              <w:t>Скрипка</w:t>
            </w:r>
          </w:p>
        </w:tc>
        <w:tc>
          <w:tcPr>
            <w:tcW w:w="1134" w:type="dxa"/>
            <w:tcBorders>
              <w:top w:val="single" w:sz="4" w:space="0" w:color="808080"/>
              <w:left w:val="single" w:sz="4" w:space="0" w:color="808080"/>
              <w:bottom w:val="single" w:sz="4" w:space="0" w:color="808080"/>
              <w:right w:val="single" w:sz="4" w:space="0" w:color="808080"/>
            </w:tcBorders>
            <w:hideMark/>
          </w:tcPr>
          <w:p w14:paraId="79BB44DC" w14:textId="77777777" w:rsidR="002D438D" w:rsidRPr="002D438D" w:rsidRDefault="002D438D" w:rsidP="002D438D">
            <w:pPr>
              <w:spacing w:after="0" w:line="240" w:lineRule="auto"/>
              <w:rPr>
                <w:rFonts w:ascii="Times New Roman" w:eastAsia="Times New Roman" w:hAnsi="Times New Roman" w:cs="Times New Roman"/>
                <w:color w:val="000000" w:themeColor="text1"/>
                <w:lang w:eastAsia="ru-RU"/>
              </w:rPr>
            </w:pPr>
            <w:r w:rsidRPr="002D438D">
              <w:rPr>
                <w:rFonts w:ascii="Times New Roman" w:eastAsia="Times New Roman" w:hAnsi="Times New Roman" w:cs="Times New Roman"/>
                <w:color w:val="000000" w:themeColor="text1"/>
                <w:lang w:val="ru-RU" w:eastAsia="ru-RU"/>
              </w:rPr>
              <w:t>2020</w:t>
            </w:r>
          </w:p>
        </w:tc>
        <w:tc>
          <w:tcPr>
            <w:tcW w:w="1701" w:type="dxa"/>
            <w:tcBorders>
              <w:top w:val="single" w:sz="4" w:space="0" w:color="808080"/>
              <w:left w:val="single" w:sz="4" w:space="0" w:color="808080"/>
              <w:bottom w:val="single" w:sz="4" w:space="0" w:color="808080"/>
              <w:right w:val="single" w:sz="4" w:space="0" w:color="808080"/>
            </w:tcBorders>
            <w:hideMark/>
          </w:tcPr>
          <w:p w14:paraId="204DB63E"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lang w:val="ru-RU" w:eastAsia="ru-RU"/>
              </w:rPr>
            </w:pPr>
            <w:r w:rsidRPr="002D438D">
              <w:rPr>
                <w:rFonts w:ascii="Times New Roman" w:eastAsia="Times New Roman" w:hAnsi="Times New Roman" w:cs="Times New Roman"/>
                <w:color w:val="000000" w:themeColor="text1"/>
                <w:lang w:val="ru-RU" w:eastAsia="ru-RU"/>
              </w:rPr>
              <w:t>2</w:t>
            </w:r>
          </w:p>
        </w:tc>
        <w:tc>
          <w:tcPr>
            <w:tcW w:w="1276" w:type="dxa"/>
            <w:tcBorders>
              <w:top w:val="single" w:sz="4" w:space="0" w:color="808080"/>
              <w:left w:val="single" w:sz="4" w:space="0" w:color="808080"/>
              <w:bottom w:val="single" w:sz="4" w:space="0" w:color="808080"/>
              <w:right w:val="single" w:sz="4" w:space="0" w:color="808080"/>
            </w:tcBorders>
            <w:hideMark/>
          </w:tcPr>
          <w:p w14:paraId="605527FC" w14:textId="77777777" w:rsidR="002D438D" w:rsidRPr="002D438D" w:rsidRDefault="002D438D" w:rsidP="002D438D">
            <w:pPr>
              <w:spacing w:after="0" w:line="240" w:lineRule="auto"/>
              <w:jc w:val="center"/>
              <w:rPr>
                <w:rFonts w:ascii="Times New Roman" w:eastAsia="Times New Roman" w:hAnsi="Times New Roman" w:cs="Times New Roman"/>
                <w:color w:val="000000" w:themeColor="text1"/>
                <w:lang w:val="ru-RU" w:eastAsia="ru-RU"/>
              </w:rPr>
            </w:pPr>
            <w:r w:rsidRPr="002D438D">
              <w:rPr>
                <w:rFonts w:ascii="Times New Roman" w:eastAsia="Times New Roman" w:hAnsi="Times New Roman" w:cs="Times New Roman"/>
                <w:color w:val="000000" w:themeColor="text1"/>
                <w:lang w:val="ru-RU" w:eastAsia="ru-RU"/>
              </w:rPr>
              <w:t>так</w:t>
            </w:r>
          </w:p>
        </w:tc>
      </w:tr>
    </w:tbl>
    <w:p w14:paraId="1E55B762" w14:textId="4AB2C349" w:rsidR="002D438D" w:rsidRPr="002D438D" w:rsidRDefault="002D438D" w:rsidP="002D438D">
      <w:pPr>
        <w:spacing w:after="0" w:line="264"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Кількість учасників художньої самодіяльності у  2020 році зменшився за рахунок карантину спричинен</w:t>
      </w:r>
      <w:r w:rsidR="00445254">
        <w:rPr>
          <w:rFonts w:ascii="Times New Roman" w:eastAsia="Calibri" w:hAnsi="Times New Roman" w:cs="Times New Roman"/>
          <w:color w:val="000000" w:themeColor="text1"/>
          <w:sz w:val="24"/>
          <w:szCs w:val="24"/>
        </w:rPr>
        <w:t>им</w:t>
      </w:r>
      <w:r w:rsidRPr="002D438D">
        <w:rPr>
          <w:rFonts w:ascii="Times New Roman" w:eastAsia="Calibri" w:hAnsi="Times New Roman" w:cs="Times New Roman"/>
          <w:color w:val="000000" w:themeColor="text1"/>
          <w:sz w:val="24"/>
          <w:szCs w:val="24"/>
        </w:rPr>
        <w:t xml:space="preserve"> </w:t>
      </w:r>
      <w:proofErr w:type="spellStart"/>
      <w:r w:rsidRPr="002D438D">
        <w:rPr>
          <w:rFonts w:ascii="Times New Roman" w:eastAsia="Calibri" w:hAnsi="Times New Roman" w:cs="Times New Roman"/>
          <w:color w:val="000000" w:themeColor="text1"/>
          <w:sz w:val="24"/>
          <w:szCs w:val="24"/>
          <w:lang w:val="en-US"/>
        </w:rPr>
        <w:t>Covid</w:t>
      </w:r>
      <w:proofErr w:type="spellEnd"/>
      <w:r w:rsidRPr="002D438D">
        <w:rPr>
          <w:rFonts w:ascii="Times New Roman" w:eastAsia="Calibri" w:hAnsi="Times New Roman" w:cs="Times New Roman"/>
          <w:color w:val="000000" w:themeColor="text1"/>
          <w:sz w:val="24"/>
          <w:szCs w:val="24"/>
        </w:rPr>
        <w:t xml:space="preserve">-19. </w:t>
      </w:r>
    </w:p>
    <w:p w14:paraId="5968E80B" w14:textId="14E4304D" w:rsidR="002D438D" w:rsidRPr="002D438D" w:rsidRDefault="00801003" w:rsidP="002D438D">
      <w:pPr>
        <w:spacing w:after="0" w:line="264"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Протягом </w:t>
      </w:r>
      <w:r w:rsidR="002D438D" w:rsidRPr="002D438D">
        <w:rPr>
          <w:rFonts w:ascii="Times New Roman" w:eastAsia="Calibri" w:hAnsi="Times New Roman" w:cs="Times New Roman"/>
          <w:color w:val="000000" w:themeColor="text1"/>
          <w:sz w:val="24"/>
          <w:szCs w:val="24"/>
        </w:rPr>
        <w:t xml:space="preserve">2020 року у зв’язку з пандемією заклади культури працювали у змішаній формі. Проводилися дистанційні заняття, організовувалися он-лайн концерти, які показали високу динаміку он-лайн переглядів. </w:t>
      </w:r>
    </w:p>
    <w:p w14:paraId="289AC5BD" w14:textId="77777777" w:rsidR="002D438D" w:rsidRPr="002D438D" w:rsidRDefault="002D438D" w:rsidP="002D438D">
      <w:pPr>
        <w:spacing w:after="0" w:line="252" w:lineRule="auto"/>
        <w:jc w:val="center"/>
        <w:rPr>
          <w:rFonts w:ascii="Times New Roman" w:eastAsia="Times New Roman" w:hAnsi="Times New Roman" w:cs="Times New Roman"/>
          <w:b/>
          <w:color w:val="000000" w:themeColor="text1"/>
          <w:sz w:val="24"/>
          <w:szCs w:val="24"/>
          <w:lang w:eastAsia="ru-RU"/>
        </w:rPr>
      </w:pPr>
      <w:r w:rsidRPr="002D438D">
        <w:rPr>
          <w:rFonts w:ascii="Times New Roman" w:eastAsia="Times New Roman" w:hAnsi="Times New Roman" w:cs="Times New Roman"/>
          <w:b/>
          <w:color w:val="000000" w:themeColor="text1"/>
          <w:sz w:val="24"/>
          <w:szCs w:val="24"/>
          <w:lang w:eastAsia="ru-RU"/>
        </w:rPr>
        <w:t>1.7. Спорт та фізична культура</w:t>
      </w:r>
    </w:p>
    <w:p w14:paraId="54A0B209"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Відповідно до визначених пріоритетів діяльності у 2018 році розроблена та затвердження рішенням сесії від 22 грудня 2018 року цільова «Програма розвитку фізичної культури та спорту на території Миколаївської громади на 2019-2021 роки». </w:t>
      </w:r>
    </w:p>
    <w:p w14:paraId="33DADCF6"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У 2020 році функціонувало 7 ДНЗ, 6 загальноосвітніх навчальних закладів, КЗ Миколаївський ЦФЗН «Спорт для всіх» та  6 організацій.</w:t>
      </w:r>
    </w:p>
    <w:p w14:paraId="6E5B8D1A"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Навчальну та фізкультурно-оздоровчу роботу в навчальних закладах здійснювали 9 вчителів, 4 тренерів - викладачів КЗ Миколаївський ЦФЗН «Спорт для всіх», 9 аматорів  за місцем проживання жителів громади.</w:t>
      </w:r>
    </w:p>
    <w:p w14:paraId="49410014"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До фізкультурно-оздоровчої діяльності  залучено 218 осіб з ДНЗ, 323 в ЗОШ, 162 в  КЗ Миколаївський ЦФЗН «Спорт для всіх», 267 осіб за місцем проживання.</w:t>
      </w:r>
    </w:p>
    <w:p w14:paraId="5DACCCD1"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До фізкультурно-оздоровчої роботи залучено 752 осіб, що на 66 чоловік більше минулорічного показника. На підприємствах і установах діють 3 спортивний майданчик з тренажерним обладнанням, 12 вуличних футбольних полів,  23 спортивно - ігрові майданчики з яких 3 з синтетичним покриттям, 3 спортивні зали та 1 тренажерний зал з площею понад 162 </w:t>
      </w:r>
      <w:bookmarkStart w:id="5" w:name="_Hlk58501359"/>
      <w:r w:rsidRPr="002D438D">
        <w:rPr>
          <w:rFonts w:ascii="Times New Roman" w:eastAsia="Calibri" w:hAnsi="Times New Roman" w:cs="Times New Roman"/>
          <w:color w:val="000000" w:themeColor="text1"/>
          <w:sz w:val="24"/>
          <w:szCs w:val="24"/>
        </w:rPr>
        <w:t>м2</w:t>
      </w:r>
      <w:bookmarkEnd w:id="5"/>
      <w:r w:rsidRPr="002D438D">
        <w:rPr>
          <w:rFonts w:ascii="Times New Roman" w:eastAsia="Calibri" w:hAnsi="Times New Roman" w:cs="Times New Roman"/>
          <w:color w:val="000000" w:themeColor="text1"/>
          <w:sz w:val="24"/>
          <w:szCs w:val="24"/>
        </w:rPr>
        <w:t xml:space="preserve">, тренажерний зал КЗ Миколаївський ЦФЗН «Спорт для всіх», та 3 спортивні зали з площею менше 162 м2.  Для популяризації здорового способу життя, розвитку фізичної культури і спорту КЗ Миколаївський ЦФЗН «Спорт для всіх» було проведено понад 12 спортивно-масових заходів в яких прийняло участь понад 1192 учасники, зокрема проведено: </w:t>
      </w:r>
    </w:p>
    <w:p w14:paraId="493A47B1" w14:textId="77777777" w:rsidR="002D438D" w:rsidRPr="002D438D" w:rsidRDefault="002D438D" w:rsidP="002D438D">
      <w:pPr>
        <w:numPr>
          <w:ilvl w:val="0"/>
          <w:numId w:val="2"/>
        </w:numPr>
        <w:spacing w:after="0" w:line="240" w:lineRule="auto"/>
        <w:jc w:val="both"/>
        <w:rPr>
          <w:rFonts w:ascii="Times New Roman" w:eastAsia="Calibri" w:hAnsi="Times New Roman" w:cs="Times New Roman"/>
          <w:color w:val="000000" w:themeColor="text1"/>
          <w:sz w:val="24"/>
          <w:szCs w:val="24"/>
        </w:rPr>
      </w:pPr>
      <w:proofErr w:type="spellStart"/>
      <w:r w:rsidRPr="002D438D">
        <w:rPr>
          <w:rFonts w:ascii="Times New Roman" w:eastAsia="Calibri" w:hAnsi="Times New Roman" w:cs="Times New Roman"/>
          <w:color w:val="000000" w:themeColor="text1"/>
          <w:sz w:val="24"/>
          <w:szCs w:val="24"/>
          <w:lang w:val="ru-RU"/>
        </w:rPr>
        <w:t>Фізкультурно-оздоровчі</w:t>
      </w:r>
      <w:proofErr w:type="spellEnd"/>
      <w:r w:rsidRPr="002D438D">
        <w:rPr>
          <w:rFonts w:ascii="Times New Roman" w:eastAsia="Calibri" w:hAnsi="Times New Roman" w:cs="Times New Roman"/>
          <w:color w:val="000000" w:themeColor="text1"/>
          <w:sz w:val="24"/>
          <w:szCs w:val="24"/>
          <w:lang w:val="ru-RU"/>
        </w:rPr>
        <w:t xml:space="preserve"> заходи </w:t>
      </w:r>
      <w:r w:rsidRPr="002D438D">
        <w:rPr>
          <w:rFonts w:ascii="Times New Roman" w:eastAsia="Calibri" w:hAnsi="Times New Roman" w:cs="Times New Roman"/>
          <w:color w:val="000000" w:themeColor="text1"/>
          <w:sz w:val="24"/>
          <w:szCs w:val="24"/>
        </w:rPr>
        <w:t>«</w:t>
      </w:r>
      <w:r w:rsidRPr="002D438D">
        <w:rPr>
          <w:rFonts w:ascii="Times New Roman" w:eastAsia="Calibri" w:hAnsi="Times New Roman" w:cs="Times New Roman"/>
          <w:color w:val="000000" w:themeColor="text1"/>
          <w:sz w:val="24"/>
          <w:szCs w:val="24"/>
          <w:lang w:val="ru-RU"/>
        </w:rPr>
        <w:t xml:space="preserve">Спортивна зима». </w:t>
      </w:r>
      <w:proofErr w:type="spellStart"/>
      <w:r w:rsidRPr="002D438D">
        <w:rPr>
          <w:rFonts w:ascii="Times New Roman" w:eastAsia="Calibri" w:hAnsi="Times New Roman" w:cs="Times New Roman"/>
          <w:color w:val="000000" w:themeColor="text1"/>
          <w:sz w:val="24"/>
          <w:szCs w:val="24"/>
          <w:lang w:val="ru-RU"/>
        </w:rPr>
        <w:t>Змагання</w:t>
      </w:r>
      <w:proofErr w:type="spellEnd"/>
      <w:r w:rsidRPr="002D438D">
        <w:rPr>
          <w:rFonts w:ascii="Times New Roman" w:eastAsia="Calibri" w:hAnsi="Times New Roman" w:cs="Times New Roman"/>
          <w:color w:val="000000" w:themeColor="text1"/>
          <w:sz w:val="24"/>
          <w:szCs w:val="24"/>
          <w:lang w:val="ru-RU"/>
        </w:rPr>
        <w:t xml:space="preserve"> по </w:t>
      </w:r>
      <w:proofErr w:type="spellStart"/>
      <w:r w:rsidRPr="002D438D">
        <w:rPr>
          <w:rFonts w:ascii="Times New Roman" w:eastAsia="Calibri" w:hAnsi="Times New Roman" w:cs="Times New Roman"/>
          <w:color w:val="000000" w:themeColor="text1"/>
          <w:sz w:val="24"/>
          <w:szCs w:val="24"/>
          <w:lang w:val="ru-RU"/>
        </w:rPr>
        <w:t>міні</w:t>
      </w:r>
      <w:proofErr w:type="spellEnd"/>
      <w:r w:rsidRPr="002D438D">
        <w:rPr>
          <w:rFonts w:ascii="Times New Roman" w:eastAsia="Calibri" w:hAnsi="Times New Roman" w:cs="Times New Roman"/>
          <w:color w:val="000000" w:themeColor="text1"/>
          <w:sz w:val="24"/>
          <w:szCs w:val="24"/>
          <w:lang w:val="ru-RU"/>
        </w:rPr>
        <w:t xml:space="preserve"> футбол </w:t>
      </w:r>
      <w:proofErr w:type="spellStart"/>
      <w:r w:rsidRPr="002D438D">
        <w:rPr>
          <w:rFonts w:ascii="Times New Roman" w:eastAsia="Calibri" w:hAnsi="Times New Roman" w:cs="Times New Roman"/>
          <w:color w:val="000000" w:themeColor="text1"/>
          <w:sz w:val="24"/>
          <w:szCs w:val="24"/>
          <w:lang w:val="ru-RU"/>
        </w:rPr>
        <w:t>ветерани</w:t>
      </w:r>
      <w:proofErr w:type="spellEnd"/>
      <w:r w:rsidRPr="002D438D">
        <w:rPr>
          <w:rFonts w:ascii="Times New Roman" w:eastAsia="Calibri" w:hAnsi="Times New Roman" w:cs="Times New Roman"/>
          <w:color w:val="000000" w:themeColor="text1"/>
          <w:sz w:val="24"/>
          <w:szCs w:val="24"/>
        </w:rPr>
        <w:t>;</w:t>
      </w:r>
    </w:p>
    <w:p w14:paraId="5BDD1C01" w14:textId="77777777" w:rsidR="002D438D" w:rsidRPr="002D438D" w:rsidRDefault="002D438D" w:rsidP="002D438D">
      <w:pPr>
        <w:numPr>
          <w:ilvl w:val="0"/>
          <w:numId w:val="2"/>
        </w:num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 </w:t>
      </w:r>
      <w:proofErr w:type="spellStart"/>
      <w:r w:rsidRPr="002D438D">
        <w:rPr>
          <w:rFonts w:ascii="Times New Roman" w:eastAsia="Calibri" w:hAnsi="Times New Roman" w:cs="Times New Roman"/>
          <w:color w:val="000000" w:themeColor="text1"/>
          <w:sz w:val="24"/>
          <w:szCs w:val="24"/>
          <w:lang w:val="ru-RU"/>
        </w:rPr>
        <w:t>Фізкультурно-оздоровчі</w:t>
      </w:r>
      <w:proofErr w:type="spellEnd"/>
      <w:r w:rsidRPr="002D438D">
        <w:rPr>
          <w:rFonts w:ascii="Times New Roman" w:eastAsia="Calibri" w:hAnsi="Times New Roman" w:cs="Times New Roman"/>
          <w:color w:val="000000" w:themeColor="text1"/>
          <w:sz w:val="24"/>
          <w:szCs w:val="24"/>
          <w:lang w:val="ru-RU"/>
        </w:rPr>
        <w:t xml:space="preserve"> заходи з </w:t>
      </w:r>
      <w:proofErr w:type="spellStart"/>
      <w:r w:rsidRPr="002D438D">
        <w:rPr>
          <w:rFonts w:ascii="Times New Roman" w:eastAsia="Calibri" w:hAnsi="Times New Roman" w:cs="Times New Roman"/>
          <w:color w:val="000000" w:themeColor="text1"/>
          <w:sz w:val="24"/>
          <w:szCs w:val="24"/>
          <w:lang w:val="ru-RU"/>
        </w:rPr>
        <w:t>нагоди</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державних</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місцевих</w:t>
      </w:r>
      <w:proofErr w:type="spellEnd"/>
      <w:r w:rsidRPr="002D438D">
        <w:rPr>
          <w:rFonts w:ascii="Times New Roman" w:eastAsia="Calibri" w:hAnsi="Times New Roman" w:cs="Times New Roman"/>
          <w:color w:val="000000" w:themeColor="text1"/>
          <w:sz w:val="24"/>
          <w:szCs w:val="24"/>
          <w:lang w:val="ru-RU"/>
        </w:rPr>
        <w:t xml:space="preserve"> та </w:t>
      </w:r>
      <w:proofErr w:type="spellStart"/>
      <w:r w:rsidRPr="002D438D">
        <w:rPr>
          <w:rFonts w:ascii="Times New Roman" w:eastAsia="Calibri" w:hAnsi="Times New Roman" w:cs="Times New Roman"/>
          <w:color w:val="000000" w:themeColor="text1"/>
          <w:sz w:val="24"/>
          <w:szCs w:val="24"/>
          <w:lang w:val="ru-RU"/>
        </w:rPr>
        <w:t>релігійних</w:t>
      </w:r>
      <w:proofErr w:type="spellEnd"/>
      <w:r w:rsidRPr="002D438D">
        <w:rPr>
          <w:rFonts w:ascii="Times New Roman" w:eastAsia="Calibri" w:hAnsi="Times New Roman" w:cs="Times New Roman"/>
          <w:color w:val="000000" w:themeColor="text1"/>
          <w:sz w:val="24"/>
          <w:szCs w:val="24"/>
          <w:lang w:val="ru-RU"/>
        </w:rPr>
        <w:t xml:space="preserve"> свят (</w:t>
      </w:r>
      <w:proofErr w:type="spellStart"/>
      <w:r w:rsidRPr="002D438D">
        <w:rPr>
          <w:rFonts w:ascii="Times New Roman" w:eastAsia="Calibri" w:hAnsi="Times New Roman" w:cs="Times New Roman"/>
          <w:color w:val="000000" w:themeColor="text1"/>
          <w:sz w:val="24"/>
          <w:szCs w:val="24"/>
          <w:lang w:val="ru-RU"/>
        </w:rPr>
        <w:t>Масляна</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настінний</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турнір</w:t>
      </w:r>
      <w:proofErr w:type="spellEnd"/>
      <w:r w:rsidRPr="002D438D">
        <w:rPr>
          <w:rFonts w:ascii="Times New Roman" w:eastAsia="Calibri" w:hAnsi="Times New Roman" w:cs="Times New Roman"/>
          <w:color w:val="000000" w:themeColor="text1"/>
          <w:sz w:val="24"/>
          <w:szCs w:val="24"/>
        </w:rPr>
        <w:t>;</w:t>
      </w:r>
    </w:p>
    <w:p w14:paraId="4C882FE0" w14:textId="77777777" w:rsidR="002D438D" w:rsidRPr="002D438D" w:rsidRDefault="002D438D" w:rsidP="002D438D">
      <w:pPr>
        <w:numPr>
          <w:ilvl w:val="0"/>
          <w:numId w:val="2"/>
        </w:numPr>
        <w:spacing w:after="0" w:line="240" w:lineRule="auto"/>
        <w:jc w:val="both"/>
        <w:rPr>
          <w:rFonts w:ascii="Times New Roman" w:eastAsia="Calibri" w:hAnsi="Times New Roman" w:cs="Times New Roman"/>
          <w:color w:val="000000" w:themeColor="text1"/>
          <w:sz w:val="24"/>
          <w:szCs w:val="24"/>
        </w:rPr>
      </w:pPr>
      <w:proofErr w:type="spellStart"/>
      <w:r w:rsidRPr="002D438D">
        <w:rPr>
          <w:rFonts w:ascii="Times New Roman" w:eastAsia="Calibri" w:hAnsi="Times New Roman" w:cs="Times New Roman"/>
          <w:color w:val="000000" w:themeColor="text1"/>
          <w:sz w:val="24"/>
          <w:szCs w:val="24"/>
          <w:lang w:val="ru-RU"/>
        </w:rPr>
        <w:t>Турнір</w:t>
      </w:r>
      <w:proofErr w:type="spellEnd"/>
      <w:r w:rsidRPr="002D438D">
        <w:rPr>
          <w:rFonts w:ascii="Times New Roman" w:eastAsia="Calibri" w:hAnsi="Times New Roman" w:cs="Times New Roman"/>
          <w:color w:val="000000" w:themeColor="text1"/>
          <w:sz w:val="24"/>
          <w:szCs w:val="24"/>
          <w:lang w:val="ru-RU"/>
        </w:rPr>
        <w:t xml:space="preserve"> «Шахи та шашки»</w:t>
      </w:r>
      <w:r w:rsidRPr="002D438D">
        <w:rPr>
          <w:rFonts w:ascii="Times New Roman" w:eastAsia="Calibri" w:hAnsi="Times New Roman" w:cs="Times New Roman"/>
          <w:color w:val="000000" w:themeColor="text1"/>
          <w:sz w:val="24"/>
          <w:szCs w:val="24"/>
        </w:rPr>
        <w:t>;</w:t>
      </w:r>
    </w:p>
    <w:p w14:paraId="1FA1723A" w14:textId="77777777" w:rsidR="002D438D" w:rsidRPr="002D438D" w:rsidRDefault="002D438D" w:rsidP="002D438D">
      <w:pPr>
        <w:numPr>
          <w:ilvl w:val="0"/>
          <w:numId w:val="2"/>
        </w:numPr>
        <w:spacing w:after="0" w:line="240" w:lineRule="auto"/>
        <w:jc w:val="both"/>
        <w:rPr>
          <w:rFonts w:ascii="Times New Roman" w:eastAsia="Calibri" w:hAnsi="Times New Roman" w:cs="Times New Roman"/>
          <w:color w:val="000000" w:themeColor="text1"/>
          <w:sz w:val="24"/>
          <w:szCs w:val="24"/>
        </w:rPr>
      </w:pPr>
      <w:proofErr w:type="spellStart"/>
      <w:r w:rsidRPr="002D438D">
        <w:rPr>
          <w:rFonts w:ascii="Times New Roman" w:eastAsia="Calibri" w:hAnsi="Times New Roman" w:cs="Times New Roman"/>
          <w:color w:val="000000" w:themeColor="text1"/>
          <w:sz w:val="24"/>
          <w:szCs w:val="24"/>
          <w:lang w:val="ru-RU"/>
        </w:rPr>
        <w:t>Турнір</w:t>
      </w:r>
      <w:proofErr w:type="spellEnd"/>
      <w:r w:rsidRPr="002D438D">
        <w:rPr>
          <w:rFonts w:ascii="Times New Roman" w:eastAsia="Calibri" w:hAnsi="Times New Roman" w:cs="Times New Roman"/>
          <w:color w:val="000000" w:themeColor="text1"/>
          <w:sz w:val="24"/>
          <w:szCs w:val="24"/>
          <w:lang w:val="ru-RU"/>
        </w:rPr>
        <w:t xml:space="preserve"> «Кубок </w:t>
      </w:r>
      <w:proofErr w:type="spellStart"/>
      <w:r w:rsidRPr="002D438D">
        <w:rPr>
          <w:rFonts w:ascii="Times New Roman" w:eastAsia="Calibri" w:hAnsi="Times New Roman" w:cs="Times New Roman"/>
          <w:color w:val="000000" w:themeColor="text1"/>
          <w:sz w:val="24"/>
          <w:szCs w:val="24"/>
          <w:lang w:val="ru-RU"/>
        </w:rPr>
        <w:t>голови</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Миколаївської</w:t>
      </w:r>
      <w:proofErr w:type="spellEnd"/>
      <w:r w:rsidRPr="002D438D">
        <w:rPr>
          <w:rFonts w:ascii="Times New Roman" w:eastAsia="Calibri" w:hAnsi="Times New Roman" w:cs="Times New Roman"/>
          <w:color w:val="000000" w:themeColor="text1"/>
          <w:sz w:val="24"/>
          <w:szCs w:val="24"/>
          <w:lang w:val="ru-RU"/>
        </w:rPr>
        <w:t xml:space="preserve"> ОТГ» по футболу</w:t>
      </w:r>
      <w:r w:rsidRPr="002D438D">
        <w:rPr>
          <w:rFonts w:ascii="Times New Roman" w:eastAsia="Calibri" w:hAnsi="Times New Roman" w:cs="Times New Roman"/>
          <w:color w:val="000000" w:themeColor="text1"/>
          <w:sz w:val="24"/>
          <w:szCs w:val="24"/>
        </w:rPr>
        <w:t>;</w:t>
      </w:r>
    </w:p>
    <w:p w14:paraId="0FA7EA59" w14:textId="77777777" w:rsidR="002D438D" w:rsidRPr="002D438D" w:rsidRDefault="002D438D" w:rsidP="002D438D">
      <w:pPr>
        <w:numPr>
          <w:ilvl w:val="0"/>
          <w:numId w:val="2"/>
        </w:numPr>
        <w:spacing w:after="0" w:line="240" w:lineRule="auto"/>
        <w:jc w:val="both"/>
        <w:rPr>
          <w:rFonts w:ascii="Times New Roman" w:eastAsia="Calibri" w:hAnsi="Times New Roman" w:cs="Times New Roman"/>
          <w:color w:val="000000" w:themeColor="text1"/>
          <w:sz w:val="24"/>
          <w:szCs w:val="24"/>
        </w:rPr>
      </w:pPr>
      <w:proofErr w:type="spellStart"/>
      <w:r w:rsidRPr="002D438D">
        <w:rPr>
          <w:rFonts w:ascii="Times New Roman" w:eastAsia="Calibri" w:hAnsi="Times New Roman" w:cs="Times New Roman"/>
          <w:color w:val="000000" w:themeColor="text1"/>
          <w:sz w:val="24"/>
          <w:szCs w:val="24"/>
          <w:lang w:val="ru-RU"/>
        </w:rPr>
        <w:t>Турнір</w:t>
      </w:r>
      <w:proofErr w:type="spellEnd"/>
      <w:r w:rsidRPr="002D438D">
        <w:rPr>
          <w:rFonts w:ascii="Times New Roman" w:eastAsia="Calibri" w:hAnsi="Times New Roman" w:cs="Times New Roman"/>
          <w:color w:val="000000" w:themeColor="text1"/>
          <w:sz w:val="24"/>
          <w:szCs w:val="24"/>
          <w:lang w:val="ru-RU"/>
        </w:rPr>
        <w:t xml:space="preserve"> по </w:t>
      </w:r>
      <w:proofErr w:type="spellStart"/>
      <w:r w:rsidRPr="002D438D">
        <w:rPr>
          <w:rFonts w:ascii="Times New Roman" w:eastAsia="Calibri" w:hAnsi="Times New Roman" w:cs="Times New Roman"/>
          <w:color w:val="000000" w:themeColor="text1"/>
          <w:sz w:val="24"/>
          <w:szCs w:val="24"/>
          <w:lang w:val="ru-RU"/>
        </w:rPr>
        <w:t>міні</w:t>
      </w:r>
      <w:proofErr w:type="spellEnd"/>
      <w:r w:rsidRPr="002D438D">
        <w:rPr>
          <w:rFonts w:ascii="Times New Roman" w:eastAsia="Calibri" w:hAnsi="Times New Roman" w:cs="Times New Roman"/>
          <w:color w:val="000000" w:themeColor="text1"/>
          <w:sz w:val="24"/>
          <w:szCs w:val="24"/>
          <w:lang w:val="ru-RU"/>
        </w:rPr>
        <w:t>-футболу (</w:t>
      </w:r>
      <w:proofErr w:type="spellStart"/>
      <w:r w:rsidRPr="002D438D">
        <w:rPr>
          <w:rFonts w:ascii="Times New Roman" w:eastAsia="Calibri" w:hAnsi="Times New Roman" w:cs="Times New Roman"/>
          <w:color w:val="000000" w:themeColor="text1"/>
          <w:sz w:val="24"/>
          <w:szCs w:val="24"/>
          <w:lang w:val="ru-RU"/>
        </w:rPr>
        <w:t>діти</w:t>
      </w:r>
      <w:proofErr w:type="spellEnd"/>
      <w:r w:rsidRPr="002D438D">
        <w:rPr>
          <w:rFonts w:ascii="Times New Roman" w:eastAsia="Calibri" w:hAnsi="Times New Roman" w:cs="Times New Roman"/>
          <w:color w:val="000000" w:themeColor="text1"/>
          <w:sz w:val="24"/>
          <w:szCs w:val="24"/>
          <w:lang w:val="ru-RU"/>
        </w:rPr>
        <w:t>)</w:t>
      </w:r>
      <w:r w:rsidRPr="002D438D">
        <w:rPr>
          <w:rFonts w:ascii="Times New Roman" w:eastAsia="Calibri" w:hAnsi="Times New Roman" w:cs="Times New Roman"/>
          <w:color w:val="000000" w:themeColor="text1"/>
          <w:sz w:val="24"/>
          <w:szCs w:val="24"/>
        </w:rPr>
        <w:t>;</w:t>
      </w:r>
    </w:p>
    <w:p w14:paraId="37D6128D" w14:textId="77777777" w:rsidR="002D438D" w:rsidRPr="002D438D" w:rsidRDefault="002D438D" w:rsidP="002D438D">
      <w:pPr>
        <w:numPr>
          <w:ilvl w:val="0"/>
          <w:numId w:val="2"/>
        </w:num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lang w:val="ru-RU"/>
        </w:rPr>
        <w:t>Велотур «</w:t>
      </w:r>
      <w:proofErr w:type="spellStart"/>
      <w:r w:rsidRPr="002D438D">
        <w:rPr>
          <w:rFonts w:ascii="Times New Roman" w:eastAsia="Calibri" w:hAnsi="Times New Roman" w:cs="Times New Roman"/>
          <w:color w:val="000000" w:themeColor="text1"/>
          <w:sz w:val="24"/>
          <w:szCs w:val="24"/>
          <w:lang w:val="ru-RU"/>
        </w:rPr>
        <w:t>Велорух</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єднає</w:t>
      </w:r>
      <w:proofErr w:type="spellEnd"/>
      <w:r w:rsidRPr="002D438D">
        <w:rPr>
          <w:rFonts w:ascii="Times New Roman" w:eastAsia="Calibri" w:hAnsi="Times New Roman" w:cs="Times New Roman"/>
          <w:color w:val="000000" w:themeColor="text1"/>
          <w:sz w:val="24"/>
          <w:szCs w:val="24"/>
          <w:lang w:val="ru-RU"/>
        </w:rPr>
        <w:t xml:space="preserve"> громаду»</w:t>
      </w:r>
      <w:r w:rsidRPr="002D438D">
        <w:rPr>
          <w:rFonts w:ascii="Times New Roman" w:eastAsia="Calibri" w:hAnsi="Times New Roman" w:cs="Times New Roman"/>
          <w:color w:val="000000" w:themeColor="text1"/>
          <w:sz w:val="24"/>
          <w:szCs w:val="24"/>
        </w:rPr>
        <w:t>;</w:t>
      </w:r>
    </w:p>
    <w:p w14:paraId="2A928A3C" w14:textId="77777777" w:rsidR="002D438D" w:rsidRPr="002D438D" w:rsidRDefault="002D438D" w:rsidP="002D438D">
      <w:pPr>
        <w:numPr>
          <w:ilvl w:val="0"/>
          <w:numId w:val="2"/>
        </w:numPr>
        <w:spacing w:after="0" w:line="240" w:lineRule="auto"/>
        <w:jc w:val="both"/>
        <w:rPr>
          <w:rFonts w:ascii="Times New Roman" w:eastAsia="Calibri" w:hAnsi="Times New Roman" w:cs="Times New Roman"/>
          <w:color w:val="000000" w:themeColor="text1"/>
          <w:sz w:val="24"/>
          <w:szCs w:val="24"/>
        </w:rPr>
      </w:pPr>
      <w:proofErr w:type="spellStart"/>
      <w:r w:rsidRPr="002D438D">
        <w:rPr>
          <w:rFonts w:ascii="Times New Roman" w:eastAsia="Calibri" w:hAnsi="Times New Roman" w:cs="Times New Roman"/>
          <w:color w:val="000000" w:themeColor="text1"/>
          <w:sz w:val="24"/>
          <w:szCs w:val="24"/>
          <w:lang w:val="ru-RU"/>
        </w:rPr>
        <w:t>Регіональний</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турнір</w:t>
      </w:r>
      <w:proofErr w:type="spellEnd"/>
      <w:r w:rsidRPr="002D438D">
        <w:rPr>
          <w:rFonts w:ascii="Times New Roman" w:eastAsia="Calibri" w:hAnsi="Times New Roman" w:cs="Times New Roman"/>
          <w:color w:val="000000" w:themeColor="text1"/>
          <w:sz w:val="24"/>
          <w:szCs w:val="24"/>
          <w:lang w:val="ru-RU"/>
        </w:rPr>
        <w:t xml:space="preserve"> з </w:t>
      </w:r>
      <w:proofErr w:type="spellStart"/>
      <w:r w:rsidRPr="002D438D">
        <w:rPr>
          <w:rFonts w:ascii="Times New Roman" w:eastAsia="Calibri" w:hAnsi="Times New Roman" w:cs="Times New Roman"/>
          <w:color w:val="000000" w:themeColor="text1"/>
          <w:sz w:val="24"/>
          <w:szCs w:val="24"/>
          <w:lang w:val="ru-RU"/>
        </w:rPr>
        <w:t>шахів</w:t>
      </w:r>
      <w:proofErr w:type="spellEnd"/>
      <w:r w:rsidRPr="002D438D">
        <w:rPr>
          <w:rFonts w:ascii="Times New Roman" w:eastAsia="Calibri" w:hAnsi="Times New Roman" w:cs="Times New Roman"/>
          <w:color w:val="000000" w:themeColor="text1"/>
          <w:sz w:val="24"/>
          <w:szCs w:val="24"/>
          <w:lang w:val="ru-RU"/>
        </w:rPr>
        <w:t xml:space="preserve"> та </w:t>
      </w:r>
      <w:proofErr w:type="spellStart"/>
      <w:r w:rsidRPr="002D438D">
        <w:rPr>
          <w:rFonts w:ascii="Times New Roman" w:eastAsia="Calibri" w:hAnsi="Times New Roman" w:cs="Times New Roman"/>
          <w:color w:val="000000" w:themeColor="text1"/>
          <w:sz w:val="24"/>
          <w:szCs w:val="24"/>
          <w:lang w:val="ru-RU"/>
        </w:rPr>
        <w:t>шашок</w:t>
      </w:r>
      <w:proofErr w:type="spellEnd"/>
      <w:r w:rsidRPr="002D438D">
        <w:rPr>
          <w:rFonts w:ascii="Times New Roman" w:eastAsia="Calibri" w:hAnsi="Times New Roman" w:cs="Times New Roman"/>
          <w:color w:val="000000" w:themeColor="text1"/>
          <w:sz w:val="24"/>
          <w:szCs w:val="24"/>
        </w:rPr>
        <w:t>;</w:t>
      </w:r>
    </w:p>
    <w:p w14:paraId="52CDDF8F" w14:textId="77777777" w:rsidR="002D438D" w:rsidRPr="002D438D" w:rsidRDefault="002D438D" w:rsidP="002D438D">
      <w:pPr>
        <w:numPr>
          <w:ilvl w:val="0"/>
          <w:numId w:val="2"/>
        </w:numPr>
        <w:spacing w:after="0" w:line="240" w:lineRule="auto"/>
        <w:jc w:val="both"/>
        <w:rPr>
          <w:rFonts w:ascii="Times New Roman" w:eastAsia="Calibri" w:hAnsi="Times New Roman" w:cs="Times New Roman"/>
          <w:color w:val="000000" w:themeColor="text1"/>
          <w:sz w:val="24"/>
          <w:szCs w:val="24"/>
        </w:rPr>
      </w:pPr>
      <w:proofErr w:type="spellStart"/>
      <w:r w:rsidRPr="002D438D">
        <w:rPr>
          <w:rFonts w:ascii="Times New Roman" w:eastAsia="Calibri" w:hAnsi="Times New Roman" w:cs="Times New Roman"/>
          <w:color w:val="000000" w:themeColor="text1"/>
          <w:sz w:val="24"/>
          <w:szCs w:val="24"/>
          <w:lang w:val="ru-RU"/>
        </w:rPr>
        <w:t>Змагання</w:t>
      </w:r>
      <w:proofErr w:type="spellEnd"/>
      <w:r w:rsidRPr="002D438D">
        <w:rPr>
          <w:rFonts w:ascii="Times New Roman" w:eastAsia="Calibri" w:hAnsi="Times New Roman" w:cs="Times New Roman"/>
          <w:color w:val="000000" w:themeColor="text1"/>
          <w:sz w:val="24"/>
          <w:szCs w:val="24"/>
          <w:lang w:val="ru-RU"/>
        </w:rPr>
        <w:t xml:space="preserve"> по </w:t>
      </w:r>
      <w:proofErr w:type="spellStart"/>
      <w:r w:rsidRPr="002D438D">
        <w:rPr>
          <w:rFonts w:ascii="Times New Roman" w:eastAsia="Calibri" w:hAnsi="Times New Roman" w:cs="Times New Roman"/>
          <w:color w:val="000000" w:themeColor="text1"/>
          <w:sz w:val="24"/>
          <w:szCs w:val="24"/>
          <w:lang w:val="ru-RU"/>
        </w:rPr>
        <w:t>міні</w:t>
      </w:r>
      <w:proofErr w:type="spellEnd"/>
      <w:r w:rsidRPr="002D438D">
        <w:rPr>
          <w:rFonts w:ascii="Times New Roman" w:eastAsia="Calibri" w:hAnsi="Times New Roman" w:cs="Times New Roman"/>
          <w:color w:val="000000" w:themeColor="text1"/>
          <w:sz w:val="24"/>
          <w:szCs w:val="24"/>
          <w:lang w:val="ru-RU"/>
        </w:rPr>
        <w:t xml:space="preserve"> футболу </w:t>
      </w:r>
      <w:proofErr w:type="spellStart"/>
      <w:r w:rsidRPr="002D438D">
        <w:rPr>
          <w:rFonts w:ascii="Times New Roman" w:eastAsia="Calibri" w:hAnsi="Times New Roman" w:cs="Times New Roman"/>
          <w:color w:val="000000" w:themeColor="text1"/>
          <w:sz w:val="24"/>
          <w:szCs w:val="24"/>
          <w:lang w:val="ru-RU"/>
        </w:rPr>
        <w:t>серед</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ветеранів</w:t>
      </w:r>
      <w:proofErr w:type="spellEnd"/>
      <w:r w:rsidRPr="002D438D">
        <w:rPr>
          <w:rFonts w:ascii="Times New Roman" w:eastAsia="Calibri" w:hAnsi="Times New Roman" w:cs="Times New Roman"/>
          <w:color w:val="000000" w:themeColor="text1"/>
          <w:sz w:val="24"/>
          <w:szCs w:val="24"/>
          <w:lang w:val="ru-RU"/>
        </w:rPr>
        <w:t xml:space="preserve"> району</w:t>
      </w:r>
      <w:r w:rsidRPr="002D438D">
        <w:rPr>
          <w:rFonts w:ascii="Times New Roman" w:eastAsia="Calibri" w:hAnsi="Times New Roman" w:cs="Times New Roman"/>
          <w:color w:val="000000" w:themeColor="text1"/>
          <w:sz w:val="24"/>
          <w:szCs w:val="24"/>
        </w:rPr>
        <w:t>;</w:t>
      </w:r>
    </w:p>
    <w:p w14:paraId="3F0660E4" w14:textId="77777777" w:rsidR="002D438D" w:rsidRPr="002D438D" w:rsidRDefault="002D438D" w:rsidP="002D438D">
      <w:pPr>
        <w:numPr>
          <w:ilvl w:val="0"/>
          <w:numId w:val="2"/>
        </w:numPr>
        <w:spacing w:after="0" w:line="240" w:lineRule="auto"/>
        <w:jc w:val="both"/>
        <w:rPr>
          <w:rFonts w:ascii="Times New Roman" w:eastAsia="Calibri" w:hAnsi="Times New Roman" w:cs="Times New Roman"/>
          <w:color w:val="000000" w:themeColor="text1"/>
          <w:sz w:val="24"/>
          <w:szCs w:val="24"/>
        </w:rPr>
      </w:pPr>
      <w:proofErr w:type="spellStart"/>
      <w:r w:rsidRPr="002D438D">
        <w:rPr>
          <w:rFonts w:ascii="Times New Roman" w:eastAsia="Calibri" w:hAnsi="Times New Roman" w:cs="Times New Roman"/>
          <w:color w:val="000000" w:themeColor="text1"/>
          <w:sz w:val="24"/>
          <w:szCs w:val="24"/>
          <w:lang w:val="ru-RU"/>
        </w:rPr>
        <w:t>Фізкультурно-оздоровчі</w:t>
      </w:r>
      <w:proofErr w:type="spellEnd"/>
      <w:r w:rsidRPr="002D438D">
        <w:rPr>
          <w:rFonts w:ascii="Times New Roman" w:eastAsia="Calibri" w:hAnsi="Times New Roman" w:cs="Times New Roman"/>
          <w:color w:val="000000" w:themeColor="text1"/>
          <w:sz w:val="24"/>
          <w:szCs w:val="24"/>
          <w:lang w:val="ru-RU"/>
        </w:rPr>
        <w:t xml:space="preserve"> заходи з </w:t>
      </w:r>
      <w:proofErr w:type="spellStart"/>
      <w:r w:rsidRPr="002D438D">
        <w:rPr>
          <w:rFonts w:ascii="Times New Roman" w:eastAsia="Calibri" w:hAnsi="Times New Roman" w:cs="Times New Roman"/>
          <w:color w:val="000000" w:themeColor="text1"/>
          <w:sz w:val="24"/>
          <w:szCs w:val="24"/>
          <w:lang w:val="ru-RU"/>
        </w:rPr>
        <w:t>нагоди</w:t>
      </w:r>
      <w:proofErr w:type="spellEnd"/>
      <w:r w:rsidRPr="002D438D">
        <w:rPr>
          <w:rFonts w:ascii="Times New Roman" w:eastAsia="Calibri" w:hAnsi="Times New Roman" w:cs="Times New Roman"/>
          <w:color w:val="000000" w:themeColor="text1"/>
          <w:sz w:val="24"/>
          <w:szCs w:val="24"/>
          <w:lang w:val="ru-RU"/>
        </w:rPr>
        <w:t xml:space="preserve"> Дня </w:t>
      </w:r>
      <w:proofErr w:type="spellStart"/>
      <w:r w:rsidRPr="002D438D">
        <w:rPr>
          <w:rFonts w:ascii="Times New Roman" w:eastAsia="Calibri" w:hAnsi="Times New Roman" w:cs="Times New Roman"/>
          <w:color w:val="000000" w:themeColor="text1"/>
          <w:sz w:val="24"/>
          <w:szCs w:val="24"/>
          <w:lang w:val="ru-RU"/>
        </w:rPr>
        <w:t>фізичної</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культури</w:t>
      </w:r>
      <w:proofErr w:type="spellEnd"/>
      <w:r w:rsidRPr="002D438D">
        <w:rPr>
          <w:rFonts w:ascii="Times New Roman" w:eastAsia="Calibri" w:hAnsi="Times New Roman" w:cs="Times New Roman"/>
          <w:color w:val="000000" w:themeColor="text1"/>
          <w:sz w:val="24"/>
          <w:szCs w:val="24"/>
          <w:lang w:val="ru-RU"/>
        </w:rPr>
        <w:t xml:space="preserve"> та спорту </w:t>
      </w:r>
      <w:proofErr w:type="spellStart"/>
      <w:r w:rsidRPr="002D438D">
        <w:rPr>
          <w:rFonts w:ascii="Times New Roman" w:eastAsia="Calibri" w:hAnsi="Times New Roman" w:cs="Times New Roman"/>
          <w:color w:val="000000" w:themeColor="text1"/>
          <w:sz w:val="24"/>
          <w:szCs w:val="24"/>
          <w:lang w:val="ru-RU"/>
        </w:rPr>
        <w:t>України</w:t>
      </w:r>
      <w:proofErr w:type="spellEnd"/>
      <w:r w:rsidRPr="002D438D">
        <w:rPr>
          <w:rFonts w:ascii="Times New Roman" w:eastAsia="Calibri" w:hAnsi="Times New Roman" w:cs="Times New Roman"/>
          <w:color w:val="000000" w:themeColor="text1"/>
          <w:sz w:val="24"/>
          <w:szCs w:val="24"/>
        </w:rPr>
        <w:t>;</w:t>
      </w:r>
    </w:p>
    <w:p w14:paraId="72BFF2E7" w14:textId="77777777" w:rsidR="002D438D" w:rsidRPr="002D438D" w:rsidRDefault="002D438D" w:rsidP="002D438D">
      <w:pPr>
        <w:numPr>
          <w:ilvl w:val="0"/>
          <w:numId w:val="2"/>
        </w:numPr>
        <w:spacing w:after="0" w:line="240" w:lineRule="auto"/>
        <w:jc w:val="both"/>
        <w:rPr>
          <w:rFonts w:ascii="Times New Roman" w:eastAsia="Calibri" w:hAnsi="Times New Roman" w:cs="Times New Roman"/>
          <w:color w:val="000000" w:themeColor="text1"/>
          <w:sz w:val="24"/>
          <w:szCs w:val="24"/>
        </w:rPr>
      </w:pPr>
      <w:proofErr w:type="spellStart"/>
      <w:r w:rsidRPr="002D438D">
        <w:rPr>
          <w:rFonts w:ascii="Times New Roman" w:eastAsia="Calibri" w:hAnsi="Times New Roman" w:cs="Times New Roman"/>
          <w:color w:val="000000" w:themeColor="text1"/>
          <w:sz w:val="24"/>
          <w:szCs w:val="24"/>
          <w:lang w:val="ru-RU"/>
        </w:rPr>
        <w:t>Турнір</w:t>
      </w:r>
      <w:proofErr w:type="spellEnd"/>
      <w:r w:rsidRPr="002D438D">
        <w:rPr>
          <w:rFonts w:ascii="Times New Roman" w:eastAsia="Calibri" w:hAnsi="Times New Roman" w:cs="Times New Roman"/>
          <w:color w:val="000000" w:themeColor="text1"/>
          <w:sz w:val="24"/>
          <w:szCs w:val="24"/>
          <w:lang w:val="ru-RU"/>
        </w:rPr>
        <w:t xml:space="preserve"> «Кубок </w:t>
      </w:r>
      <w:proofErr w:type="spellStart"/>
      <w:r w:rsidRPr="002D438D">
        <w:rPr>
          <w:rFonts w:ascii="Times New Roman" w:eastAsia="Calibri" w:hAnsi="Times New Roman" w:cs="Times New Roman"/>
          <w:color w:val="000000" w:themeColor="text1"/>
          <w:sz w:val="24"/>
          <w:szCs w:val="24"/>
          <w:lang w:val="ru-RU"/>
        </w:rPr>
        <w:t>голови</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Миколаївської</w:t>
      </w:r>
      <w:proofErr w:type="spellEnd"/>
      <w:r w:rsidRPr="002D438D">
        <w:rPr>
          <w:rFonts w:ascii="Times New Roman" w:eastAsia="Calibri" w:hAnsi="Times New Roman" w:cs="Times New Roman"/>
          <w:color w:val="000000" w:themeColor="text1"/>
          <w:sz w:val="24"/>
          <w:szCs w:val="24"/>
          <w:lang w:val="ru-RU"/>
        </w:rPr>
        <w:t xml:space="preserve"> ОТГ» </w:t>
      </w:r>
      <w:proofErr w:type="spellStart"/>
      <w:r w:rsidRPr="002D438D">
        <w:rPr>
          <w:rFonts w:ascii="Times New Roman" w:eastAsia="Calibri" w:hAnsi="Times New Roman" w:cs="Times New Roman"/>
          <w:color w:val="000000" w:themeColor="text1"/>
          <w:sz w:val="24"/>
          <w:szCs w:val="24"/>
          <w:lang w:val="ru-RU"/>
        </w:rPr>
        <w:t>міні</w:t>
      </w:r>
      <w:proofErr w:type="spellEnd"/>
      <w:r w:rsidRPr="002D438D">
        <w:rPr>
          <w:rFonts w:ascii="Times New Roman" w:eastAsia="Calibri" w:hAnsi="Times New Roman" w:cs="Times New Roman"/>
          <w:color w:val="000000" w:themeColor="text1"/>
          <w:sz w:val="24"/>
          <w:szCs w:val="24"/>
          <w:lang w:val="ru-RU"/>
        </w:rPr>
        <w:t xml:space="preserve"> футболу (молодь)</w:t>
      </w:r>
      <w:r w:rsidRPr="002D438D">
        <w:rPr>
          <w:rFonts w:ascii="Times New Roman" w:eastAsia="Calibri" w:hAnsi="Times New Roman" w:cs="Times New Roman"/>
          <w:color w:val="000000" w:themeColor="text1"/>
          <w:sz w:val="24"/>
          <w:szCs w:val="24"/>
        </w:rPr>
        <w:t>;</w:t>
      </w:r>
    </w:p>
    <w:p w14:paraId="48D66D39" w14:textId="77777777" w:rsidR="002D438D" w:rsidRPr="002D438D" w:rsidRDefault="002D438D" w:rsidP="002D438D">
      <w:pPr>
        <w:numPr>
          <w:ilvl w:val="0"/>
          <w:numId w:val="2"/>
        </w:num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lang w:val="ru-RU"/>
        </w:rPr>
        <w:t>«</w:t>
      </w:r>
      <w:proofErr w:type="spellStart"/>
      <w:r w:rsidRPr="002D438D">
        <w:rPr>
          <w:rFonts w:ascii="Times New Roman" w:eastAsia="Calibri" w:hAnsi="Times New Roman" w:cs="Times New Roman"/>
          <w:color w:val="000000" w:themeColor="text1"/>
          <w:sz w:val="24"/>
          <w:szCs w:val="24"/>
          <w:lang w:val="ru-RU"/>
        </w:rPr>
        <w:t>Козацькі</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розваги</w:t>
      </w:r>
      <w:proofErr w:type="spellEnd"/>
      <w:r w:rsidRPr="002D438D">
        <w:rPr>
          <w:rFonts w:ascii="Times New Roman" w:eastAsia="Calibri" w:hAnsi="Times New Roman" w:cs="Times New Roman"/>
          <w:color w:val="000000" w:themeColor="text1"/>
          <w:sz w:val="24"/>
          <w:szCs w:val="24"/>
          <w:lang w:val="ru-RU"/>
        </w:rPr>
        <w:t xml:space="preserve">» (футбол </w:t>
      </w:r>
      <w:proofErr w:type="spellStart"/>
      <w:r w:rsidRPr="002D438D">
        <w:rPr>
          <w:rFonts w:ascii="Times New Roman" w:eastAsia="Calibri" w:hAnsi="Times New Roman" w:cs="Times New Roman"/>
          <w:color w:val="000000" w:themeColor="text1"/>
          <w:sz w:val="24"/>
          <w:szCs w:val="24"/>
          <w:lang w:val="ru-RU"/>
        </w:rPr>
        <w:t>ветерани</w:t>
      </w:r>
      <w:proofErr w:type="spellEnd"/>
      <w:r w:rsidRPr="002D438D">
        <w:rPr>
          <w:rFonts w:ascii="Times New Roman" w:eastAsia="Calibri" w:hAnsi="Times New Roman" w:cs="Times New Roman"/>
          <w:color w:val="000000" w:themeColor="text1"/>
          <w:sz w:val="24"/>
          <w:szCs w:val="24"/>
          <w:lang w:val="ru-RU"/>
        </w:rPr>
        <w:t>)</w:t>
      </w:r>
      <w:r w:rsidRPr="002D438D">
        <w:rPr>
          <w:rFonts w:ascii="Times New Roman" w:eastAsia="Calibri" w:hAnsi="Times New Roman" w:cs="Times New Roman"/>
          <w:color w:val="000000" w:themeColor="text1"/>
          <w:sz w:val="24"/>
          <w:szCs w:val="24"/>
        </w:rPr>
        <w:t>;</w:t>
      </w:r>
    </w:p>
    <w:p w14:paraId="6528ED5C" w14:textId="77777777" w:rsidR="002D438D" w:rsidRPr="002D438D" w:rsidRDefault="002D438D" w:rsidP="002D438D">
      <w:pPr>
        <w:numPr>
          <w:ilvl w:val="0"/>
          <w:numId w:val="2"/>
        </w:numPr>
        <w:spacing w:after="0" w:line="240" w:lineRule="auto"/>
        <w:jc w:val="both"/>
        <w:rPr>
          <w:rFonts w:ascii="Times New Roman" w:eastAsia="Calibri" w:hAnsi="Times New Roman" w:cs="Times New Roman"/>
          <w:color w:val="000000" w:themeColor="text1"/>
          <w:sz w:val="24"/>
          <w:szCs w:val="24"/>
        </w:rPr>
      </w:pPr>
      <w:proofErr w:type="spellStart"/>
      <w:r w:rsidRPr="002D438D">
        <w:rPr>
          <w:rFonts w:ascii="Times New Roman" w:eastAsia="Calibri" w:hAnsi="Times New Roman" w:cs="Times New Roman"/>
          <w:color w:val="000000" w:themeColor="text1"/>
          <w:sz w:val="24"/>
          <w:szCs w:val="24"/>
          <w:lang w:val="ru-RU"/>
        </w:rPr>
        <w:t>Турнір</w:t>
      </w:r>
      <w:proofErr w:type="spellEnd"/>
      <w:r w:rsidRPr="002D438D">
        <w:rPr>
          <w:rFonts w:ascii="Times New Roman" w:eastAsia="Calibri" w:hAnsi="Times New Roman" w:cs="Times New Roman"/>
          <w:color w:val="000000" w:themeColor="text1"/>
          <w:sz w:val="24"/>
          <w:szCs w:val="24"/>
          <w:lang w:val="ru-RU"/>
        </w:rPr>
        <w:t xml:space="preserve"> «Кубок </w:t>
      </w:r>
      <w:proofErr w:type="spellStart"/>
      <w:r w:rsidRPr="002D438D">
        <w:rPr>
          <w:rFonts w:ascii="Times New Roman" w:eastAsia="Calibri" w:hAnsi="Times New Roman" w:cs="Times New Roman"/>
          <w:color w:val="000000" w:themeColor="text1"/>
          <w:sz w:val="24"/>
          <w:szCs w:val="24"/>
          <w:lang w:val="ru-RU"/>
        </w:rPr>
        <w:t>голови</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Миколаївської</w:t>
      </w:r>
      <w:proofErr w:type="spellEnd"/>
      <w:r w:rsidRPr="002D438D">
        <w:rPr>
          <w:rFonts w:ascii="Times New Roman" w:eastAsia="Calibri" w:hAnsi="Times New Roman" w:cs="Times New Roman"/>
          <w:color w:val="000000" w:themeColor="text1"/>
          <w:sz w:val="24"/>
          <w:szCs w:val="24"/>
          <w:lang w:val="ru-RU"/>
        </w:rPr>
        <w:t xml:space="preserve"> ОТГ» по волейболу (молодь, </w:t>
      </w:r>
      <w:proofErr w:type="spellStart"/>
      <w:r w:rsidRPr="002D438D">
        <w:rPr>
          <w:rFonts w:ascii="Times New Roman" w:eastAsia="Calibri" w:hAnsi="Times New Roman" w:cs="Times New Roman"/>
          <w:color w:val="000000" w:themeColor="text1"/>
          <w:sz w:val="24"/>
          <w:szCs w:val="24"/>
          <w:lang w:val="ru-RU"/>
        </w:rPr>
        <w:t>діти</w:t>
      </w:r>
      <w:proofErr w:type="spellEnd"/>
      <w:r w:rsidRPr="002D438D">
        <w:rPr>
          <w:rFonts w:ascii="Times New Roman" w:eastAsia="Calibri" w:hAnsi="Times New Roman" w:cs="Times New Roman"/>
          <w:color w:val="000000" w:themeColor="text1"/>
          <w:sz w:val="24"/>
          <w:szCs w:val="24"/>
          <w:lang w:val="ru-RU"/>
        </w:rPr>
        <w:t>)</w:t>
      </w:r>
      <w:r w:rsidRPr="002D438D">
        <w:rPr>
          <w:rFonts w:ascii="Times New Roman" w:eastAsia="Calibri" w:hAnsi="Times New Roman" w:cs="Times New Roman"/>
          <w:color w:val="000000" w:themeColor="text1"/>
          <w:sz w:val="24"/>
          <w:szCs w:val="24"/>
        </w:rPr>
        <w:t>.</w:t>
      </w:r>
    </w:p>
    <w:p w14:paraId="6E26D177"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   Для популяризації здорового способу життя, розвитку фізичної культури і спорту за місцем проживання було проведено 12 заходів в яких прийняло участь 1192 учасника.</w:t>
      </w:r>
    </w:p>
    <w:p w14:paraId="623EA369"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У 2020 році діяльність відділу з питань фізичної культури і спорту щодо розвитку спорту ветеранів було передбачено заходи щодо розвитку ветеранського руху і спорту ветеранів  .</w:t>
      </w:r>
    </w:p>
    <w:p w14:paraId="180FE39D"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На засіданнях колегії відділу розглянуто питання про участь ветеранів спорту в громадський та районних змаганнях.</w:t>
      </w:r>
    </w:p>
    <w:p w14:paraId="349BCA2A"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У 2020 році згідно календарного плану  фізкультурно-оздоровчих та спортивних заходів проведено 4 змагання серед ветеранів спорту з: футболу, шахів та шах. В яких прийняло участь 31 ветеранів спорту, проведено 4 змагання на які було виділено з місцевого бюджету 3150 грн. </w:t>
      </w:r>
    </w:p>
    <w:p w14:paraId="57A775B6"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Відділами з питань фізичної культури і спорту щорічно до Дня фізкультурника проводяться зустрічі ветеранів фізичної культури з молоддю. В навчальних закладах проводиться зустрічі з ветеранами спорту, Олімпійськими чемпіонами, чемпіонами Європи, України, що є великим стимулом у вихованні молоді.</w:t>
      </w:r>
    </w:p>
    <w:p w14:paraId="4E5BB9C2"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  У 2020 році  комунальний заклад «Спорт для всіх» продовжує свою діяльність. Працює 4 тренери – викладача та 1 техпрацівниця. </w:t>
      </w:r>
    </w:p>
    <w:p w14:paraId="2FF21DDF"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З метою залучення жителів до систематичних занять фізичною культурою і спортом та покращення показників рівня фізичного розвитку в громаді проведено понад 12 спортивно-масових заходів в яких прийняло участь понад 1192 учасники, зокрема проведено: </w:t>
      </w:r>
    </w:p>
    <w:p w14:paraId="7670B80B" w14:textId="77777777" w:rsidR="002D438D" w:rsidRPr="002D438D" w:rsidRDefault="002D438D" w:rsidP="002D438D">
      <w:pPr>
        <w:numPr>
          <w:ilvl w:val="0"/>
          <w:numId w:val="2"/>
        </w:numPr>
        <w:spacing w:after="0" w:line="240" w:lineRule="auto"/>
        <w:jc w:val="both"/>
        <w:rPr>
          <w:rFonts w:ascii="Times New Roman" w:eastAsia="Calibri" w:hAnsi="Times New Roman" w:cs="Times New Roman"/>
          <w:color w:val="000000" w:themeColor="text1"/>
          <w:sz w:val="24"/>
          <w:szCs w:val="24"/>
        </w:rPr>
      </w:pPr>
      <w:proofErr w:type="spellStart"/>
      <w:r w:rsidRPr="002D438D">
        <w:rPr>
          <w:rFonts w:ascii="Times New Roman" w:eastAsia="Calibri" w:hAnsi="Times New Roman" w:cs="Times New Roman"/>
          <w:color w:val="000000" w:themeColor="text1"/>
          <w:sz w:val="24"/>
          <w:szCs w:val="24"/>
          <w:lang w:val="ru-RU"/>
        </w:rPr>
        <w:t>Фізкультурно-оздоровчі</w:t>
      </w:r>
      <w:proofErr w:type="spellEnd"/>
      <w:r w:rsidRPr="002D438D">
        <w:rPr>
          <w:rFonts w:ascii="Times New Roman" w:eastAsia="Calibri" w:hAnsi="Times New Roman" w:cs="Times New Roman"/>
          <w:color w:val="000000" w:themeColor="text1"/>
          <w:sz w:val="24"/>
          <w:szCs w:val="24"/>
          <w:lang w:val="ru-RU"/>
        </w:rPr>
        <w:t xml:space="preserve"> заходи «Спортивна зима». </w:t>
      </w:r>
      <w:proofErr w:type="spellStart"/>
      <w:r w:rsidRPr="002D438D">
        <w:rPr>
          <w:rFonts w:ascii="Times New Roman" w:eastAsia="Calibri" w:hAnsi="Times New Roman" w:cs="Times New Roman"/>
          <w:color w:val="000000" w:themeColor="text1"/>
          <w:sz w:val="24"/>
          <w:szCs w:val="24"/>
          <w:lang w:val="ru-RU"/>
        </w:rPr>
        <w:t>Змагання</w:t>
      </w:r>
      <w:proofErr w:type="spellEnd"/>
      <w:r w:rsidRPr="002D438D">
        <w:rPr>
          <w:rFonts w:ascii="Times New Roman" w:eastAsia="Calibri" w:hAnsi="Times New Roman" w:cs="Times New Roman"/>
          <w:color w:val="000000" w:themeColor="text1"/>
          <w:sz w:val="24"/>
          <w:szCs w:val="24"/>
          <w:lang w:val="ru-RU"/>
        </w:rPr>
        <w:t xml:space="preserve"> по </w:t>
      </w:r>
      <w:proofErr w:type="spellStart"/>
      <w:r w:rsidRPr="002D438D">
        <w:rPr>
          <w:rFonts w:ascii="Times New Roman" w:eastAsia="Calibri" w:hAnsi="Times New Roman" w:cs="Times New Roman"/>
          <w:color w:val="000000" w:themeColor="text1"/>
          <w:sz w:val="24"/>
          <w:szCs w:val="24"/>
          <w:lang w:val="ru-RU"/>
        </w:rPr>
        <w:t>міні</w:t>
      </w:r>
      <w:proofErr w:type="spellEnd"/>
      <w:r w:rsidRPr="002D438D">
        <w:rPr>
          <w:rFonts w:ascii="Times New Roman" w:eastAsia="Calibri" w:hAnsi="Times New Roman" w:cs="Times New Roman"/>
          <w:color w:val="000000" w:themeColor="text1"/>
          <w:sz w:val="24"/>
          <w:szCs w:val="24"/>
          <w:lang w:val="ru-RU"/>
        </w:rPr>
        <w:t xml:space="preserve"> футбол </w:t>
      </w:r>
      <w:proofErr w:type="spellStart"/>
      <w:r w:rsidRPr="002D438D">
        <w:rPr>
          <w:rFonts w:ascii="Times New Roman" w:eastAsia="Calibri" w:hAnsi="Times New Roman" w:cs="Times New Roman"/>
          <w:color w:val="000000" w:themeColor="text1"/>
          <w:sz w:val="24"/>
          <w:szCs w:val="24"/>
          <w:lang w:val="ru-RU"/>
        </w:rPr>
        <w:t>ветерани</w:t>
      </w:r>
      <w:proofErr w:type="spellEnd"/>
      <w:r w:rsidRPr="002D438D">
        <w:rPr>
          <w:rFonts w:ascii="Times New Roman" w:eastAsia="Calibri" w:hAnsi="Times New Roman" w:cs="Times New Roman"/>
          <w:color w:val="000000" w:themeColor="text1"/>
          <w:sz w:val="24"/>
          <w:szCs w:val="24"/>
        </w:rPr>
        <w:t>;</w:t>
      </w:r>
    </w:p>
    <w:p w14:paraId="5D517B80" w14:textId="77777777" w:rsidR="002D438D" w:rsidRPr="002D438D" w:rsidRDefault="002D438D" w:rsidP="002D438D">
      <w:pPr>
        <w:numPr>
          <w:ilvl w:val="0"/>
          <w:numId w:val="2"/>
        </w:num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 </w:t>
      </w:r>
      <w:proofErr w:type="spellStart"/>
      <w:r w:rsidRPr="002D438D">
        <w:rPr>
          <w:rFonts w:ascii="Times New Roman" w:eastAsia="Calibri" w:hAnsi="Times New Roman" w:cs="Times New Roman"/>
          <w:color w:val="000000" w:themeColor="text1"/>
          <w:sz w:val="24"/>
          <w:szCs w:val="24"/>
          <w:lang w:val="ru-RU"/>
        </w:rPr>
        <w:t>Фізкультурно-оздоровчі</w:t>
      </w:r>
      <w:proofErr w:type="spellEnd"/>
      <w:r w:rsidRPr="002D438D">
        <w:rPr>
          <w:rFonts w:ascii="Times New Roman" w:eastAsia="Calibri" w:hAnsi="Times New Roman" w:cs="Times New Roman"/>
          <w:color w:val="000000" w:themeColor="text1"/>
          <w:sz w:val="24"/>
          <w:szCs w:val="24"/>
          <w:lang w:val="ru-RU"/>
        </w:rPr>
        <w:t xml:space="preserve"> заходи з </w:t>
      </w:r>
      <w:proofErr w:type="spellStart"/>
      <w:r w:rsidRPr="002D438D">
        <w:rPr>
          <w:rFonts w:ascii="Times New Roman" w:eastAsia="Calibri" w:hAnsi="Times New Roman" w:cs="Times New Roman"/>
          <w:color w:val="000000" w:themeColor="text1"/>
          <w:sz w:val="24"/>
          <w:szCs w:val="24"/>
          <w:lang w:val="ru-RU"/>
        </w:rPr>
        <w:t>нагоди</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державних</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місцевих</w:t>
      </w:r>
      <w:proofErr w:type="spellEnd"/>
      <w:r w:rsidRPr="002D438D">
        <w:rPr>
          <w:rFonts w:ascii="Times New Roman" w:eastAsia="Calibri" w:hAnsi="Times New Roman" w:cs="Times New Roman"/>
          <w:color w:val="000000" w:themeColor="text1"/>
          <w:sz w:val="24"/>
          <w:szCs w:val="24"/>
          <w:lang w:val="ru-RU"/>
        </w:rPr>
        <w:t xml:space="preserve"> та </w:t>
      </w:r>
      <w:proofErr w:type="spellStart"/>
      <w:r w:rsidRPr="002D438D">
        <w:rPr>
          <w:rFonts w:ascii="Times New Roman" w:eastAsia="Calibri" w:hAnsi="Times New Roman" w:cs="Times New Roman"/>
          <w:color w:val="000000" w:themeColor="text1"/>
          <w:sz w:val="24"/>
          <w:szCs w:val="24"/>
          <w:lang w:val="ru-RU"/>
        </w:rPr>
        <w:t>релігійних</w:t>
      </w:r>
      <w:proofErr w:type="spellEnd"/>
      <w:r w:rsidRPr="002D438D">
        <w:rPr>
          <w:rFonts w:ascii="Times New Roman" w:eastAsia="Calibri" w:hAnsi="Times New Roman" w:cs="Times New Roman"/>
          <w:color w:val="000000" w:themeColor="text1"/>
          <w:sz w:val="24"/>
          <w:szCs w:val="24"/>
          <w:lang w:val="ru-RU"/>
        </w:rPr>
        <w:t xml:space="preserve"> свят (</w:t>
      </w:r>
      <w:proofErr w:type="spellStart"/>
      <w:r w:rsidRPr="002D438D">
        <w:rPr>
          <w:rFonts w:ascii="Times New Roman" w:eastAsia="Calibri" w:hAnsi="Times New Roman" w:cs="Times New Roman"/>
          <w:color w:val="000000" w:themeColor="text1"/>
          <w:sz w:val="24"/>
          <w:szCs w:val="24"/>
          <w:lang w:val="ru-RU"/>
        </w:rPr>
        <w:t>Масляна</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настінний</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турнір</w:t>
      </w:r>
      <w:proofErr w:type="spellEnd"/>
      <w:r w:rsidRPr="002D438D">
        <w:rPr>
          <w:rFonts w:ascii="Times New Roman" w:eastAsia="Calibri" w:hAnsi="Times New Roman" w:cs="Times New Roman"/>
          <w:color w:val="000000" w:themeColor="text1"/>
          <w:sz w:val="24"/>
          <w:szCs w:val="24"/>
        </w:rPr>
        <w:t>;</w:t>
      </w:r>
    </w:p>
    <w:p w14:paraId="19FBC0EF" w14:textId="77777777" w:rsidR="002D438D" w:rsidRPr="002D438D" w:rsidRDefault="002D438D" w:rsidP="002D438D">
      <w:pPr>
        <w:numPr>
          <w:ilvl w:val="0"/>
          <w:numId w:val="2"/>
        </w:numPr>
        <w:spacing w:after="0" w:line="240" w:lineRule="auto"/>
        <w:jc w:val="both"/>
        <w:rPr>
          <w:rFonts w:ascii="Times New Roman" w:eastAsia="Calibri" w:hAnsi="Times New Roman" w:cs="Times New Roman"/>
          <w:color w:val="000000" w:themeColor="text1"/>
          <w:sz w:val="24"/>
          <w:szCs w:val="24"/>
        </w:rPr>
      </w:pPr>
      <w:proofErr w:type="spellStart"/>
      <w:r w:rsidRPr="002D438D">
        <w:rPr>
          <w:rFonts w:ascii="Times New Roman" w:eastAsia="Calibri" w:hAnsi="Times New Roman" w:cs="Times New Roman"/>
          <w:color w:val="000000" w:themeColor="text1"/>
          <w:sz w:val="24"/>
          <w:szCs w:val="24"/>
          <w:lang w:val="ru-RU"/>
        </w:rPr>
        <w:t>Турнір</w:t>
      </w:r>
      <w:proofErr w:type="spellEnd"/>
      <w:r w:rsidRPr="002D438D">
        <w:rPr>
          <w:rFonts w:ascii="Times New Roman" w:eastAsia="Calibri" w:hAnsi="Times New Roman" w:cs="Times New Roman"/>
          <w:color w:val="000000" w:themeColor="text1"/>
          <w:sz w:val="24"/>
          <w:szCs w:val="24"/>
          <w:lang w:val="ru-RU"/>
        </w:rPr>
        <w:t xml:space="preserve"> «Шахи та шашки»</w:t>
      </w:r>
      <w:r w:rsidRPr="002D438D">
        <w:rPr>
          <w:rFonts w:ascii="Times New Roman" w:eastAsia="Calibri" w:hAnsi="Times New Roman" w:cs="Times New Roman"/>
          <w:color w:val="000000" w:themeColor="text1"/>
          <w:sz w:val="24"/>
          <w:szCs w:val="24"/>
        </w:rPr>
        <w:t>;</w:t>
      </w:r>
    </w:p>
    <w:p w14:paraId="6A2545B9" w14:textId="77777777" w:rsidR="002D438D" w:rsidRPr="002D438D" w:rsidRDefault="002D438D" w:rsidP="002D438D">
      <w:pPr>
        <w:numPr>
          <w:ilvl w:val="0"/>
          <w:numId w:val="2"/>
        </w:numPr>
        <w:spacing w:after="0" w:line="240" w:lineRule="auto"/>
        <w:jc w:val="both"/>
        <w:rPr>
          <w:rFonts w:ascii="Times New Roman" w:eastAsia="Calibri" w:hAnsi="Times New Roman" w:cs="Times New Roman"/>
          <w:color w:val="000000" w:themeColor="text1"/>
          <w:sz w:val="24"/>
          <w:szCs w:val="24"/>
        </w:rPr>
      </w:pPr>
      <w:proofErr w:type="spellStart"/>
      <w:r w:rsidRPr="002D438D">
        <w:rPr>
          <w:rFonts w:ascii="Times New Roman" w:eastAsia="Calibri" w:hAnsi="Times New Roman" w:cs="Times New Roman"/>
          <w:color w:val="000000" w:themeColor="text1"/>
          <w:sz w:val="24"/>
          <w:szCs w:val="24"/>
          <w:lang w:val="ru-RU"/>
        </w:rPr>
        <w:t>Турнір</w:t>
      </w:r>
      <w:proofErr w:type="spellEnd"/>
      <w:r w:rsidRPr="002D438D">
        <w:rPr>
          <w:rFonts w:ascii="Times New Roman" w:eastAsia="Calibri" w:hAnsi="Times New Roman" w:cs="Times New Roman"/>
          <w:color w:val="000000" w:themeColor="text1"/>
          <w:sz w:val="24"/>
          <w:szCs w:val="24"/>
          <w:lang w:val="ru-RU"/>
        </w:rPr>
        <w:t xml:space="preserve"> «Кубок </w:t>
      </w:r>
      <w:proofErr w:type="spellStart"/>
      <w:r w:rsidRPr="002D438D">
        <w:rPr>
          <w:rFonts w:ascii="Times New Roman" w:eastAsia="Calibri" w:hAnsi="Times New Roman" w:cs="Times New Roman"/>
          <w:color w:val="000000" w:themeColor="text1"/>
          <w:sz w:val="24"/>
          <w:szCs w:val="24"/>
          <w:lang w:val="ru-RU"/>
        </w:rPr>
        <w:t>голови</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Миколаївської</w:t>
      </w:r>
      <w:proofErr w:type="spellEnd"/>
      <w:r w:rsidRPr="002D438D">
        <w:rPr>
          <w:rFonts w:ascii="Times New Roman" w:eastAsia="Calibri" w:hAnsi="Times New Roman" w:cs="Times New Roman"/>
          <w:color w:val="000000" w:themeColor="text1"/>
          <w:sz w:val="24"/>
          <w:szCs w:val="24"/>
          <w:lang w:val="ru-RU"/>
        </w:rPr>
        <w:t xml:space="preserve"> ОТГ» по футболу</w:t>
      </w:r>
      <w:r w:rsidRPr="002D438D">
        <w:rPr>
          <w:rFonts w:ascii="Times New Roman" w:eastAsia="Calibri" w:hAnsi="Times New Roman" w:cs="Times New Roman"/>
          <w:color w:val="000000" w:themeColor="text1"/>
          <w:sz w:val="24"/>
          <w:szCs w:val="24"/>
        </w:rPr>
        <w:t>;</w:t>
      </w:r>
    </w:p>
    <w:p w14:paraId="32F0AD30" w14:textId="77777777" w:rsidR="002D438D" w:rsidRPr="002D438D" w:rsidRDefault="002D438D" w:rsidP="002D438D">
      <w:pPr>
        <w:numPr>
          <w:ilvl w:val="0"/>
          <w:numId w:val="2"/>
        </w:numPr>
        <w:spacing w:after="0" w:line="240" w:lineRule="auto"/>
        <w:jc w:val="both"/>
        <w:rPr>
          <w:rFonts w:ascii="Times New Roman" w:eastAsia="Calibri" w:hAnsi="Times New Roman" w:cs="Times New Roman"/>
          <w:color w:val="000000" w:themeColor="text1"/>
          <w:sz w:val="24"/>
          <w:szCs w:val="24"/>
        </w:rPr>
      </w:pPr>
      <w:proofErr w:type="spellStart"/>
      <w:r w:rsidRPr="002D438D">
        <w:rPr>
          <w:rFonts w:ascii="Times New Roman" w:eastAsia="Calibri" w:hAnsi="Times New Roman" w:cs="Times New Roman"/>
          <w:color w:val="000000" w:themeColor="text1"/>
          <w:sz w:val="24"/>
          <w:szCs w:val="24"/>
          <w:lang w:val="ru-RU"/>
        </w:rPr>
        <w:t>Турнір</w:t>
      </w:r>
      <w:proofErr w:type="spellEnd"/>
      <w:r w:rsidRPr="002D438D">
        <w:rPr>
          <w:rFonts w:ascii="Times New Roman" w:eastAsia="Calibri" w:hAnsi="Times New Roman" w:cs="Times New Roman"/>
          <w:color w:val="000000" w:themeColor="text1"/>
          <w:sz w:val="24"/>
          <w:szCs w:val="24"/>
          <w:lang w:val="ru-RU"/>
        </w:rPr>
        <w:t xml:space="preserve"> по </w:t>
      </w:r>
      <w:proofErr w:type="spellStart"/>
      <w:r w:rsidRPr="002D438D">
        <w:rPr>
          <w:rFonts w:ascii="Times New Roman" w:eastAsia="Calibri" w:hAnsi="Times New Roman" w:cs="Times New Roman"/>
          <w:color w:val="000000" w:themeColor="text1"/>
          <w:sz w:val="24"/>
          <w:szCs w:val="24"/>
          <w:lang w:val="ru-RU"/>
        </w:rPr>
        <w:t>міні</w:t>
      </w:r>
      <w:proofErr w:type="spellEnd"/>
      <w:r w:rsidRPr="002D438D">
        <w:rPr>
          <w:rFonts w:ascii="Times New Roman" w:eastAsia="Calibri" w:hAnsi="Times New Roman" w:cs="Times New Roman"/>
          <w:color w:val="000000" w:themeColor="text1"/>
          <w:sz w:val="24"/>
          <w:szCs w:val="24"/>
          <w:lang w:val="ru-RU"/>
        </w:rPr>
        <w:t>-футболу (</w:t>
      </w:r>
      <w:proofErr w:type="spellStart"/>
      <w:r w:rsidRPr="002D438D">
        <w:rPr>
          <w:rFonts w:ascii="Times New Roman" w:eastAsia="Calibri" w:hAnsi="Times New Roman" w:cs="Times New Roman"/>
          <w:color w:val="000000" w:themeColor="text1"/>
          <w:sz w:val="24"/>
          <w:szCs w:val="24"/>
          <w:lang w:val="ru-RU"/>
        </w:rPr>
        <w:t>діти</w:t>
      </w:r>
      <w:proofErr w:type="spellEnd"/>
      <w:r w:rsidRPr="002D438D">
        <w:rPr>
          <w:rFonts w:ascii="Times New Roman" w:eastAsia="Calibri" w:hAnsi="Times New Roman" w:cs="Times New Roman"/>
          <w:color w:val="000000" w:themeColor="text1"/>
          <w:sz w:val="24"/>
          <w:szCs w:val="24"/>
          <w:lang w:val="ru-RU"/>
        </w:rPr>
        <w:t>)</w:t>
      </w:r>
      <w:r w:rsidRPr="002D438D">
        <w:rPr>
          <w:rFonts w:ascii="Times New Roman" w:eastAsia="Calibri" w:hAnsi="Times New Roman" w:cs="Times New Roman"/>
          <w:color w:val="000000" w:themeColor="text1"/>
          <w:sz w:val="24"/>
          <w:szCs w:val="24"/>
        </w:rPr>
        <w:t>;</w:t>
      </w:r>
    </w:p>
    <w:p w14:paraId="5630E241" w14:textId="77777777" w:rsidR="002D438D" w:rsidRPr="002D438D" w:rsidRDefault="002D438D" w:rsidP="002D438D">
      <w:pPr>
        <w:numPr>
          <w:ilvl w:val="0"/>
          <w:numId w:val="2"/>
        </w:num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lang w:val="ru-RU"/>
        </w:rPr>
        <w:t>Велотур «</w:t>
      </w:r>
      <w:proofErr w:type="spellStart"/>
      <w:r w:rsidRPr="002D438D">
        <w:rPr>
          <w:rFonts w:ascii="Times New Roman" w:eastAsia="Calibri" w:hAnsi="Times New Roman" w:cs="Times New Roman"/>
          <w:color w:val="000000" w:themeColor="text1"/>
          <w:sz w:val="24"/>
          <w:szCs w:val="24"/>
          <w:lang w:val="ru-RU"/>
        </w:rPr>
        <w:t>Велорух</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єднає</w:t>
      </w:r>
      <w:proofErr w:type="spellEnd"/>
      <w:r w:rsidRPr="002D438D">
        <w:rPr>
          <w:rFonts w:ascii="Times New Roman" w:eastAsia="Calibri" w:hAnsi="Times New Roman" w:cs="Times New Roman"/>
          <w:color w:val="000000" w:themeColor="text1"/>
          <w:sz w:val="24"/>
          <w:szCs w:val="24"/>
          <w:lang w:val="ru-RU"/>
        </w:rPr>
        <w:t xml:space="preserve"> громаду»</w:t>
      </w:r>
      <w:r w:rsidRPr="002D438D">
        <w:rPr>
          <w:rFonts w:ascii="Times New Roman" w:eastAsia="Calibri" w:hAnsi="Times New Roman" w:cs="Times New Roman"/>
          <w:color w:val="000000" w:themeColor="text1"/>
          <w:sz w:val="24"/>
          <w:szCs w:val="24"/>
        </w:rPr>
        <w:t>;</w:t>
      </w:r>
    </w:p>
    <w:p w14:paraId="2C64ACF5" w14:textId="77777777" w:rsidR="002D438D" w:rsidRPr="002D438D" w:rsidRDefault="002D438D" w:rsidP="002D438D">
      <w:pPr>
        <w:numPr>
          <w:ilvl w:val="0"/>
          <w:numId w:val="2"/>
        </w:numPr>
        <w:spacing w:after="0" w:line="240" w:lineRule="auto"/>
        <w:jc w:val="both"/>
        <w:rPr>
          <w:rFonts w:ascii="Times New Roman" w:eastAsia="Calibri" w:hAnsi="Times New Roman" w:cs="Times New Roman"/>
          <w:color w:val="000000" w:themeColor="text1"/>
          <w:sz w:val="24"/>
          <w:szCs w:val="24"/>
        </w:rPr>
      </w:pPr>
      <w:proofErr w:type="spellStart"/>
      <w:r w:rsidRPr="002D438D">
        <w:rPr>
          <w:rFonts w:ascii="Times New Roman" w:eastAsia="Calibri" w:hAnsi="Times New Roman" w:cs="Times New Roman"/>
          <w:color w:val="000000" w:themeColor="text1"/>
          <w:sz w:val="24"/>
          <w:szCs w:val="24"/>
          <w:lang w:val="ru-RU"/>
        </w:rPr>
        <w:t>Регіональний</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турнір</w:t>
      </w:r>
      <w:proofErr w:type="spellEnd"/>
      <w:r w:rsidRPr="002D438D">
        <w:rPr>
          <w:rFonts w:ascii="Times New Roman" w:eastAsia="Calibri" w:hAnsi="Times New Roman" w:cs="Times New Roman"/>
          <w:color w:val="000000" w:themeColor="text1"/>
          <w:sz w:val="24"/>
          <w:szCs w:val="24"/>
          <w:lang w:val="ru-RU"/>
        </w:rPr>
        <w:t xml:space="preserve"> з </w:t>
      </w:r>
      <w:proofErr w:type="spellStart"/>
      <w:r w:rsidRPr="002D438D">
        <w:rPr>
          <w:rFonts w:ascii="Times New Roman" w:eastAsia="Calibri" w:hAnsi="Times New Roman" w:cs="Times New Roman"/>
          <w:color w:val="000000" w:themeColor="text1"/>
          <w:sz w:val="24"/>
          <w:szCs w:val="24"/>
          <w:lang w:val="ru-RU"/>
        </w:rPr>
        <w:t>шахів</w:t>
      </w:r>
      <w:proofErr w:type="spellEnd"/>
      <w:r w:rsidRPr="002D438D">
        <w:rPr>
          <w:rFonts w:ascii="Times New Roman" w:eastAsia="Calibri" w:hAnsi="Times New Roman" w:cs="Times New Roman"/>
          <w:color w:val="000000" w:themeColor="text1"/>
          <w:sz w:val="24"/>
          <w:szCs w:val="24"/>
          <w:lang w:val="ru-RU"/>
        </w:rPr>
        <w:t xml:space="preserve"> та </w:t>
      </w:r>
      <w:proofErr w:type="spellStart"/>
      <w:r w:rsidRPr="002D438D">
        <w:rPr>
          <w:rFonts w:ascii="Times New Roman" w:eastAsia="Calibri" w:hAnsi="Times New Roman" w:cs="Times New Roman"/>
          <w:color w:val="000000" w:themeColor="text1"/>
          <w:sz w:val="24"/>
          <w:szCs w:val="24"/>
          <w:lang w:val="ru-RU"/>
        </w:rPr>
        <w:t>шашок</w:t>
      </w:r>
      <w:proofErr w:type="spellEnd"/>
      <w:r w:rsidRPr="002D438D">
        <w:rPr>
          <w:rFonts w:ascii="Times New Roman" w:eastAsia="Calibri" w:hAnsi="Times New Roman" w:cs="Times New Roman"/>
          <w:color w:val="000000" w:themeColor="text1"/>
          <w:sz w:val="24"/>
          <w:szCs w:val="24"/>
        </w:rPr>
        <w:t>;</w:t>
      </w:r>
    </w:p>
    <w:p w14:paraId="2D4C0893" w14:textId="77777777" w:rsidR="002D438D" w:rsidRPr="002D438D" w:rsidRDefault="002D438D" w:rsidP="002D438D">
      <w:pPr>
        <w:numPr>
          <w:ilvl w:val="0"/>
          <w:numId w:val="2"/>
        </w:numPr>
        <w:spacing w:after="0" w:line="240" w:lineRule="auto"/>
        <w:jc w:val="both"/>
        <w:rPr>
          <w:rFonts w:ascii="Times New Roman" w:eastAsia="Calibri" w:hAnsi="Times New Roman" w:cs="Times New Roman"/>
          <w:color w:val="000000" w:themeColor="text1"/>
          <w:sz w:val="24"/>
          <w:szCs w:val="24"/>
        </w:rPr>
      </w:pPr>
      <w:proofErr w:type="spellStart"/>
      <w:r w:rsidRPr="002D438D">
        <w:rPr>
          <w:rFonts w:ascii="Times New Roman" w:eastAsia="Calibri" w:hAnsi="Times New Roman" w:cs="Times New Roman"/>
          <w:color w:val="000000" w:themeColor="text1"/>
          <w:sz w:val="24"/>
          <w:szCs w:val="24"/>
          <w:lang w:val="ru-RU"/>
        </w:rPr>
        <w:t>Змагання</w:t>
      </w:r>
      <w:proofErr w:type="spellEnd"/>
      <w:r w:rsidRPr="002D438D">
        <w:rPr>
          <w:rFonts w:ascii="Times New Roman" w:eastAsia="Calibri" w:hAnsi="Times New Roman" w:cs="Times New Roman"/>
          <w:color w:val="000000" w:themeColor="text1"/>
          <w:sz w:val="24"/>
          <w:szCs w:val="24"/>
          <w:lang w:val="ru-RU"/>
        </w:rPr>
        <w:t xml:space="preserve"> по </w:t>
      </w:r>
      <w:proofErr w:type="spellStart"/>
      <w:r w:rsidRPr="002D438D">
        <w:rPr>
          <w:rFonts w:ascii="Times New Roman" w:eastAsia="Calibri" w:hAnsi="Times New Roman" w:cs="Times New Roman"/>
          <w:color w:val="000000" w:themeColor="text1"/>
          <w:sz w:val="24"/>
          <w:szCs w:val="24"/>
          <w:lang w:val="ru-RU"/>
        </w:rPr>
        <w:t>міні</w:t>
      </w:r>
      <w:proofErr w:type="spellEnd"/>
      <w:r w:rsidRPr="002D438D">
        <w:rPr>
          <w:rFonts w:ascii="Times New Roman" w:eastAsia="Calibri" w:hAnsi="Times New Roman" w:cs="Times New Roman"/>
          <w:color w:val="000000" w:themeColor="text1"/>
          <w:sz w:val="24"/>
          <w:szCs w:val="24"/>
          <w:lang w:val="ru-RU"/>
        </w:rPr>
        <w:t xml:space="preserve"> футболу </w:t>
      </w:r>
      <w:proofErr w:type="spellStart"/>
      <w:r w:rsidRPr="002D438D">
        <w:rPr>
          <w:rFonts w:ascii="Times New Roman" w:eastAsia="Calibri" w:hAnsi="Times New Roman" w:cs="Times New Roman"/>
          <w:color w:val="000000" w:themeColor="text1"/>
          <w:sz w:val="24"/>
          <w:szCs w:val="24"/>
          <w:lang w:val="ru-RU"/>
        </w:rPr>
        <w:t>серед</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ветеранів</w:t>
      </w:r>
      <w:proofErr w:type="spellEnd"/>
      <w:r w:rsidRPr="002D438D">
        <w:rPr>
          <w:rFonts w:ascii="Times New Roman" w:eastAsia="Calibri" w:hAnsi="Times New Roman" w:cs="Times New Roman"/>
          <w:color w:val="000000" w:themeColor="text1"/>
          <w:sz w:val="24"/>
          <w:szCs w:val="24"/>
          <w:lang w:val="ru-RU"/>
        </w:rPr>
        <w:t xml:space="preserve"> району</w:t>
      </w:r>
      <w:r w:rsidRPr="002D438D">
        <w:rPr>
          <w:rFonts w:ascii="Times New Roman" w:eastAsia="Calibri" w:hAnsi="Times New Roman" w:cs="Times New Roman"/>
          <w:color w:val="000000" w:themeColor="text1"/>
          <w:sz w:val="24"/>
          <w:szCs w:val="24"/>
        </w:rPr>
        <w:t>;</w:t>
      </w:r>
    </w:p>
    <w:p w14:paraId="58F1B383" w14:textId="77777777" w:rsidR="002D438D" w:rsidRPr="002D438D" w:rsidRDefault="002D438D" w:rsidP="002D438D">
      <w:pPr>
        <w:numPr>
          <w:ilvl w:val="0"/>
          <w:numId w:val="2"/>
        </w:numPr>
        <w:spacing w:after="0" w:line="240" w:lineRule="auto"/>
        <w:jc w:val="both"/>
        <w:rPr>
          <w:rFonts w:ascii="Times New Roman" w:eastAsia="Calibri" w:hAnsi="Times New Roman" w:cs="Times New Roman"/>
          <w:color w:val="000000" w:themeColor="text1"/>
          <w:sz w:val="24"/>
          <w:szCs w:val="24"/>
        </w:rPr>
      </w:pPr>
      <w:proofErr w:type="spellStart"/>
      <w:r w:rsidRPr="002D438D">
        <w:rPr>
          <w:rFonts w:ascii="Times New Roman" w:eastAsia="Calibri" w:hAnsi="Times New Roman" w:cs="Times New Roman"/>
          <w:color w:val="000000" w:themeColor="text1"/>
          <w:sz w:val="24"/>
          <w:szCs w:val="24"/>
          <w:lang w:val="ru-RU"/>
        </w:rPr>
        <w:t>Фізкультурно-оздоровчі</w:t>
      </w:r>
      <w:proofErr w:type="spellEnd"/>
      <w:r w:rsidRPr="002D438D">
        <w:rPr>
          <w:rFonts w:ascii="Times New Roman" w:eastAsia="Calibri" w:hAnsi="Times New Roman" w:cs="Times New Roman"/>
          <w:color w:val="000000" w:themeColor="text1"/>
          <w:sz w:val="24"/>
          <w:szCs w:val="24"/>
          <w:lang w:val="ru-RU"/>
        </w:rPr>
        <w:t xml:space="preserve"> заходи з </w:t>
      </w:r>
      <w:proofErr w:type="spellStart"/>
      <w:r w:rsidRPr="002D438D">
        <w:rPr>
          <w:rFonts w:ascii="Times New Roman" w:eastAsia="Calibri" w:hAnsi="Times New Roman" w:cs="Times New Roman"/>
          <w:color w:val="000000" w:themeColor="text1"/>
          <w:sz w:val="24"/>
          <w:szCs w:val="24"/>
          <w:lang w:val="ru-RU"/>
        </w:rPr>
        <w:t>нагоди</w:t>
      </w:r>
      <w:proofErr w:type="spellEnd"/>
      <w:r w:rsidRPr="002D438D">
        <w:rPr>
          <w:rFonts w:ascii="Times New Roman" w:eastAsia="Calibri" w:hAnsi="Times New Roman" w:cs="Times New Roman"/>
          <w:color w:val="000000" w:themeColor="text1"/>
          <w:sz w:val="24"/>
          <w:szCs w:val="24"/>
          <w:lang w:val="ru-RU"/>
        </w:rPr>
        <w:t xml:space="preserve"> Дня </w:t>
      </w:r>
      <w:proofErr w:type="spellStart"/>
      <w:r w:rsidRPr="002D438D">
        <w:rPr>
          <w:rFonts w:ascii="Times New Roman" w:eastAsia="Calibri" w:hAnsi="Times New Roman" w:cs="Times New Roman"/>
          <w:color w:val="000000" w:themeColor="text1"/>
          <w:sz w:val="24"/>
          <w:szCs w:val="24"/>
          <w:lang w:val="ru-RU"/>
        </w:rPr>
        <w:t>фізичної</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культури</w:t>
      </w:r>
      <w:proofErr w:type="spellEnd"/>
      <w:r w:rsidRPr="002D438D">
        <w:rPr>
          <w:rFonts w:ascii="Times New Roman" w:eastAsia="Calibri" w:hAnsi="Times New Roman" w:cs="Times New Roman"/>
          <w:color w:val="000000" w:themeColor="text1"/>
          <w:sz w:val="24"/>
          <w:szCs w:val="24"/>
          <w:lang w:val="ru-RU"/>
        </w:rPr>
        <w:t xml:space="preserve"> та спорту </w:t>
      </w:r>
      <w:proofErr w:type="spellStart"/>
      <w:r w:rsidRPr="002D438D">
        <w:rPr>
          <w:rFonts w:ascii="Times New Roman" w:eastAsia="Calibri" w:hAnsi="Times New Roman" w:cs="Times New Roman"/>
          <w:color w:val="000000" w:themeColor="text1"/>
          <w:sz w:val="24"/>
          <w:szCs w:val="24"/>
          <w:lang w:val="ru-RU"/>
        </w:rPr>
        <w:t>України</w:t>
      </w:r>
      <w:proofErr w:type="spellEnd"/>
      <w:r w:rsidRPr="002D438D">
        <w:rPr>
          <w:rFonts w:ascii="Times New Roman" w:eastAsia="Calibri" w:hAnsi="Times New Roman" w:cs="Times New Roman"/>
          <w:color w:val="000000" w:themeColor="text1"/>
          <w:sz w:val="24"/>
          <w:szCs w:val="24"/>
        </w:rPr>
        <w:t>;</w:t>
      </w:r>
    </w:p>
    <w:p w14:paraId="4B8086B3" w14:textId="77777777" w:rsidR="002D438D" w:rsidRPr="002D438D" w:rsidRDefault="002D438D" w:rsidP="002D438D">
      <w:pPr>
        <w:numPr>
          <w:ilvl w:val="0"/>
          <w:numId w:val="2"/>
        </w:numPr>
        <w:spacing w:after="0" w:line="240" w:lineRule="auto"/>
        <w:jc w:val="both"/>
        <w:rPr>
          <w:rFonts w:ascii="Times New Roman" w:eastAsia="Calibri" w:hAnsi="Times New Roman" w:cs="Times New Roman"/>
          <w:color w:val="000000" w:themeColor="text1"/>
          <w:sz w:val="24"/>
          <w:szCs w:val="24"/>
        </w:rPr>
      </w:pPr>
      <w:proofErr w:type="spellStart"/>
      <w:r w:rsidRPr="002D438D">
        <w:rPr>
          <w:rFonts w:ascii="Times New Roman" w:eastAsia="Calibri" w:hAnsi="Times New Roman" w:cs="Times New Roman"/>
          <w:color w:val="000000" w:themeColor="text1"/>
          <w:sz w:val="24"/>
          <w:szCs w:val="24"/>
          <w:lang w:val="ru-RU"/>
        </w:rPr>
        <w:t>Турнір</w:t>
      </w:r>
      <w:proofErr w:type="spellEnd"/>
      <w:r w:rsidRPr="002D438D">
        <w:rPr>
          <w:rFonts w:ascii="Times New Roman" w:eastAsia="Calibri" w:hAnsi="Times New Roman" w:cs="Times New Roman"/>
          <w:color w:val="000000" w:themeColor="text1"/>
          <w:sz w:val="24"/>
          <w:szCs w:val="24"/>
          <w:lang w:val="ru-RU"/>
        </w:rPr>
        <w:t xml:space="preserve"> «Кубок </w:t>
      </w:r>
      <w:proofErr w:type="spellStart"/>
      <w:r w:rsidRPr="002D438D">
        <w:rPr>
          <w:rFonts w:ascii="Times New Roman" w:eastAsia="Calibri" w:hAnsi="Times New Roman" w:cs="Times New Roman"/>
          <w:color w:val="000000" w:themeColor="text1"/>
          <w:sz w:val="24"/>
          <w:szCs w:val="24"/>
          <w:lang w:val="ru-RU"/>
        </w:rPr>
        <w:t>голови</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МиколаївськоїОТГ</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міні</w:t>
      </w:r>
      <w:proofErr w:type="spellEnd"/>
      <w:r w:rsidRPr="002D438D">
        <w:rPr>
          <w:rFonts w:ascii="Times New Roman" w:eastAsia="Calibri" w:hAnsi="Times New Roman" w:cs="Times New Roman"/>
          <w:color w:val="000000" w:themeColor="text1"/>
          <w:sz w:val="24"/>
          <w:szCs w:val="24"/>
          <w:lang w:val="ru-RU"/>
        </w:rPr>
        <w:t xml:space="preserve"> футболу (молодь)</w:t>
      </w:r>
      <w:r w:rsidRPr="002D438D">
        <w:rPr>
          <w:rFonts w:ascii="Times New Roman" w:eastAsia="Calibri" w:hAnsi="Times New Roman" w:cs="Times New Roman"/>
          <w:color w:val="000000" w:themeColor="text1"/>
          <w:sz w:val="24"/>
          <w:szCs w:val="24"/>
        </w:rPr>
        <w:t>;</w:t>
      </w:r>
    </w:p>
    <w:p w14:paraId="1CBC6044" w14:textId="77777777" w:rsidR="002D438D" w:rsidRPr="002D438D" w:rsidRDefault="002D438D" w:rsidP="002D438D">
      <w:pPr>
        <w:numPr>
          <w:ilvl w:val="0"/>
          <w:numId w:val="2"/>
        </w:num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lang w:val="ru-RU"/>
        </w:rPr>
        <w:t>«</w:t>
      </w:r>
      <w:proofErr w:type="spellStart"/>
      <w:r w:rsidRPr="002D438D">
        <w:rPr>
          <w:rFonts w:ascii="Times New Roman" w:eastAsia="Calibri" w:hAnsi="Times New Roman" w:cs="Times New Roman"/>
          <w:color w:val="000000" w:themeColor="text1"/>
          <w:sz w:val="24"/>
          <w:szCs w:val="24"/>
          <w:lang w:val="ru-RU"/>
        </w:rPr>
        <w:t>Козацькі</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розваги</w:t>
      </w:r>
      <w:proofErr w:type="spellEnd"/>
      <w:r w:rsidRPr="002D438D">
        <w:rPr>
          <w:rFonts w:ascii="Times New Roman" w:eastAsia="Calibri" w:hAnsi="Times New Roman" w:cs="Times New Roman"/>
          <w:color w:val="000000" w:themeColor="text1"/>
          <w:sz w:val="24"/>
          <w:szCs w:val="24"/>
          <w:lang w:val="ru-RU"/>
        </w:rPr>
        <w:t xml:space="preserve">» (футбол </w:t>
      </w:r>
      <w:proofErr w:type="spellStart"/>
      <w:r w:rsidRPr="002D438D">
        <w:rPr>
          <w:rFonts w:ascii="Times New Roman" w:eastAsia="Calibri" w:hAnsi="Times New Roman" w:cs="Times New Roman"/>
          <w:color w:val="000000" w:themeColor="text1"/>
          <w:sz w:val="24"/>
          <w:szCs w:val="24"/>
          <w:lang w:val="ru-RU"/>
        </w:rPr>
        <w:t>ветерани</w:t>
      </w:r>
      <w:proofErr w:type="spellEnd"/>
      <w:r w:rsidRPr="002D438D">
        <w:rPr>
          <w:rFonts w:ascii="Times New Roman" w:eastAsia="Calibri" w:hAnsi="Times New Roman" w:cs="Times New Roman"/>
          <w:color w:val="000000" w:themeColor="text1"/>
          <w:sz w:val="24"/>
          <w:szCs w:val="24"/>
          <w:lang w:val="ru-RU"/>
        </w:rPr>
        <w:t>)</w:t>
      </w:r>
      <w:r w:rsidRPr="002D438D">
        <w:rPr>
          <w:rFonts w:ascii="Times New Roman" w:eastAsia="Calibri" w:hAnsi="Times New Roman" w:cs="Times New Roman"/>
          <w:color w:val="000000" w:themeColor="text1"/>
          <w:sz w:val="24"/>
          <w:szCs w:val="24"/>
        </w:rPr>
        <w:t>;</w:t>
      </w:r>
    </w:p>
    <w:p w14:paraId="1A3D934F" w14:textId="790EE9B2" w:rsidR="002D438D" w:rsidRPr="003575B8" w:rsidRDefault="002D438D" w:rsidP="003575B8">
      <w:pPr>
        <w:numPr>
          <w:ilvl w:val="0"/>
          <w:numId w:val="2"/>
        </w:numPr>
        <w:spacing w:after="120" w:line="240" w:lineRule="auto"/>
        <w:jc w:val="both"/>
        <w:rPr>
          <w:rFonts w:ascii="Times New Roman" w:eastAsia="Calibri" w:hAnsi="Times New Roman" w:cs="Times New Roman"/>
          <w:color w:val="000000" w:themeColor="text1"/>
          <w:sz w:val="24"/>
          <w:szCs w:val="24"/>
        </w:rPr>
      </w:pPr>
      <w:proofErr w:type="spellStart"/>
      <w:r w:rsidRPr="002D438D">
        <w:rPr>
          <w:rFonts w:ascii="Times New Roman" w:eastAsia="Calibri" w:hAnsi="Times New Roman" w:cs="Times New Roman"/>
          <w:color w:val="000000" w:themeColor="text1"/>
          <w:sz w:val="24"/>
          <w:szCs w:val="24"/>
          <w:lang w:val="ru-RU"/>
        </w:rPr>
        <w:t>Турнір</w:t>
      </w:r>
      <w:proofErr w:type="spellEnd"/>
      <w:r w:rsidRPr="002D438D">
        <w:rPr>
          <w:rFonts w:ascii="Times New Roman" w:eastAsia="Calibri" w:hAnsi="Times New Roman" w:cs="Times New Roman"/>
          <w:color w:val="000000" w:themeColor="text1"/>
          <w:sz w:val="24"/>
          <w:szCs w:val="24"/>
          <w:lang w:val="ru-RU"/>
        </w:rPr>
        <w:t xml:space="preserve"> «Кубок </w:t>
      </w:r>
      <w:proofErr w:type="spellStart"/>
      <w:r w:rsidRPr="002D438D">
        <w:rPr>
          <w:rFonts w:ascii="Times New Roman" w:eastAsia="Calibri" w:hAnsi="Times New Roman" w:cs="Times New Roman"/>
          <w:color w:val="000000" w:themeColor="text1"/>
          <w:sz w:val="24"/>
          <w:szCs w:val="24"/>
          <w:lang w:val="ru-RU"/>
        </w:rPr>
        <w:t>голови</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Миколаївської</w:t>
      </w:r>
      <w:proofErr w:type="spellEnd"/>
      <w:r w:rsidRPr="002D438D">
        <w:rPr>
          <w:rFonts w:ascii="Times New Roman" w:eastAsia="Calibri" w:hAnsi="Times New Roman" w:cs="Times New Roman"/>
          <w:color w:val="000000" w:themeColor="text1"/>
          <w:sz w:val="24"/>
          <w:szCs w:val="24"/>
          <w:lang w:val="ru-RU"/>
        </w:rPr>
        <w:t xml:space="preserve"> ОТГ» по волейболу (молодь, </w:t>
      </w:r>
      <w:proofErr w:type="spellStart"/>
      <w:r w:rsidRPr="002D438D">
        <w:rPr>
          <w:rFonts w:ascii="Times New Roman" w:eastAsia="Calibri" w:hAnsi="Times New Roman" w:cs="Times New Roman"/>
          <w:color w:val="000000" w:themeColor="text1"/>
          <w:sz w:val="24"/>
          <w:szCs w:val="24"/>
          <w:lang w:val="ru-RU"/>
        </w:rPr>
        <w:t>діти</w:t>
      </w:r>
      <w:proofErr w:type="spellEnd"/>
      <w:r w:rsidRPr="002D438D">
        <w:rPr>
          <w:rFonts w:ascii="Times New Roman" w:eastAsia="Calibri" w:hAnsi="Times New Roman" w:cs="Times New Roman"/>
          <w:color w:val="000000" w:themeColor="text1"/>
          <w:sz w:val="24"/>
          <w:szCs w:val="24"/>
          <w:lang w:val="ru-RU"/>
        </w:rPr>
        <w:t>)</w:t>
      </w:r>
      <w:r w:rsidRPr="002D438D">
        <w:rPr>
          <w:rFonts w:ascii="Times New Roman" w:eastAsia="Calibri" w:hAnsi="Times New Roman" w:cs="Times New Roman"/>
          <w:color w:val="000000" w:themeColor="text1"/>
          <w:sz w:val="24"/>
          <w:szCs w:val="24"/>
        </w:rPr>
        <w:t>.</w:t>
      </w:r>
    </w:p>
    <w:p w14:paraId="4749008A" w14:textId="77777777" w:rsidR="002D438D" w:rsidRPr="002D438D" w:rsidRDefault="002D438D" w:rsidP="003575B8">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Збірні команди 2005 та 2006 року народження прийняли участь у другому етапі обласного турніру по футболу Дніпропетровської області.</w:t>
      </w:r>
    </w:p>
    <w:p w14:paraId="56A67982" w14:textId="77777777" w:rsidR="002D438D" w:rsidRPr="002D438D" w:rsidRDefault="002D438D" w:rsidP="003575B8">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Протягом звітного періоду центром  проведено фізкультурно-оздоровчу роботу серед усіх вікових груп населення. </w:t>
      </w:r>
    </w:p>
    <w:p w14:paraId="4B906617" w14:textId="77777777" w:rsidR="002D438D" w:rsidRPr="002D438D" w:rsidRDefault="002D438D" w:rsidP="003575B8">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Працюють безкоштовні спортивні секції (волейбол, футбол, теніс настільний, </w:t>
      </w:r>
      <w:proofErr w:type="spellStart"/>
      <w:r w:rsidRPr="002D438D">
        <w:rPr>
          <w:rFonts w:ascii="Times New Roman" w:eastAsia="Calibri" w:hAnsi="Times New Roman" w:cs="Times New Roman"/>
          <w:color w:val="000000" w:themeColor="text1"/>
          <w:sz w:val="24"/>
          <w:szCs w:val="24"/>
        </w:rPr>
        <w:t>пауерліфтинг</w:t>
      </w:r>
      <w:proofErr w:type="spellEnd"/>
      <w:r w:rsidRPr="002D438D">
        <w:rPr>
          <w:rFonts w:ascii="Times New Roman" w:eastAsia="Calibri" w:hAnsi="Times New Roman" w:cs="Times New Roman"/>
          <w:color w:val="000000" w:themeColor="text1"/>
          <w:sz w:val="24"/>
          <w:szCs w:val="24"/>
        </w:rPr>
        <w:t>).</w:t>
      </w:r>
    </w:p>
    <w:p w14:paraId="7DA94F7A" w14:textId="77777777" w:rsidR="002D438D" w:rsidRPr="002D438D" w:rsidRDefault="002D438D" w:rsidP="003575B8">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Загальна кількість осіб, що систематично займається  фізкультурно-оздоровчою   роботою при Центрі складає 162 особи, з них 120 чоловік з 6 до 18 років, 25 чоловік з 19 до 35 років, 17 чоловік старше 36 років.</w:t>
      </w:r>
    </w:p>
    <w:p w14:paraId="635AF454" w14:textId="77777777" w:rsidR="002D438D" w:rsidRPr="002D438D" w:rsidRDefault="002D438D" w:rsidP="003575B8">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На території громади кількість осіб, що займаються всіма видами спорту становить 752 особи.</w:t>
      </w:r>
    </w:p>
    <w:p w14:paraId="335C21D8"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Розвиваються:</w:t>
      </w:r>
    </w:p>
    <w:p w14:paraId="708B2173"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- 3 олімпійських види спорту якими займаються 448 осіб; </w:t>
      </w:r>
    </w:p>
    <w:p w14:paraId="248F2BA5" w14:textId="77777777" w:rsidR="002D438D" w:rsidRPr="002D438D" w:rsidRDefault="002D438D" w:rsidP="003575B8">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- 10 неолімпійських видів спорту якими займаються 304  спортсмени;</w:t>
      </w:r>
    </w:p>
    <w:p w14:paraId="7A0135CD" w14:textId="632509A0" w:rsidR="00AC430A" w:rsidRPr="002D438D" w:rsidRDefault="002D438D" w:rsidP="003575B8">
      <w:pPr>
        <w:spacing w:after="12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У 2020 році з місцевого бюджету всього використано 308 150 грн, з них на оплату праці (за винятком навчальних закладів ) 205 180 грн, нарахування на заробітну плату 50450 грн, на спортивні заходи 13990 грн, на придбання спортивного обладнання та інвентарю 31810 грн, видатки на інші заходи та послуги 6720 грн.</w:t>
      </w:r>
    </w:p>
    <w:p w14:paraId="08EC5B67" w14:textId="3E97E8E6" w:rsidR="002D438D" w:rsidRPr="003575B8" w:rsidRDefault="002D438D" w:rsidP="003575B8">
      <w:pPr>
        <w:spacing w:after="0" w:line="240" w:lineRule="auto"/>
        <w:jc w:val="center"/>
        <w:rPr>
          <w:rFonts w:ascii="Times New Roman" w:eastAsia="Calibri" w:hAnsi="Times New Roman" w:cs="Times New Roman"/>
          <w:b/>
          <w:color w:val="000000" w:themeColor="text1"/>
          <w:sz w:val="24"/>
          <w:szCs w:val="24"/>
        </w:rPr>
      </w:pPr>
      <w:r w:rsidRPr="002D438D">
        <w:rPr>
          <w:rFonts w:ascii="Times New Roman" w:eastAsia="Calibri" w:hAnsi="Times New Roman" w:cs="Times New Roman"/>
          <w:b/>
          <w:color w:val="000000" w:themeColor="text1"/>
          <w:sz w:val="24"/>
          <w:szCs w:val="24"/>
        </w:rPr>
        <w:t>Інформація щодо спортивних споруд в межах Миколаївської ОТГ станом на 1 січня 2021 року</w:t>
      </w:r>
    </w:p>
    <w:tbl>
      <w:tblPr>
        <w:tblW w:w="102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5"/>
        <w:gridCol w:w="1542"/>
        <w:gridCol w:w="3137"/>
        <w:gridCol w:w="2349"/>
      </w:tblGrid>
      <w:tr w:rsidR="002D438D" w:rsidRPr="002D438D" w14:paraId="52EC4743" w14:textId="77777777" w:rsidTr="002D438D">
        <w:trPr>
          <w:trHeight w:val="304"/>
        </w:trPr>
        <w:tc>
          <w:tcPr>
            <w:tcW w:w="567" w:type="dxa"/>
            <w:tcBorders>
              <w:top w:val="single" w:sz="4" w:space="0" w:color="000000"/>
              <w:left w:val="single" w:sz="4" w:space="0" w:color="000000"/>
              <w:bottom w:val="single" w:sz="4" w:space="0" w:color="000000"/>
              <w:right w:val="single" w:sz="4" w:space="0" w:color="auto"/>
            </w:tcBorders>
          </w:tcPr>
          <w:p w14:paraId="6E7B302B"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p>
        </w:tc>
        <w:tc>
          <w:tcPr>
            <w:tcW w:w="9719" w:type="dxa"/>
            <w:gridSpan w:val="4"/>
            <w:tcBorders>
              <w:top w:val="single" w:sz="4" w:space="0" w:color="000000"/>
              <w:left w:val="single" w:sz="4" w:space="0" w:color="auto"/>
              <w:bottom w:val="single" w:sz="4" w:space="0" w:color="000000"/>
              <w:right w:val="single" w:sz="4" w:space="0" w:color="000000"/>
            </w:tcBorders>
            <w:hideMark/>
          </w:tcPr>
          <w:p w14:paraId="06F3D2D7"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Інформація щодо спортивних споруд в межах ОТГ</w:t>
            </w:r>
          </w:p>
        </w:tc>
      </w:tr>
      <w:tr w:rsidR="002D438D" w:rsidRPr="002D438D" w14:paraId="5FCBDB33" w14:textId="77777777" w:rsidTr="003575B8">
        <w:trPr>
          <w:trHeight w:val="1973"/>
        </w:trPr>
        <w:tc>
          <w:tcPr>
            <w:tcW w:w="567" w:type="dxa"/>
            <w:tcBorders>
              <w:top w:val="single" w:sz="4" w:space="0" w:color="000000"/>
              <w:left w:val="single" w:sz="4" w:space="0" w:color="000000"/>
              <w:bottom w:val="single" w:sz="4" w:space="0" w:color="000000"/>
              <w:right w:val="single" w:sz="4" w:space="0" w:color="auto"/>
            </w:tcBorders>
          </w:tcPr>
          <w:p w14:paraId="60EE3E0F" w14:textId="77777777" w:rsidR="002D438D" w:rsidRPr="002D438D" w:rsidRDefault="002D438D" w:rsidP="002D438D">
            <w:pPr>
              <w:spacing w:after="0" w:line="240" w:lineRule="auto"/>
              <w:jc w:val="both"/>
              <w:rPr>
                <w:rFonts w:ascii="Times New Roman" w:eastAsia="Calibri" w:hAnsi="Times New Roman" w:cs="Times New Roman"/>
                <w:b/>
                <w:color w:val="000000" w:themeColor="text1"/>
                <w:sz w:val="24"/>
                <w:szCs w:val="24"/>
              </w:rPr>
            </w:pPr>
          </w:p>
        </w:tc>
        <w:tc>
          <w:tcPr>
            <w:tcW w:w="2694" w:type="dxa"/>
            <w:tcBorders>
              <w:top w:val="single" w:sz="4" w:space="0" w:color="000000"/>
              <w:left w:val="single" w:sz="4" w:space="0" w:color="auto"/>
              <w:bottom w:val="single" w:sz="4" w:space="0" w:color="000000"/>
              <w:right w:val="single" w:sz="4" w:space="0" w:color="000000"/>
            </w:tcBorders>
            <w:hideMark/>
          </w:tcPr>
          <w:p w14:paraId="2ECF9F5D" w14:textId="77777777" w:rsidR="002D438D" w:rsidRPr="002D438D" w:rsidRDefault="002D438D" w:rsidP="003575B8">
            <w:pPr>
              <w:spacing w:after="0" w:line="240" w:lineRule="auto"/>
              <w:jc w:val="center"/>
              <w:rPr>
                <w:rFonts w:ascii="Times New Roman" w:eastAsia="Calibri" w:hAnsi="Times New Roman" w:cs="Times New Roman"/>
                <w:b/>
                <w:color w:val="000000" w:themeColor="text1"/>
                <w:sz w:val="24"/>
                <w:szCs w:val="24"/>
              </w:rPr>
            </w:pPr>
            <w:r w:rsidRPr="002D438D">
              <w:rPr>
                <w:rFonts w:ascii="Times New Roman" w:eastAsia="Calibri" w:hAnsi="Times New Roman" w:cs="Times New Roman"/>
                <w:b/>
                <w:color w:val="000000" w:themeColor="text1"/>
                <w:sz w:val="24"/>
                <w:szCs w:val="24"/>
              </w:rPr>
              <w:t>Перелік спортивних споруд</w:t>
            </w:r>
          </w:p>
          <w:p w14:paraId="6E218B6C" w14:textId="77777777" w:rsidR="002D438D" w:rsidRPr="002D438D" w:rsidRDefault="002D438D" w:rsidP="003575B8">
            <w:pPr>
              <w:spacing w:after="0" w:line="240" w:lineRule="auto"/>
              <w:jc w:val="center"/>
              <w:rPr>
                <w:rFonts w:ascii="Times New Roman" w:eastAsia="Calibri" w:hAnsi="Times New Roman" w:cs="Times New Roman"/>
                <w:b/>
                <w:color w:val="000000" w:themeColor="text1"/>
                <w:sz w:val="24"/>
                <w:szCs w:val="24"/>
              </w:rPr>
            </w:pPr>
            <w:r w:rsidRPr="002D438D">
              <w:rPr>
                <w:rFonts w:ascii="Times New Roman" w:eastAsia="Calibri" w:hAnsi="Times New Roman" w:cs="Times New Roman"/>
                <w:b/>
                <w:color w:val="000000" w:themeColor="text1"/>
                <w:sz w:val="24"/>
                <w:szCs w:val="24"/>
              </w:rPr>
              <w:t>(всіх)</w:t>
            </w:r>
          </w:p>
        </w:tc>
        <w:tc>
          <w:tcPr>
            <w:tcW w:w="1541" w:type="dxa"/>
            <w:tcBorders>
              <w:top w:val="single" w:sz="4" w:space="0" w:color="000000"/>
              <w:left w:val="single" w:sz="4" w:space="0" w:color="000000"/>
              <w:bottom w:val="single" w:sz="4" w:space="0" w:color="000000"/>
              <w:right w:val="single" w:sz="4" w:space="0" w:color="000000"/>
            </w:tcBorders>
            <w:hideMark/>
          </w:tcPr>
          <w:p w14:paraId="17EEA9DE" w14:textId="5066DBA4" w:rsidR="00AC430A" w:rsidRPr="002D438D" w:rsidRDefault="002D438D" w:rsidP="003575B8">
            <w:pPr>
              <w:spacing w:after="0" w:line="240" w:lineRule="auto"/>
              <w:jc w:val="center"/>
              <w:rPr>
                <w:rFonts w:ascii="Times New Roman" w:eastAsia="Calibri" w:hAnsi="Times New Roman" w:cs="Times New Roman"/>
                <w:b/>
                <w:color w:val="000000" w:themeColor="text1"/>
                <w:sz w:val="24"/>
                <w:szCs w:val="24"/>
              </w:rPr>
            </w:pPr>
            <w:r w:rsidRPr="002D438D">
              <w:rPr>
                <w:rFonts w:ascii="Times New Roman" w:eastAsia="Calibri" w:hAnsi="Times New Roman" w:cs="Times New Roman"/>
                <w:b/>
                <w:color w:val="000000" w:themeColor="text1"/>
                <w:sz w:val="24"/>
                <w:szCs w:val="24"/>
              </w:rPr>
              <w:t>Форма власності (державна, приватна, кому-</w:t>
            </w:r>
            <w:proofErr w:type="spellStart"/>
            <w:r w:rsidRPr="002D438D">
              <w:rPr>
                <w:rFonts w:ascii="Times New Roman" w:eastAsia="Calibri" w:hAnsi="Times New Roman" w:cs="Times New Roman"/>
                <w:b/>
                <w:color w:val="000000" w:themeColor="text1"/>
                <w:sz w:val="24"/>
                <w:szCs w:val="24"/>
              </w:rPr>
              <w:t>нальна</w:t>
            </w:r>
            <w:proofErr w:type="spellEnd"/>
            <w:r w:rsidRPr="002D438D">
              <w:rPr>
                <w:rFonts w:ascii="Times New Roman" w:eastAsia="Calibri" w:hAnsi="Times New Roman" w:cs="Times New Roman"/>
                <w:b/>
                <w:color w:val="000000" w:themeColor="text1"/>
                <w:sz w:val="24"/>
                <w:szCs w:val="24"/>
              </w:rPr>
              <w:t>)</w:t>
            </w:r>
          </w:p>
        </w:tc>
        <w:tc>
          <w:tcPr>
            <w:tcW w:w="3136" w:type="dxa"/>
            <w:tcBorders>
              <w:top w:val="single" w:sz="4" w:space="0" w:color="000000"/>
              <w:left w:val="single" w:sz="4" w:space="0" w:color="000000"/>
              <w:bottom w:val="single" w:sz="4" w:space="0" w:color="000000"/>
              <w:right w:val="single" w:sz="4" w:space="0" w:color="000000"/>
            </w:tcBorders>
            <w:hideMark/>
          </w:tcPr>
          <w:p w14:paraId="39F77866" w14:textId="70849251" w:rsidR="002D438D" w:rsidRPr="002D438D" w:rsidRDefault="002D438D" w:rsidP="003575B8">
            <w:pPr>
              <w:spacing w:after="0" w:line="240" w:lineRule="auto"/>
              <w:jc w:val="center"/>
              <w:rPr>
                <w:rFonts w:ascii="Times New Roman" w:eastAsia="Calibri" w:hAnsi="Times New Roman" w:cs="Times New Roman"/>
                <w:b/>
                <w:color w:val="000000" w:themeColor="text1"/>
                <w:sz w:val="24"/>
                <w:szCs w:val="24"/>
              </w:rPr>
            </w:pPr>
            <w:r w:rsidRPr="002D438D">
              <w:rPr>
                <w:rFonts w:ascii="Times New Roman" w:eastAsia="Calibri" w:hAnsi="Times New Roman" w:cs="Times New Roman"/>
                <w:b/>
                <w:color w:val="000000" w:themeColor="text1"/>
                <w:sz w:val="24"/>
                <w:szCs w:val="24"/>
              </w:rPr>
              <w:t>Використання спортивної споруди (фізкультурно-оздоровча, спортивна робота</w:t>
            </w:r>
            <w:r w:rsidR="00AC430A">
              <w:rPr>
                <w:rFonts w:ascii="Times New Roman" w:eastAsia="Calibri" w:hAnsi="Times New Roman" w:cs="Times New Roman"/>
                <w:b/>
                <w:color w:val="000000" w:themeColor="text1"/>
                <w:sz w:val="24"/>
                <w:szCs w:val="24"/>
              </w:rPr>
              <w:t xml:space="preserve"> </w:t>
            </w:r>
            <w:r w:rsidRPr="002D438D">
              <w:rPr>
                <w:rFonts w:ascii="Times New Roman" w:eastAsia="Calibri" w:hAnsi="Times New Roman" w:cs="Times New Roman"/>
                <w:b/>
                <w:color w:val="000000" w:themeColor="text1"/>
                <w:sz w:val="24"/>
                <w:szCs w:val="24"/>
              </w:rPr>
              <w:t>-</w:t>
            </w:r>
            <w:r w:rsidR="00AC430A">
              <w:rPr>
                <w:rFonts w:ascii="Times New Roman" w:eastAsia="Calibri" w:hAnsi="Times New Roman" w:cs="Times New Roman"/>
                <w:b/>
                <w:color w:val="000000" w:themeColor="text1"/>
                <w:sz w:val="24"/>
                <w:szCs w:val="24"/>
              </w:rPr>
              <w:t xml:space="preserve"> </w:t>
            </w:r>
            <w:r w:rsidRPr="002D438D">
              <w:rPr>
                <w:rFonts w:ascii="Times New Roman" w:eastAsia="Calibri" w:hAnsi="Times New Roman" w:cs="Times New Roman"/>
                <w:b/>
                <w:color w:val="000000" w:themeColor="text1"/>
                <w:sz w:val="24"/>
                <w:szCs w:val="24"/>
              </w:rPr>
              <w:t>види спорту, змагання, НТЗ, масові заходи)</w:t>
            </w:r>
          </w:p>
        </w:tc>
        <w:tc>
          <w:tcPr>
            <w:tcW w:w="2348" w:type="dxa"/>
            <w:tcBorders>
              <w:top w:val="single" w:sz="4" w:space="0" w:color="000000"/>
              <w:left w:val="single" w:sz="4" w:space="0" w:color="000000"/>
              <w:bottom w:val="single" w:sz="4" w:space="0" w:color="000000"/>
              <w:right w:val="single" w:sz="4" w:space="0" w:color="000000"/>
            </w:tcBorders>
            <w:hideMark/>
          </w:tcPr>
          <w:p w14:paraId="65D2B738" w14:textId="77777777" w:rsidR="002D438D" w:rsidRPr="002D438D" w:rsidRDefault="002D438D" w:rsidP="003575B8">
            <w:pPr>
              <w:spacing w:after="0" w:line="240" w:lineRule="auto"/>
              <w:jc w:val="center"/>
              <w:rPr>
                <w:rFonts w:ascii="Times New Roman" w:eastAsia="Calibri" w:hAnsi="Times New Roman" w:cs="Times New Roman"/>
                <w:b/>
                <w:color w:val="000000" w:themeColor="text1"/>
                <w:sz w:val="24"/>
                <w:szCs w:val="24"/>
              </w:rPr>
            </w:pPr>
            <w:r w:rsidRPr="002D438D">
              <w:rPr>
                <w:rFonts w:ascii="Times New Roman" w:eastAsia="Calibri" w:hAnsi="Times New Roman" w:cs="Times New Roman"/>
                <w:b/>
                <w:color w:val="000000" w:themeColor="text1"/>
                <w:sz w:val="24"/>
                <w:szCs w:val="24"/>
              </w:rPr>
              <w:t>Адреса</w:t>
            </w:r>
          </w:p>
        </w:tc>
      </w:tr>
      <w:tr w:rsidR="002D438D" w:rsidRPr="002D438D" w14:paraId="7D6613F5" w14:textId="77777777" w:rsidTr="002D438D">
        <w:trPr>
          <w:trHeight w:val="1431"/>
        </w:trPr>
        <w:tc>
          <w:tcPr>
            <w:tcW w:w="567" w:type="dxa"/>
            <w:tcBorders>
              <w:top w:val="single" w:sz="4" w:space="0" w:color="000000"/>
              <w:left w:val="single" w:sz="4" w:space="0" w:color="000000"/>
              <w:bottom w:val="single" w:sz="4" w:space="0" w:color="000000"/>
              <w:right w:val="single" w:sz="4" w:space="0" w:color="auto"/>
            </w:tcBorders>
            <w:hideMark/>
          </w:tcPr>
          <w:p w14:paraId="2AA51709" w14:textId="5590050A"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1</w:t>
            </w:r>
          </w:p>
        </w:tc>
        <w:tc>
          <w:tcPr>
            <w:tcW w:w="2694" w:type="dxa"/>
            <w:tcBorders>
              <w:top w:val="single" w:sz="4" w:space="0" w:color="000000"/>
              <w:left w:val="single" w:sz="4" w:space="0" w:color="auto"/>
              <w:bottom w:val="single" w:sz="4" w:space="0" w:color="000000"/>
              <w:right w:val="single" w:sz="4" w:space="0" w:color="000000"/>
            </w:tcBorders>
            <w:hideMark/>
          </w:tcPr>
          <w:p w14:paraId="1A717024"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proofErr w:type="spellStart"/>
            <w:r w:rsidRPr="002D438D">
              <w:rPr>
                <w:rFonts w:ascii="Times New Roman" w:eastAsia="Calibri" w:hAnsi="Times New Roman" w:cs="Times New Roman"/>
                <w:color w:val="000000" w:themeColor="text1"/>
                <w:sz w:val="24"/>
                <w:szCs w:val="24"/>
                <w:lang w:val="ru-RU"/>
              </w:rPr>
              <w:t>Спортивний</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майданчик</w:t>
            </w:r>
            <w:proofErr w:type="spellEnd"/>
            <w:r w:rsidRPr="002D438D">
              <w:rPr>
                <w:rFonts w:ascii="Times New Roman" w:eastAsia="Calibri" w:hAnsi="Times New Roman" w:cs="Times New Roman"/>
                <w:color w:val="000000" w:themeColor="text1"/>
                <w:sz w:val="24"/>
                <w:szCs w:val="24"/>
                <w:lang w:val="ru-RU"/>
              </w:rPr>
              <w:t xml:space="preserve"> з </w:t>
            </w:r>
            <w:proofErr w:type="spellStart"/>
            <w:r w:rsidRPr="002D438D">
              <w:rPr>
                <w:rFonts w:ascii="Times New Roman" w:eastAsia="Calibri" w:hAnsi="Times New Roman" w:cs="Times New Roman"/>
                <w:color w:val="000000" w:themeColor="text1"/>
                <w:sz w:val="24"/>
                <w:szCs w:val="24"/>
                <w:lang w:val="ru-RU"/>
              </w:rPr>
              <w:t>синтетичним</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покриттям</w:t>
            </w:r>
            <w:proofErr w:type="spellEnd"/>
          </w:p>
        </w:tc>
        <w:tc>
          <w:tcPr>
            <w:tcW w:w="1541" w:type="dxa"/>
            <w:tcBorders>
              <w:top w:val="single" w:sz="4" w:space="0" w:color="000000"/>
              <w:left w:val="single" w:sz="4" w:space="0" w:color="000000"/>
              <w:bottom w:val="single" w:sz="4" w:space="0" w:color="000000"/>
              <w:right w:val="single" w:sz="4" w:space="0" w:color="000000"/>
            </w:tcBorders>
            <w:hideMark/>
          </w:tcPr>
          <w:p w14:paraId="0CE7CD94"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Комунальна </w:t>
            </w:r>
          </w:p>
        </w:tc>
        <w:tc>
          <w:tcPr>
            <w:tcW w:w="3136" w:type="dxa"/>
            <w:tcBorders>
              <w:top w:val="single" w:sz="4" w:space="0" w:color="000000"/>
              <w:left w:val="single" w:sz="4" w:space="0" w:color="000000"/>
              <w:bottom w:val="single" w:sz="4" w:space="0" w:color="000000"/>
              <w:right w:val="single" w:sz="4" w:space="0" w:color="000000"/>
            </w:tcBorders>
            <w:hideMark/>
          </w:tcPr>
          <w:p w14:paraId="33C65898"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фізкультурно-оздоровча</w:t>
            </w:r>
          </w:p>
        </w:tc>
        <w:tc>
          <w:tcPr>
            <w:tcW w:w="2348" w:type="dxa"/>
            <w:tcBorders>
              <w:top w:val="single" w:sz="4" w:space="0" w:color="000000"/>
              <w:left w:val="single" w:sz="4" w:space="0" w:color="000000"/>
              <w:bottom w:val="single" w:sz="4" w:space="0" w:color="000000"/>
              <w:right w:val="single" w:sz="4" w:space="0" w:color="000000"/>
            </w:tcBorders>
            <w:hideMark/>
          </w:tcPr>
          <w:p w14:paraId="5B41910A"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lang w:val="ru-RU"/>
              </w:rPr>
            </w:pPr>
            <w:r w:rsidRPr="002D438D">
              <w:rPr>
                <w:rFonts w:ascii="Times New Roman" w:eastAsia="Calibri" w:hAnsi="Times New Roman" w:cs="Times New Roman"/>
                <w:color w:val="000000" w:themeColor="text1"/>
                <w:sz w:val="24"/>
                <w:szCs w:val="24"/>
                <w:lang w:val="ru-RU"/>
              </w:rPr>
              <w:t xml:space="preserve">ДНЗ «Казка», </w:t>
            </w:r>
            <w:proofErr w:type="spellStart"/>
            <w:r w:rsidRPr="002D438D">
              <w:rPr>
                <w:rFonts w:ascii="Times New Roman" w:eastAsia="Calibri" w:hAnsi="Times New Roman" w:cs="Times New Roman"/>
                <w:color w:val="000000" w:themeColor="text1"/>
                <w:sz w:val="24"/>
                <w:szCs w:val="24"/>
                <w:lang w:val="ru-RU"/>
              </w:rPr>
              <w:t>вул.Центральна</w:t>
            </w:r>
            <w:proofErr w:type="spellEnd"/>
            <w:r w:rsidRPr="002D438D">
              <w:rPr>
                <w:rFonts w:ascii="Times New Roman" w:eastAsia="Calibri" w:hAnsi="Times New Roman" w:cs="Times New Roman"/>
                <w:color w:val="000000" w:themeColor="text1"/>
                <w:sz w:val="24"/>
                <w:szCs w:val="24"/>
                <w:lang w:val="ru-RU"/>
              </w:rPr>
              <w:t>, 16, с-</w:t>
            </w:r>
            <w:proofErr w:type="spellStart"/>
            <w:r w:rsidRPr="002D438D">
              <w:rPr>
                <w:rFonts w:ascii="Times New Roman" w:eastAsia="Calibri" w:hAnsi="Times New Roman" w:cs="Times New Roman"/>
                <w:color w:val="000000" w:themeColor="text1"/>
                <w:sz w:val="24"/>
                <w:szCs w:val="24"/>
                <w:lang w:val="ru-RU"/>
              </w:rPr>
              <w:t>ще</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Васильківське</w:t>
            </w:r>
            <w:proofErr w:type="spellEnd"/>
            <w:r w:rsidRPr="002D438D">
              <w:rPr>
                <w:rFonts w:ascii="Times New Roman" w:eastAsia="Calibri" w:hAnsi="Times New Roman" w:cs="Times New Roman"/>
                <w:color w:val="000000" w:themeColor="text1"/>
                <w:sz w:val="24"/>
                <w:szCs w:val="24"/>
                <w:lang w:val="ru-RU"/>
              </w:rPr>
              <w:t>.</w:t>
            </w:r>
          </w:p>
        </w:tc>
      </w:tr>
      <w:tr w:rsidR="002D438D" w:rsidRPr="002D438D" w14:paraId="30C1C49A" w14:textId="77777777" w:rsidTr="002D438D">
        <w:trPr>
          <w:trHeight w:val="622"/>
        </w:trPr>
        <w:tc>
          <w:tcPr>
            <w:tcW w:w="567" w:type="dxa"/>
            <w:tcBorders>
              <w:top w:val="single" w:sz="4" w:space="0" w:color="000000"/>
              <w:left w:val="single" w:sz="4" w:space="0" w:color="000000"/>
              <w:bottom w:val="single" w:sz="4" w:space="0" w:color="000000"/>
              <w:right w:val="single" w:sz="4" w:space="0" w:color="auto"/>
            </w:tcBorders>
            <w:hideMark/>
          </w:tcPr>
          <w:p w14:paraId="50188A59" w14:textId="111E26F4"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2</w:t>
            </w:r>
          </w:p>
        </w:tc>
        <w:tc>
          <w:tcPr>
            <w:tcW w:w="2694" w:type="dxa"/>
            <w:tcBorders>
              <w:top w:val="single" w:sz="4" w:space="0" w:color="000000"/>
              <w:left w:val="single" w:sz="4" w:space="0" w:color="auto"/>
              <w:bottom w:val="single" w:sz="4" w:space="0" w:color="000000"/>
              <w:right w:val="single" w:sz="4" w:space="0" w:color="000000"/>
            </w:tcBorders>
            <w:hideMark/>
          </w:tcPr>
          <w:p w14:paraId="58806B59" w14:textId="77777777" w:rsidR="002D438D" w:rsidRPr="002D438D" w:rsidRDefault="002D438D" w:rsidP="003575B8">
            <w:pPr>
              <w:spacing w:after="120" w:line="240" w:lineRule="auto"/>
              <w:jc w:val="both"/>
              <w:rPr>
                <w:rFonts w:ascii="Times New Roman" w:eastAsia="Calibri" w:hAnsi="Times New Roman" w:cs="Times New Roman"/>
                <w:color w:val="000000" w:themeColor="text1"/>
                <w:sz w:val="24"/>
                <w:szCs w:val="24"/>
              </w:rPr>
            </w:pPr>
            <w:proofErr w:type="spellStart"/>
            <w:r w:rsidRPr="002D438D">
              <w:rPr>
                <w:rFonts w:ascii="Times New Roman" w:eastAsia="Calibri" w:hAnsi="Times New Roman" w:cs="Times New Roman"/>
                <w:color w:val="000000" w:themeColor="text1"/>
                <w:sz w:val="24"/>
                <w:szCs w:val="24"/>
                <w:lang w:val="ru-RU"/>
              </w:rPr>
              <w:t>Спортивний</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майданчик</w:t>
            </w:r>
            <w:proofErr w:type="spellEnd"/>
            <w:r w:rsidRPr="002D438D">
              <w:rPr>
                <w:rFonts w:ascii="Times New Roman" w:eastAsia="Calibri" w:hAnsi="Times New Roman" w:cs="Times New Roman"/>
                <w:color w:val="000000" w:themeColor="text1"/>
                <w:sz w:val="24"/>
                <w:szCs w:val="24"/>
                <w:lang w:val="ru-RU"/>
              </w:rPr>
              <w:t xml:space="preserve"> з </w:t>
            </w:r>
            <w:proofErr w:type="spellStart"/>
            <w:r w:rsidRPr="002D438D">
              <w:rPr>
                <w:rFonts w:ascii="Times New Roman" w:eastAsia="Calibri" w:hAnsi="Times New Roman" w:cs="Times New Roman"/>
                <w:color w:val="000000" w:themeColor="text1"/>
                <w:sz w:val="24"/>
                <w:szCs w:val="24"/>
                <w:lang w:val="ru-RU"/>
              </w:rPr>
              <w:t>синтетичним</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покриттям</w:t>
            </w:r>
            <w:proofErr w:type="spellEnd"/>
          </w:p>
        </w:tc>
        <w:tc>
          <w:tcPr>
            <w:tcW w:w="1541" w:type="dxa"/>
            <w:tcBorders>
              <w:top w:val="single" w:sz="4" w:space="0" w:color="000000"/>
              <w:left w:val="single" w:sz="4" w:space="0" w:color="000000"/>
              <w:bottom w:val="single" w:sz="4" w:space="0" w:color="000000"/>
              <w:right w:val="single" w:sz="4" w:space="0" w:color="000000"/>
            </w:tcBorders>
            <w:hideMark/>
          </w:tcPr>
          <w:p w14:paraId="51A30834"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Комунальна </w:t>
            </w:r>
          </w:p>
        </w:tc>
        <w:tc>
          <w:tcPr>
            <w:tcW w:w="3136" w:type="dxa"/>
            <w:tcBorders>
              <w:top w:val="single" w:sz="4" w:space="0" w:color="000000"/>
              <w:left w:val="single" w:sz="4" w:space="0" w:color="000000"/>
              <w:bottom w:val="single" w:sz="4" w:space="0" w:color="000000"/>
              <w:right w:val="single" w:sz="4" w:space="0" w:color="000000"/>
            </w:tcBorders>
            <w:hideMark/>
          </w:tcPr>
          <w:p w14:paraId="767E88AE"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фізкультурно-оздоровча</w:t>
            </w:r>
          </w:p>
        </w:tc>
        <w:tc>
          <w:tcPr>
            <w:tcW w:w="2348" w:type="dxa"/>
            <w:tcBorders>
              <w:top w:val="single" w:sz="4" w:space="0" w:color="000000"/>
              <w:left w:val="single" w:sz="4" w:space="0" w:color="000000"/>
              <w:bottom w:val="single" w:sz="4" w:space="0" w:color="000000"/>
              <w:right w:val="single" w:sz="4" w:space="0" w:color="000000"/>
            </w:tcBorders>
            <w:hideMark/>
          </w:tcPr>
          <w:p w14:paraId="6F4E7A96"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lang w:val="ru-RU"/>
              </w:rPr>
            </w:pPr>
            <w:r w:rsidRPr="002D438D">
              <w:rPr>
                <w:rFonts w:ascii="Times New Roman" w:eastAsia="Calibri" w:hAnsi="Times New Roman" w:cs="Times New Roman"/>
                <w:color w:val="000000" w:themeColor="text1"/>
                <w:sz w:val="24"/>
                <w:szCs w:val="24"/>
                <w:lang w:val="ru-RU"/>
              </w:rPr>
              <w:t>ДНЗ «</w:t>
            </w:r>
            <w:proofErr w:type="spellStart"/>
            <w:r w:rsidRPr="002D438D">
              <w:rPr>
                <w:rFonts w:ascii="Times New Roman" w:eastAsia="Calibri" w:hAnsi="Times New Roman" w:cs="Times New Roman"/>
                <w:color w:val="000000" w:themeColor="text1"/>
                <w:sz w:val="24"/>
                <w:szCs w:val="24"/>
                <w:lang w:val="ru-RU"/>
              </w:rPr>
              <w:t>Сонечно</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вул.Першотравнева</w:t>
            </w:r>
            <w:proofErr w:type="spellEnd"/>
            <w:r w:rsidRPr="002D438D">
              <w:rPr>
                <w:rFonts w:ascii="Times New Roman" w:eastAsia="Calibri" w:hAnsi="Times New Roman" w:cs="Times New Roman"/>
                <w:color w:val="000000" w:themeColor="text1"/>
                <w:sz w:val="24"/>
                <w:szCs w:val="24"/>
                <w:lang w:val="ru-RU"/>
              </w:rPr>
              <w:t xml:space="preserve">, 161, </w:t>
            </w:r>
            <w:proofErr w:type="spellStart"/>
            <w:r w:rsidRPr="002D438D">
              <w:rPr>
                <w:rFonts w:ascii="Times New Roman" w:eastAsia="Calibri" w:hAnsi="Times New Roman" w:cs="Times New Roman"/>
                <w:color w:val="000000" w:themeColor="text1"/>
                <w:sz w:val="24"/>
                <w:szCs w:val="24"/>
                <w:lang w:val="ru-RU"/>
              </w:rPr>
              <w:t>с.Миколаївка</w:t>
            </w:r>
            <w:proofErr w:type="spellEnd"/>
            <w:r w:rsidRPr="002D438D">
              <w:rPr>
                <w:rFonts w:ascii="Times New Roman" w:eastAsia="Calibri" w:hAnsi="Times New Roman" w:cs="Times New Roman"/>
                <w:color w:val="000000" w:themeColor="text1"/>
                <w:sz w:val="24"/>
                <w:szCs w:val="24"/>
                <w:lang w:val="ru-RU"/>
              </w:rPr>
              <w:t>.</w:t>
            </w:r>
          </w:p>
        </w:tc>
      </w:tr>
      <w:tr w:rsidR="002D438D" w:rsidRPr="002D438D" w14:paraId="712FD7DA" w14:textId="77777777" w:rsidTr="002D438D">
        <w:trPr>
          <w:trHeight w:val="608"/>
        </w:trPr>
        <w:tc>
          <w:tcPr>
            <w:tcW w:w="567" w:type="dxa"/>
            <w:tcBorders>
              <w:top w:val="single" w:sz="4" w:space="0" w:color="000000"/>
              <w:left w:val="single" w:sz="4" w:space="0" w:color="000000"/>
              <w:bottom w:val="single" w:sz="4" w:space="0" w:color="000000"/>
              <w:right w:val="single" w:sz="4" w:space="0" w:color="auto"/>
            </w:tcBorders>
            <w:hideMark/>
          </w:tcPr>
          <w:p w14:paraId="14A02862" w14:textId="4CC91BB5"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3</w:t>
            </w:r>
          </w:p>
        </w:tc>
        <w:tc>
          <w:tcPr>
            <w:tcW w:w="2694" w:type="dxa"/>
            <w:tcBorders>
              <w:top w:val="single" w:sz="4" w:space="0" w:color="000000"/>
              <w:left w:val="single" w:sz="4" w:space="0" w:color="auto"/>
              <w:bottom w:val="single" w:sz="4" w:space="0" w:color="000000"/>
              <w:right w:val="single" w:sz="4" w:space="0" w:color="000000"/>
            </w:tcBorders>
            <w:hideMark/>
          </w:tcPr>
          <w:p w14:paraId="5F39E24F" w14:textId="77777777" w:rsidR="002D438D" w:rsidRPr="002D438D" w:rsidRDefault="002D438D" w:rsidP="003575B8">
            <w:pPr>
              <w:spacing w:after="120" w:line="240" w:lineRule="auto"/>
              <w:jc w:val="both"/>
              <w:rPr>
                <w:rFonts w:ascii="Times New Roman" w:eastAsia="Calibri" w:hAnsi="Times New Roman" w:cs="Times New Roman"/>
                <w:color w:val="000000" w:themeColor="text1"/>
                <w:sz w:val="24"/>
                <w:szCs w:val="24"/>
              </w:rPr>
            </w:pPr>
            <w:proofErr w:type="spellStart"/>
            <w:r w:rsidRPr="002D438D">
              <w:rPr>
                <w:rFonts w:ascii="Times New Roman" w:eastAsia="Calibri" w:hAnsi="Times New Roman" w:cs="Times New Roman"/>
                <w:color w:val="000000" w:themeColor="text1"/>
                <w:sz w:val="24"/>
                <w:szCs w:val="24"/>
                <w:lang w:val="ru-RU"/>
              </w:rPr>
              <w:t>Спортивний</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майданчик</w:t>
            </w:r>
            <w:proofErr w:type="spellEnd"/>
            <w:r w:rsidRPr="002D438D">
              <w:rPr>
                <w:rFonts w:ascii="Times New Roman" w:eastAsia="Calibri" w:hAnsi="Times New Roman" w:cs="Times New Roman"/>
                <w:color w:val="000000" w:themeColor="text1"/>
                <w:sz w:val="24"/>
                <w:szCs w:val="24"/>
                <w:lang w:val="ru-RU"/>
              </w:rPr>
              <w:t xml:space="preserve"> з </w:t>
            </w:r>
            <w:proofErr w:type="spellStart"/>
            <w:r w:rsidRPr="002D438D">
              <w:rPr>
                <w:rFonts w:ascii="Times New Roman" w:eastAsia="Calibri" w:hAnsi="Times New Roman" w:cs="Times New Roman"/>
                <w:color w:val="000000" w:themeColor="text1"/>
                <w:sz w:val="24"/>
                <w:szCs w:val="24"/>
                <w:lang w:val="ru-RU"/>
              </w:rPr>
              <w:t>синтетичним</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покриттям</w:t>
            </w:r>
            <w:proofErr w:type="spellEnd"/>
          </w:p>
        </w:tc>
        <w:tc>
          <w:tcPr>
            <w:tcW w:w="1541" w:type="dxa"/>
            <w:tcBorders>
              <w:top w:val="single" w:sz="4" w:space="0" w:color="000000"/>
              <w:left w:val="single" w:sz="4" w:space="0" w:color="000000"/>
              <w:bottom w:val="single" w:sz="4" w:space="0" w:color="000000"/>
              <w:right w:val="single" w:sz="4" w:space="0" w:color="000000"/>
            </w:tcBorders>
            <w:hideMark/>
          </w:tcPr>
          <w:p w14:paraId="4AABDF11"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Комунальна </w:t>
            </w:r>
          </w:p>
        </w:tc>
        <w:tc>
          <w:tcPr>
            <w:tcW w:w="3136" w:type="dxa"/>
            <w:tcBorders>
              <w:top w:val="single" w:sz="4" w:space="0" w:color="000000"/>
              <w:left w:val="single" w:sz="4" w:space="0" w:color="000000"/>
              <w:bottom w:val="single" w:sz="4" w:space="0" w:color="000000"/>
              <w:right w:val="single" w:sz="4" w:space="0" w:color="000000"/>
            </w:tcBorders>
            <w:hideMark/>
          </w:tcPr>
          <w:p w14:paraId="3E997E5F"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фізкультурно-оздоровча</w:t>
            </w:r>
          </w:p>
        </w:tc>
        <w:tc>
          <w:tcPr>
            <w:tcW w:w="2348" w:type="dxa"/>
            <w:tcBorders>
              <w:top w:val="single" w:sz="4" w:space="0" w:color="000000"/>
              <w:left w:val="single" w:sz="4" w:space="0" w:color="000000"/>
              <w:bottom w:val="single" w:sz="4" w:space="0" w:color="000000"/>
              <w:right w:val="single" w:sz="4" w:space="0" w:color="000000"/>
            </w:tcBorders>
            <w:hideMark/>
          </w:tcPr>
          <w:p w14:paraId="2191CB45"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lang w:val="ru-RU"/>
              </w:rPr>
            </w:pPr>
            <w:r w:rsidRPr="002D438D">
              <w:rPr>
                <w:rFonts w:ascii="Times New Roman" w:eastAsia="Calibri" w:hAnsi="Times New Roman" w:cs="Times New Roman"/>
                <w:color w:val="000000" w:themeColor="text1"/>
                <w:sz w:val="24"/>
                <w:szCs w:val="24"/>
                <w:lang w:val="ru-RU"/>
              </w:rPr>
              <w:t>ДНЗ «</w:t>
            </w:r>
            <w:proofErr w:type="spellStart"/>
            <w:r w:rsidRPr="002D438D">
              <w:rPr>
                <w:rFonts w:ascii="Times New Roman" w:eastAsia="Calibri" w:hAnsi="Times New Roman" w:cs="Times New Roman"/>
                <w:color w:val="000000" w:themeColor="text1"/>
                <w:sz w:val="24"/>
                <w:szCs w:val="24"/>
                <w:lang w:val="ru-RU"/>
              </w:rPr>
              <w:t>Малятко</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вул.Першотравнева</w:t>
            </w:r>
            <w:proofErr w:type="spellEnd"/>
            <w:r w:rsidRPr="002D438D">
              <w:rPr>
                <w:rFonts w:ascii="Times New Roman" w:eastAsia="Calibri" w:hAnsi="Times New Roman" w:cs="Times New Roman"/>
                <w:color w:val="000000" w:themeColor="text1"/>
                <w:sz w:val="24"/>
                <w:szCs w:val="24"/>
                <w:lang w:val="ru-RU"/>
              </w:rPr>
              <w:t xml:space="preserve">, 161, </w:t>
            </w:r>
            <w:proofErr w:type="spellStart"/>
            <w:r w:rsidRPr="002D438D">
              <w:rPr>
                <w:rFonts w:ascii="Times New Roman" w:eastAsia="Calibri" w:hAnsi="Times New Roman" w:cs="Times New Roman"/>
                <w:color w:val="000000" w:themeColor="text1"/>
                <w:sz w:val="24"/>
                <w:szCs w:val="24"/>
                <w:lang w:val="ru-RU"/>
              </w:rPr>
              <w:t>с.Миколаївка</w:t>
            </w:r>
            <w:proofErr w:type="spellEnd"/>
            <w:r w:rsidRPr="002D438D">
              <w:rPr>
                <w:rFonts w:ascii="Times New Roman" w:eastAsia="Calibri" w:hAnsi="Times New Roman" w:cs="Times New Roman"/>
                <w:color w:val="000000" w:themeColor="text1"/>
                <w:sz w:val="24"/>
                <w:szCs w:val="24"/>
                <w:lang w:val="ru-RU"/>
              </w:rPr>
              <w:t>.</w:t>
            </w:r>
          </w:p>
        </w:tc>
      </w:tr>
      <w:tr w:rsidR="002D438D" w:rsidRPr="002D438D" w14:paraId="6194BB8F" w14:textId="77777777" w:rsidTr="002D438D">
        <w:trPr>
          <w:trHeight w:val="927"/>
        </w:trPr>
        <w:tc>
          <w:tcPr>
            <w:tcW w:w="567" w:type="dxa"/>
            <w:tcBorders>
              <w:top w:val="single" w:sz="4" w:space="0" w:color="000000"/>
              <w:left w:val="single" w:sz="4" w:space="0" w:color="000000"/>
              <w:bottom w:val="single" w:sz="4" w:space="0" w:color="000000"/>
              <w:right w:val="single" w:sz="4" w:space="0" w:color="auto"/>
            </w:tcBorders>
            <w:hideMark/>
          </w:tcPr>
          <w:p w14:paraId="5378B277" w14:textId="5A38CA04"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4</w:t>
            </w:r>
          </w:p>
        </w:tc>
        <w:tc>
          <w:tcPr>
            <w:tcW w:w="2694" w:type="dxa"/>
            <w:tcBorders>
              <w:top w:val="single" w:sz="4" w:space="0" w:color="000000"/>
              <w:left w:val="single" w:sz="4" w:space="0" w:color="auto"/>
              <w:bottom w:val="single" w:sz="4" w:space="0" w:color="000000"/>
              <w:right w:val="single" w:sz="4" w:space="0" w:color="000000"/>
            </w:tcBorders>
            <w:hideMark/>
          </w:tcPr>
          <w:p w14:paraId="58636B33"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proofErr w:type="spellStart"/>
            <w:r w:rsidRPr="002D438D">
              <w:rPr>
                <w:rFonts w:ascii="Times New Roman" w:eastAsia="Calibri" w:hAnsi="Times New Roman" w:cs="Times New Roman"/>
                <w:color w:val="000000" w:themeColor="text1"/>
                <w:sz w:val="24"/>
                <w:szCs w:val="24"/>
                <w:lang w:val="ru-RU"/>
              </w:rPr>
              <w:t>Спортивний</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майданчик</w:t>
            </w:r>
            <w:proofErr w:type="spellEnd"/>
            <w:r w:rsidRPr="002D438D">
              <w:rPr>
                <w:rFonts w:ascii="Times New Roman" w:eastAsia="Calibri" w:hAnsi="Times New Roman" w:cs="Times New Roman"/>
                <w:color w:val="000000" w:themeColor="text1"/>
                <w:sz w:val="24"/>
                <w:szCs w:val="24"/>
                <w:lang w:val="ru-RU"/>
              </w:rPr>
              <w:t xml:space="preserve"> </w:t>
            </w:r>
          </w:p>
        </w:tc>
        <w:tc>
          <w:tcPr>
            <w:tcW w:w="1541" w:type="dxa"/>
            <w:tcBorders>
              <w:top w:val="single" w:sz="4" w:space="0" w:color="000000"/>
              <w:left w:val="single" w:sz="4" w:space="0" w:color="000000"/>
              <w:bottom w:val="single" w:sz="4" w:space="0" w:color="000000"/>
              <w:right w:val="single" w:sz="4" w:space="0" w:color="000000"/>
            </w:tcBorders>
            <w:hideMark/>
          </w:tcPr>
          <w:p w14:paraId="791479E9"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Комунальна </w:t>
            </w:r>
          </w:p>
        </w:tc>
        <w:tc>
          <w:tcPr>
            <w:tcW w:w="3136" w:type="dxa"/>
            <w:tcBorders>
              <w:top w:val="single" w:sz="4" w:space="0" w:color="000000"/>
              <w:left w:val="single" w:sz="4" w:space="0" w:color="000000"/>
              <w:bottom w:val="single" w:sz="4" w:space="0" w:color="000000"/>
              <w:right w:val="single" w:sz="4" w:space="0" w:color="000000"/>
            </w:tcBorders>
            <w:hideMark/>
          </w:tcPr>
          <w:p w14:paraId="2195DF8D"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фізкультурно-оздоровча</w:t>
            </w:r>
          </w:p>
        </w:tc>
        <w:tc>
          <w:tcPr>
            <w:tcW w:w="2348" w:type="dxa"/>
            <w:tcBorders>
              <w:top w:val="single" w:sz="4" w:space="0" w:color="000000"/>
              <w:left w:val="single" w:sz="4" w:space="0" w:color="000000"/>
              <w:bottom w:val="single" w:sz="4" w:space="0" w:color="000000"/>
              <w:right w:val="single" w:sz="4" w:space="0" w:color="000000"/>
            </w:tcBorders>
            <w:hideMark/>
          </w:tcPr>
          <w:p w14:paraId="0DADDA19"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lang w:val="ru-RU"/>
              </w:rPr>
            </w:pPr>
            <w:r w:rsidRPr="002D438D">
              <w:rPr>
                <w:rFonts w:ascii="Times New Roman" w:eastAsia="Calibri" w:hAnsi="Times New Roman" w:cs="Times New Roman"/>
                <w:color w:val="000000" w:themeColor="text1"/>
                <w:sz w:val="24"/>
                <w:szCs w:val="24"/>
                <w:lang w:val="ru-RU"/>
              </w:rPr>
              <w:t>с-</w:t>
            </w:r>
            <w:proofErr w:type="spellStart"/>
            <w:r w:rsidRPr="002D438D">
              <w:rPr>
                <w:rFonts w:ascii="Times New Roman" w:eastAsia="Calibri" w:hAnsi="Times New Roman" w:cs="Times New Roman"/>
                <w:color w:val="000000" w:themeColor="text1"/>
                <w:sz w:val="24"/>
                <w:szCs w:val="24"/>
                <w:lang w:val="ru-RU"/>
              </w:rPr>
              <w:t>ще</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Васильківське</w:t>
            </w:r>
            <w:proofErr w:type="spellEnd"/>
            <w:r w:rsidRPr="002D438D">
              <w:rPr>
                <w:rFonts w:ascii="Times New Roman" w:eastAsia="Calibri" w:hAnsi="Times New Roman" w:cs="Times New Roman"/>
                <w:color w:val="000000" w:themeColor="text1"/>
                <w:sz w:val="24"/>
                <w:szCs w:val="24"/>
                <w:lang w:val="ru-RU"/>
              </w:rPr>
              <w:t>, вул.Молодіжна,13.</w:t>
            </w:r>
          </w:p>
        </w:tc>
      </w:tr>
      <w:tr w:rsidR="002D438D" w:rsidRPr="002D438D" w14:paraId="06F1F5D2" w14:textId="77777777" w:rsidTr="002D438D">
        <w:trPr>
          <w:trHeight w:val="927"/>
        </w:trPr>
        <w:tc>
          <w:tcPr>
            <w:tcW w:w="567" w:type="dxa"/>
            <w:tcBorders>
              <w:top w:val="single" w:sz="4" w:space="0" w:color="000000"/>
              <w:left w:val="single" w:sz="4" w:space="0" w:color="000000"/>
              <w:bottom w:val="single" w:sz="4" w:space="0" w:color="000000"/>
              <w:right w:val="single" w:sz="4" w:space="0" w:color="auto"/>
            </w:tcBorders>
            <w:hideMark/>
          </w:tcPr>
          <w:p w14:paraId="21EC4BEC" w14:textId="4FAADE6F"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5</w:t>
            </w:r>
          </w:p>
        </w:tc>
        <w:tc>
          <w:tcPr>
            <w:tcW w:w="2694" w:type="dxa"/>
            <w:tcBorders>
              <w:top w:val="single" w:sz="4" w:space="0" w:color="000000"/>
              <w:left w:val="single" w:sz="4" w:space="0" w:color="auto"/>
              <w:bottom w:val="single" w:sz="4" w:space="0" w:color="000000"/>
              <w:right w:val="single" w:sz="4" w:space="0" w:color="000000"/>
            </w:tcBorders>
            <w:hideMark/>
          </w:tcPr>
          <w:p w14:paraId="01295097"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proofErr w:type="spellStart"/>
            <w:r w:rsidRPr="002D438D">
              <w:rPr>
                <w:rFonts w:ascii="Times New Roman" w:eastAsia="Calibri" w:hAnsi="Times New Roman" w:cs="Times New Roman"/>
                <w:color w:val="000000" w:themeColor="text1"/>
                <w:sz w:val="24"/>
                <w:szCs w:val="24"/>
                <w:lang w:val="ru-RU"/>
              </w:rPr>
              <w:t>Спортивний</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майданчик</w:t>
            </w:r>
            <w:proofErr w:type="spellEnd"/>
            <w:r w:rsidRPr="002D438D">
              <w:rPr>
                <w:rFonts w:ascii="Times New Roman" w:eastAsia="Calibri" w:hAnsi="Times New Roman" w:cs="Times New Roman"/>
                <w:color w:val="000000" w:themeColor="text1"/>
                <w:sz w:val="24"/>
                <w:szCs w:val="24"/>
                <w:lang w:val="ru-RU"/>
              </w:rPr>
              <w:t xml:space="preserve"> </w:t>
            </w:r>
          </w:p>
        </w:tc>
        <w:tc>
          <w:tcPr>
            <w:tcW w:w="1541" w:type="dxa"/>
            <w:tcBorders>
              <w:top w:val="single" w:sz="4" w:space="0" w:color="000000"/>
              <w:left w:val="single" w:sz="4" w:space="0" w:color="000000"/>
              <w:bottom w:val="single" w:sz="4" w:space="0" w:color="000000"/>
              <w:right w:val="single" w:sz="4" w:space="0" w:color="000000"/>
            </w:tcBorders>
            <w:hideMark/>
          </w:tcPr>
          <w:p w14:paraId="290558A5"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Комунальна </w:t>
            </w:r>
          </w:p>
        </w:tc>
        <w:tc>
          <w:tcPr>
            <w:tcW w:w="3136" w:type="dxa"/>
            <w:tcBorders>
              <w:top w:val="single" w:sz="4" w:space="0" w:color="000000"/>
              <w:left w:val="single" w:sz="4" w:space="0" w:color="000000"/>
              <w:bottom w:val="single" w:sz="4" w:space="0" w:color="000000"/>
              <w:right w:val="single" w:sz="4" w:space="0" w:color="000000"/>
            </w:tcBorders>
            <w:hideMark/>
          </w:tcPr>
          <w:p w14:paraId="4D2676BA"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фізкультурно-оздоровча</w:t>
            </w:r>
          </w:p>
        </w:tc>
        <w:tc>
          <w:tcPr>
            <w:tcW w:w="2348" w:type="dxa"/>
            <w:tcBorders>
              <w:top w:val="single" w:sz="4" w:space="0" w:color="000000"/>
              <w:left w:val="single" w:sz="4" w:space="0" w:color="000000"/>
              <w:bottom w:val="single" w:sz="4" w:space="0" w:color="000000"/>
              <w:right w:val="single" w:sz="4" w:space="0" w:color="000000"/>
            </w:tcBorders>
            <w:hideMark/>
          </w:tcPr>
          <w:p w14:paraId="57A5992B"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lang w:val="ru-RU"/>
              </w:rPr>
            </w:pPr>
            <w:r w:rsidRPr="002D438D">
              <w:rPr>
                <w:rFonts w:ascii="Times New Roman" w:eastAsia="Calibri" w:hAnsi="Times New Roman" w:cs="Times New Roman"/>
                <w:color w:val="000000" w:themeColor="text1"/>
                <w:sz w:val="24"/>
                <w:szCs w:val="24"/>
                <w:lang w:val="ru-RU"/>
              </w:rPr>
              <w:t>с-</w:t>
            </w:r>
            <w:proofErr w:type="spellStart"/>
            <w:r w:rsidRPr="002D438D">
              <w:rPr>
                <w:rFonts w:ascii="Times New Roman" w:eastAsia="Calibri" w:hAnsi="Times New Roman" w:cs="Times New Roman"/>
                <w:color w:val="000000" w:themeColor="text1"/>
                <w:sz w:val="24"/>
                <w:szCs w:val="24"/>
                <w:lang w:val="ru-RU"/>
              </w:rPr>
              <w:t>ще</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Васильківське</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вул.Магістральна</w:t>
            </w:r>
            <w:proofErr w:type="spellEnd"/>
            <w:r w:rsidRPr="002D438D">
              <w:rPr>
                <w:rFonts w:ascii="Times New Roman" w:eastAsia="Calibri" w:hAnsi="Times New Roman" w:cs="Times New Roman"/>
                <w:color w:val="000000" w:themeColor="text1"/>
                <w:sz w:val="24"/>
                <w:szCs w:val="24"/>
                <w:lang w:val="ru-RU"/>
              </w:rPr>
              <w:t>, 3.</w:t>
            </w:r>
          </w:p>
        </w:tc>
      </w:tr>
      <w:tr w:rsidR="002D438D" w:rsidRPr="002D438D" w14:paraId="0B39BFCB" w14:textId="77777777" w:rsidTr="002D438D">
        <w:trPr>
          <w:trHeight w:val="318"/>
        </w:trPr>
        <w:tc>
          <w:tcPr>
            <w:tcW w:w="567" w:type="dxa"/>
            <w:tcBorders>
              <w:top w:val="single" w:sz="4" w:space="0" w:color="000000"/>
              <w:left w:val="single" w:sz="4" w:space="0" w:color="000000"/>
              <w:bottom w:val="single" w:sz="4" w:space="0" w:color="000000"/>
              <w:right w:val="single" w:sz="4" w:space="0" w:color="auto"/>
            </w:tcBorders>
            <w:hideMark/>
          </w:tcPr>
          <w:p w14:paraId="0B701BAF" w14:textId="69242023"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6</w:t>
            </w:r>
          </w:p>
        </w:tc>
        <w:tc>
          <w:tcPr>
            <w:tcW w:w="2694" w:type="dxa"/>
            <w:tcBorders>
              <w:top w:val="single" w:sz="4" w:space="0" w:color="000000"/>
              <w:left w:val="single" w:sz="4" w:space="0" w:color="auto"/>
              <w:bottom w:val="single" w:sz="4" w:space="0" w:color="000000"/>
              <w:right w:val="single" w:sz="4" w:space="0" w:color="000000"/>
            </w:tcBorders>
            <w:hideMark/>
          </w:tcPr>
          <w:p w14:paraId="66E2CA5C"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proofErr w:type="spellStart"/>
            <w:r w:rsidRPr="002D438D">
              <w:rPr>
                <w:rFonts w:ascii="Times New Roman" w:eastAsia="Calibri" w:hAnsi="Times New Roman" w:cs="Times New Roman"/>
                <w:color w:val="000000" w:themeColor="text1"/>
                <w:sz w:val="24"/>
                <w:szCs w:val="24"/>
                <w:lang w:val="ru-RU"/>
              </w:rPr>
              <w:t>Спортивний</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майданчик</w:t>
            </w:r>
            <w:proofErr w:type="spellEnd"/>
            <w:r w:rsidRPr="002D438D">
              <w:rPr>
                <w:rFonts w:ascii="Times New Roman" w:eastAsia="Calibri" w:hAnsi="Times New Roman" w:cs="Times New Roman"/>
                <w:color w:val="000000" w:themeColor="text1"/>
                <w:sz w:val="24"/>
                <w:szCs w:val="24"/>
                <w:lang w:val="ru-RU"/>
              </w:rPr>
              <w:t xml:space="preserve"> </w:t>
            </w:r>
          </w:p>
        </w:tc>
        <w:tc>
          <w:tcPr>
            <w:tcW w:w="1541" w:type="dxa"/>
            <w:tcBorders>
              <w:top w:val="single" w:sz="4" w:space="0" w:color="000000"/>
              <w:left w:val="single" w:sz="4" w:space="0" w:color="000000"/>
              <w:bottom w:val="single" w:sz="4" w:space="0" w:color="000000"/>
              <w:right w:val="single" w:sz="4" w:space="0" w:color="000000"/>
            </w:tcBorders>
            <w:hideMark/>
          </w:tcPr>
          <w:p w14:paraId="257A17B2"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Комунальна </w:t>
            </w:r>
          </w:p>
        </w:tc>
        <w:tc>
          <w:tcPr>
            <w:tcW w:w="3136" w:type="dxa"/>
            <w:tcBorders>
              <w:top w:val="single" w:sz="4" w:space="0" w:color="000000"/>
              <w:left w:val="single" w:sz="4" w:space="0" w:color="000000"/>
              <w:bottom w:val="single" w:sz="4" w:space="0" w:color="000000"/>
              <w:right w:val="single" w:sz="4" w:space="0" w:color="000000"/>
            </w:tcBorders>
            <w:hideMark/>
          </w:tcPr>
          <w:p w14:paraId="57EBCD32"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фізкультурно-оздоровча</w:t>
            </w:r>
          </w:p>
        </w:tc>
        <w:tc>
          <w:tcPr>
            <w:tcW w:w="2348" w:type="dxa"/>
            <w:tcBorders>
              <w:top w:val="single" w:sz="4" w:space="0" w:color="000000"/>
              <w:left w:val="single" w:sz="4" w:space="0" w:color="000000"/>
              <w:bottom w:val="single" w:sz="4" w:space="0" w:color="000000"/>
              <w:right w:val="single" w:sz="4" w:space="0" w:color="000000"/>
            </w:tcBorders>
            <w:hideMark/>
          </w:tcPr>
          <w:p w14:paraId="0C2BE696"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proofErr w:type="spellStart"/>
            <w:r w:rsidRPr="002D438D">
              <w:rPr>
                <w:rFonts w:ascii="Times New Roman" w:eastAsia="Calibri" w:hAnsi="Times New Roman" w:cs="Times New Roman"/>
                <w:color w:val="000000" w:themeColor="text1"/>
                <w:sz w:val="24"/>
                <w:szCs w:val="24"/>
              </w:rPr>
              <w:t>с.Миколаївка</w:t>
            </w:r>
            <w:proofErr w:type="spellEnd"/>
            <w:r w:rsidRPr="002D438D">
              <w:rPr>
                <w:rFonts w:ascii="Times New Roman" w:eastAsia="Calibri" w:hAnsi="Times New Roman" w:cs="Times New Roman"/>
                <w:color w:val="000000" w:themeColor="text1"/>
                <w:sz w:val="24"/>
                <w:szCs w:val="24"/>
              </w:rPr>
              <w:t xml:space="preserve">, </w:t>
            </w:r>
            <w:proofErr w:type="spellStart"/>
            <w:r w:rsidRPr="002D438D">
              <w:rPr>
                <w:rFonts w:ascii="Times New Roman" w:eastAsia="Calibri" w:hAnsi="Times New Roman" w:cs="Times New Roman"/>
                <w:color w:val="000000" w:themeColor="text1"/>
                <w:sz w:val="24"/>
                <w:szCs w:val="24"/>
              </w:rPr>
              <w:t>вул.Першотравнева</w:t>
            </w:r>
            <w:proofErr w:type="spellEnd"/>
            <w:r w:rsidRPr="002D438D">
              <w:rPr>
                <w:rFonts w:ascii="Times New Roman" w:eastAsia="Calibri" w:hAnsi="Times New Roman" w:cs="Times New Roman"/>
                <w:color w:val="000000" w:themeColor="text1"/>
                <w:sz w:val="24"/>
                <w:szCs w:val="24"/>
                <w:lang w:val="ru-RU"/>
              </w:rPr>
              <w:t>.</w:t>
            </w:r>
          </w:p>
        </w:tc>
      </w:tr>
      <w:tr w:rsidR="002D438D" w:rsidRPr="002D438D" w14:paraId="7A2A2B57" w14:textId="77777777" w:rsidTr="002D438D">
        <w:trPr>
          <w:trHeight w:val="356"/>
        </w:trPr>
        <w:tc>
          <w:tcPr>
            <w:tcW w:w="567" w:type="dxa"/>
            <w:tcBorders>
              <w:top w:val="single" w:sz="4" w:space="0" w:color="000000"/>
              <w:left w:val="single" w:sz="4" w:space="0" w:color="000000"/>
              <w:bottom w:val="single" w:sz="4" w:space="0" w:color="000000"/>
              <w:right w:val="single" w:sz="4" w:space="0" w:color="auto"/>
            </w:tcBorders>
            <w:hideMark/>
          </w:tcPr>
          <w:p w14:paraId="417F842C" w14:textId="29F1DA6C"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7</w:t>
            </w:r>
          </w:p>
        </w:tc>
        <w:tc>
          <w:tcPr>
            <w:tcW w:w="2694" w:type="dxa"/>
            <w:tcBorders>
              <w:top w:val="single" w:sz="4" w:space="0" w:color="000000"/>
              <w:left w:val="single" w:sz="4" w:space="0" w:color="auto"/>
              <w:bottom w:val="single" w:sz="4" w:space="0" w:color="000000"/>
              <w:right w:val="single" w:sz="4" w:space="0" w:color="000000"/>
            </w:tcBorders>
            <w:hideMark/>
          </w:tcPr>
          <w:p w14:paraId="53FE5304"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proofErr w:type="spellStart"/>
            <w:r w:rsidRPr="002D438D">
              <w:rPr>
                <w:rFonts w:ascii="Times New Roman" w:eastAsia="Calibri" w:hAnsi="Times New Roman" w:cs="Times New Roman"/>
                <w:color w:val="000000" w:themeColor="text1"/>
                <w:sz w:val="24"/>
                <w:szCs w:val="24"/>
                <w:lang w:val="ru-RU"/>
              </w:rPr>
              <w:t>Спортивний</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майданчик</w:t>
            </w:r>
            <w:proofErr w:type="spellEnd"/>
            <w:r w:rsidRPr="002D438D">
              <w:rPr>
                <w:rFonts w:ascii="Times New Roman" w:eastAsia="Calibri" w:hAnsi="Times New Roman" w:cs="Times New Roman"/>
                <w:color w:val="000000" w:themeColor="text1"/>
                <w:sz w:val="24"/>
                <w:szCs w:val="24"/>
                <w:lang w:val="ru-RU"/>
              </w:rPr>
              <w:t xml:space="preserve"> </w:t>
            </w:r>
          </w:p>
        </w:tc>
        <w:tc>
          <w:tcPr>
            <w:tcW w:w="1541" w:type="dxa"/>
            <w:tcBorders>
              <w:top w:val="single" w:sz="4" w:space="0" w:color="000000"/>
              <w:left w:val="single" w:sz="4" w:space="0" w:color="000000"/>
              <w:bottom w:val="single" w:sz="4" w:space="0" w:color="000000"/>
              <w:right w:val="single" w:sz="4" w:space="0" w:color="000000"/>
            </w:tcBorders>
            <w:hideMark/>
          </w:tcPr>
          <w:p w14:paraId="5EC3A1C9"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Комунальна </w:t>
            </w:r>
          </w:p>
        </w:tc>
        <w:tc>
          <w:tcPr>
            <w:tcW w:w="3136" w:type="dxa"/>
            <w:tcBorders>
              <w:top w:val="single" w:sz="4" w:space="0" w:color="000000"/>
              <w:left w:val="single" w:sz="4" w:space="0" w:color="000000"/>
              <w:bottom w:val="single" w:sz="4" w:space="0" w:color="000000"/>
              <w:right w:val="single" w:sz="4" w:space="0" w:color="000000"/>
            </w:tcBorders>
            <w:hideMark/>
          </w:tcPr>
          <w:p w14:paraId="122273FD"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фізкультурно-оздоровча, змагання</w:t>
            </w:r>
          </w:p>
        </w:tc>
        <w:tc>
          <w:tcPr>
            <w:tcW w:w="2348" w:type="dxa"/>
            <w:tcBorders>
              <w:top w:val="single" w:sz="4" w:space="0" w:color="000000"/>
              <w:left w:val="single" w:sz="4" w:space="0" w:color="000000"/>
              <w:bottom w:val="single" w:sz="4" w:space="0" w:color="000000"/>
              <w:right w:val="single" w:sz="4" w:space="0" w:color="000000"/>
            </w:tcBorders>
            <w:hideMark/>
          </w:tcPr>
          <w:p w14:paraId="4EC86DD4"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lang w:val="ru-RU"/>
              </w:rPr>
            </w:pPr>
            <w:proofErr w:type="spellStart"/>
            <w:r w:rsidRPr="002D438D">
              <w:rPr>
                <w:rFonts w:ascii="Times New Roman" w:eastAsia="Calibri" w:hAnsi="Times New Roman" w:cs="Times New Roman"/>
                <w:color w:val="000000" w:themeColor="text1"/>
                <w:sz w:val="24"/>
                <w:szCs w:val="24"/>
              </w:rPr>
              <w:t>с.Миколаївка</w:t>
            </w:r>
            <w:proofErr w:type="spellEnd"/>
            <w:r w:rsidRPr="002D438D">
              <w:rPr>
                <w:rFonts w:ascii="Times New Roman" w:eastAsia="Calibri" w:hAnsi="Times New Roman" w:cs="Times New Roman"/>
                <w:color w:val="000000" w:themeColor="text1"/>
                <w:sz w:val="24"/>
                <w:szCs w:val="24"/>
                <w:lang w:val="ru-RU"/>
              </w:rPr>
              <w:t>,</w:t>
            </w:r>
            <w:r w:rsidRPr="002D438D">
              <w:rPr>
                <w:rFonts w:ascii="Times New Roman" w:eastAsia="Calibri" w:hAnsi="Times New Roman" w:cs="Times New Roman"/>
                <w:color w:val="000000" w:themeColor="text1"/>
                <w:sz w:val="24"/>
                <w:szCs w:val="24"/>
              </w:rPr>
              <w:t xml:space="preserve"> вул. Набережна</w:t>
            </w:r>
            <w:r w:rsidRPr="002D438D">
              <w:rPr>
                <w:rFonts w:ascii="Times New Roman" w:eastAsia="Calibri" w:hAnsi="Times New Roman" w:cs="Times New Roman"/>
                <w:color w:val="000000" w:themeColor="text1"/>
                <w:sz w:val="24"/>
                <w:szCs w:val="24"/>
                <w:lang w:val="ru-RU"/>
              </w:rPr>
              <w:t>.</w:t>
            </w:r>
          </w:p>
        </w:tc>
      </w:tr>
      <w:tr w:rsidR="002D438D" w:rsidRPr="002D438D" w14:paraId="08BFBDFE" w14:textId="77777777" w:rsidTr="002D438D">
        <w:trPr>
          <w:trHeight w:val="356"/>
        </w:trPr>
        <w:tc>
          <w:tcPr>
            <w:tcW w:w="567" w:type="dxa"/>
            <w:tcBorders>
              <w:top w:val="single" w:sz="4" w:space="0" w:color="000000"/>
              <w:left w:val="single" w:sz="4" w:space="0" w:color="000000"/>
              <w:bottom w:val="single" w:sz="4" w:space="0" w:color="000000"/>
              <w:right w:val="single" w:sz="4" w:space="0" w:color="auto"/>
            </w:tcBorders>
            <w:hideMark/>
          </w:tcPr>
          <w:p w14:paraId="3ECD93D4" w14:textId="3E5536CE"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8</w:t>
            </w:r>
          </w:p>
        </w:tc>
        <w:tc>
          <w:tcPr>
            <w:tcW w:w="2694" w:type="dxa"/>
            <w:tcBorders>
              <w:top w:val="single" w:sz="4" w:space="0" w:color="000000"/>
              <w:left w:val="single" w:sz="4" w:space="0" w:color="auto"/>
              <w:bottom w:val="single" w:sz="4" w:space="0" w:color="000000"/>
              <w:right w:val="single" w:sz="4" w:space="0" w:color="000000"/>
            </w:tcBorders>
            <w:hideMark/>
          </w:tcPr>
          <w:p w14:paraId="6FAD0328"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proofErr w:type="spellStart"/>
            <w:r w:rsidRPr="002D438D">
              <w:rPr>
                <w:rFonts w:ascii="Times New Roman" w:eastAsia="Calibri" w:hAnsi="Times New Roman" w:cs="Times New Roman"/>
                <w:color w:val="000000" w:themeColor="text1"/>
                <w:sz w:val="24"/>
                <w:szCs w:val="24"/>
                <w:lang w:val="ru-RU"/>
              </w:rPr>
              <w:t>Спортивний</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майданчик</w:t>
            </w:r>
            <w:proofErr w:type="spellEnd"/>
            <w:r w:rsidRPr="002D438D">
              <w:rPr>
                <w:rFonts w:ascii="Times New Roman" w:eastAsia="Calibri" w:hAnsi="Times New Roman" w:cs="Times New Roman"/>
                <w:color w:val="000000" w:themeColor="text1"/>
                <w:sz w:val="24"/>
                <w:szCs w:val="24"/>
                <w:lang w:val="ru-RU"/>
              </w:rPr>
              <w:t xml:space="preserve"> </w:t>
            </w:r>
          </w:p>
        </w:tc>
        <w:tc>
          <w:tcPr>
            <w:tcW w:w="1541" w:type="dxa"/>
            <w:tcBorders>
              <w:top w:val="single" w:sz="4" w:space="0" w:color="000000"/>
              <w:left w:val="single" w:sz="4" w:space="0" w:color="000000"/>
              <w:bottom w:val="single" w:sz="4" w:space="0" w:color="000000"/>
              <w:right w:val="single" w:sz="4" w:space="0" w:color="000000"/>
            </w:tcBorders>
            <w:hideMark/>
          </w:tcPr>
          <w:p w14:paraId="5B5EF8E3"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Комунальна </w:t>
            </w:r>
          </w:p>
        </w:tc>
        <w:tc>
          <w:tcPr>
            <w:tcW w:w="3136" w:type="dxa"/>
            <w:tcBorders>
              <w:top w:val="single" w:sz="4" w:space="0" w:color="000000"/>
              <w:left w:val="single" w:sz="4" w:space="0" w:color="000000"/>
              <w:bottom w:val="single" w:sz="4" w:space="0" w:color="000000"/>
              <w:right w:val="single" w:sz="4" w:space="0" w:color="000000"/>
            </w:tcBorders>
            <w:hideMark/>
          </w:tcPr>
          <w:p w14:paraId="657EF0E8"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фізкультурно-оздоровча, змагання</w:t>
            </w:r>
          </w:p>
        </w:tc>
        <w:tc>
          <w:tcPr>
            <w:tcW w:w="2348" w:type="dxa"/>
            <w:tcBorders>
              <w:top w:val="single" w:sz="4" w:space="0" w:color="000000"/>
              <w:left w:val="single" w:sz="4" w:space="0" w:color="000000"/>
              <w:bottom w:val="single" w:sz="4" w:space="0" w:color="000000"/>
              <w:right w:val="single" w:sz="4" w:space="0" w:color="000000"/>
            </w:tcBorders>
            <w:hideMark/>
          </w:tcPr>
          <w:p w14:paraId="51ECE952"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lang w:val="ru-RU"/>
              </w:rPr>
            </w:pPr>
            <w:proofErr w:type="spellStart"/>
            <w:r w:rsidRPr="002D438D">
              <w:rPr>
                <w:rFonts w:ascii="Times New Roman" w:eastAsia="Calibri" w:hAnsi="Times New Roman" w:cs="Times New Roman"/>
                <w:color w:val="000000" w:themeColor="text1"/>
                <w:sz w:val="24"/>
                <w:szCs w:val="24"/>
              </w:rPr>
              <w:t>с.Миколаївка</w:t>
            </w:r>
            <w:proofErr w:type="spellEnd"/>
            <w:r w:rsidRPr="002D438D">
              <w:rPr>
                <w:rFonts w:ascii="Times New Roman" w:eastAsia="Calibri" w:hAnsi="Times New Roman" w:cs="Times New Roman"/>
                <w:color w:val="000000" w:themeColor="text1"/>
                <w:sz w:val="24"/>
                <w:szCs w:val="24"/>
              </w:rPr>
              <w:t xml:space="preserve">, </w:t>
            </w:r>
            <w:proofErr w:type="spellStart"/>
            <w:r w:rsidRPr="002D438D">
              <w:rPr>
                <w:rFonts w:ascii="Times New Roman" w:eastAsia="Calibri" w:hAnsi="Times New Roman" w:cs="Times New Roman"/>
                <w:color w:val="000000" w:themeColor="text1"/>
                <w:sz w:val="24"/>
                <w:szCs w:val="24"/>
              </w:rPr>
              <w:t>вул.Вокзальна</w:t>
            </w:r>
            <w:proofErr w:type="spellEnd"/>
            <w:r w:rsidRPr="002D438D">
              <w:rPr>
                <w:rFonts w:ascii="Times New Roman" w:eastAsia="Calibri" w:hAnsi="Times New Roman" w:cs="Times New Roman"/>
                <w:color w:val="000000" w:themeColor="text1"/>
                <w:sz w:val="24"/>
                <w:szCs w:val="24"/>
                <w:lang w:val="ru-RU"/>
              </w:rPr>
              <w:t>.</w:t>
            </w:r>
          </w:p>
        </w:tc>
      </w:tr>
      <w:tr w:rsidR="002D438D" w:rsidRPr="002D438D" w14:paraId="78428DAF" w14:textId="77777777" w:rsidTr="002D438D">
        <w:trPr>
          <w:trHeight w:val="608"/>
        </w:trPr>
        <w:tc>
          <w:tcPr>
            <w:tcW w:w="567" w:type="dxa"/>
            <w:tcBorders>
              <w:top w:val="single" w:sz="4" w:space="0" w:color="000000"/>
              <w:left w:val="single" w:sz="4" w:space="0" w:color="000000"/>
              <w:bottom w:val="single" w:sz="4" w:space="0" w:color="000000"/>
              <w:right w:val="single" w:sz="4" w:space="0" w:color="auto"/>
            </w:tcBorders>
            <w:hideMark/>
          </w:tcPr>
          <w:p w14:paraId="3EE86C86" w14:textId="662440F2"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9</w:t>
            </w:r>
          </w:p>
        </w:tc>
        <w:tc>
          <w:tcPr>
            <w:tcW w:w="2694" w:type="dxa"/>
            <w:tcBorders>
              <w:top w:val="single" w:sz="4" w:space="0" w:color="000000"/>
              <w:left w:val="single" w:sz="4" w:space="0" w:color="auto"/>
              <w:bottom w:val="single" w:sz="4" w:space="0" w:color="000000"/>
              <w:right w:val="single" w:sz="4" w:space="0" w:color="000000"/>
            </w:tcBorders>
            <w:hideMark/>
          </w:tcPr>
          <w:p w14:paraId="759833CF"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proofErr w:type="spellStart"/>
            <w:r w:rsidRPr="002D438D">
              <w:rPr>
                <w:rFonts w:ascii="Times New Roman" w:eastAsia="Calibri" w:hAnsi="Times New Roman" w:cs="Times New Roman"/>
                <w:color w:val="000000" w:themeColor="text1"/>
                <w:sz w:val="24"/>
                <w:szCs w:val="24"/>
                <w:lang w:val="ru-RU"/>
              </w:rPr>
              <w:t>Спортивний</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майданчик</w:t>
            </w:r>
            <w:proofErr w:type="spellEnd"/>
            <w:r w:rsidRPr="002D438D">
              <w:rPr>
                <w:rFonts w:ascii="Times New Roman" w:eastAsia="Calibri" w:hAnsi="Times New Roman" w:cs="Times New Roman"/>
                <w:color w:val="000000" w:themeColor="text1"/>
                <w:sz w:val="24"/>
                <w:szCs w:val="24"/>
                <w:lang w:val="ru-RU"/>
              </w:rPr>
              <w:t xml:space="preserve"> </w:t>
            </w:r>
          </w:p>
        </w:tc>
        <w:tc>
          <w:tcPr>
            <w:tcW w:w="1541" w:type="dxa"/>
            <w:tcBorders>
              <w:top w:val="single" w:sz="4" w:space="0" w:color="000000"/>
              <w:left w:val="single" w:sz="4" w:space="0" w:color="000000"/>
              <w:bottom w:val="single" w:sz="4" w:space="0" w:color="000000"/>
              <w:right w:val="single" w:sz="4" w:space="0" w:color="000000"/>
            </w:tcBorders>
            <w:hideMark/>
          </w:tcPr>
          <w:p w14:paraId="6B0871F3"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Комунальна </w:t>
            </w:r>
          </w:p>
        </w:tc>
        <w:tc>
          <w:tcPr>
            <w:tcW w:w="3136" w:type="dxa"/>
            <w:tcBorders>
              <w:top w:val="single" w:sz="4" w:space="0" w:color="000000"/>
              <w:left w:val="single" w:sz="4" w:space="0" w:color="000000"/>
              <w:bottom w:val="single" w:sz="4" w:space="0" w:color="000000"/>
              <w:right w:val="single" w:sz="4" w:space="0" w:color="000000"/>
            </w:tcBorders>
            <w:hideMark/>
          </w:tcPr>
          <w:p w14:paraId="3E086AE4"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фізкультурно-оздоровча, змагання</w:t>
            </w:r>
          </w:p>
        </w:tc>
        <w:tc>
          <w:tcPr>
            <w:tcW w:w="2348" w:type="dxa"/>
            <w:tcBorders>
              <w:top w:val="single" w:sz="4" w:space="0" w:color="000000"/>
              <w:left w:val="single" w:sz="4" w:space="0" w:color="000000"/>
              <w:bottom w:val="single" w:sz="4" w:space="0" w:color="000000"/>
              <w:right w:val="single" w:sz="4" w:space="0" w:color="000000"/>
            </w:tcBorders>
            <w:hideMark/>
          </w:tcPr>
          <w:p w14:paraId="63F99128"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lang w:val="ru-RU"/>
              </w:rPr>
            </w:pPr>
            <w:proofErr w:type="spellStart"/>
            <w:r w:rsidRPr="002D438D">
              <w:rPr>
                <w:rFonts w:ascii="Times New Roman" w:eastAsia="Calibri" w:hAnsi="Times New Roman" w:cs="Times New Roman"/>
                <w:color w:val="000000" w:themeColor="text1"/>
                <w:sz w:val="24"/>
                <w:szCs w:val="24"/>
              </w:rPr>
              <w:t>с.Миколаївка</w:t>
            </w:r>
            <w:proofErr w:type="spellEnd"/>
            <w:r w:rsidRPr="002D438D">
              <w:rPr>
                <w:rFonts w:ascii="Times New Roman" w:eastAsia="Calibri" w:hAnsi="Times New Roman" w:cs="Times New Roman"/>
                <w:color w:val="000000" w:themeColor="text1"/>
                <w:sz w:val="24"/>
                <w:szCs w:val="24"/>
              </w:rPr>
              <w:t xml:space="preserve">, </w:t>
            </w:r>
            <w:proofErr w:type="spellStart"/>
            <w:r w:rsidRPr="002D438D">
              <w:rPr>
                <w:rFonts w:ascii="Times New Roman" w:eastAsia="Calibri" w:hAnsi="Times New Roman" w:cs="Times New Roman"/>
                <w:color w:val="000000" w:themeColor="text1"/>
                <w:sz w:val="24"/>
                <w:szCs w:val="24"/>
              </w:rPr>
              <w:t>вул.Широка</w:t>
            </w:r>
            <w:proofErr w:type="spellEnd"/>
            <w:r w:rsidRPr="002D438D">
              <w:rPr>
                <w:rFonts w:ascii="Times New Roman" w:eastAsia="Calibri" w:hAnsi="Times New Roman" w:cs="Times New Roman"/>
                <w:color w:val="000000" w:themeColor="text1"/>
                <w:sz w:val="24"/>
                <w:szCs w:val="24"/>
                <w:lang w:val="ru-RU"/>
              </w:rPr>
              <w:t>.</w:t>
            </w:r>
          </w:p>
        </w:tc>
      </w:tr>
      <w:tr w:rsidR="002D438D" w:rsidRPr="002D438D" w14:paraId="59AD46E8" w14:textId="77777777" w:rsidTr="002D438D">
        <w:trPr>
          <w:trHeight w:val="304"/>
        </w:trPr>
        <w:tc>
          <w:tcPr>
            <w:tcW w:w="567" w:type="dxa"/>
            <w:tcBorders>
              <w:top w:val="single" w:sz="4" w:space="0" w:color="000000"/>
              <w:left w:val="single" w:sz="4" w:space="0" w:color="000000"/>
              <w:bottom w:val="single" w:sz="4" w:space="0" w:color="000000"/>
              <w:right w:val="single" w:sz="4" w:space="0" w:color="auto"/>
            </w:tcBorders>
            <w:hideMark/>
          </w:tcPr>
          <w:p w14:paraId="2C4270D4" w14:textId="17DC620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10</w:t>
            </w:r>
          </w:p>
        </w:tc>
        <w:tc>
          <w:tcPr>
            <w:tcW w:w="2694" w:type="dxa"/>
            <w:tcBorders>
              <w:top w:val="single" w:sz="4" w:space="0" w:color="000000"/>
              <w:left w:val="single" w:sz="4" w:space="0" w:color="auto"/>
              <w:bottom w:val="single" w:sz="4" w:space="0" w:color="000000"/>
              <w:right w:val="single" w:sz="4" w:space="0" w:color="000000"/>
            </w:tcBorders>
            <w:hideMark/>
          </w:tcPr>
          <w:p w14:paraId="0BEF5168"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proofErr w:type="spellStart"/>
            <w:r w:rsidRPr="002D438D">
              <w:rPr>
                <w:rFonts w:ascii="Times New Roman" w:eastAsia="Calibri" w:hAnsi="Times New Roman" w:cs="Times New Roman"/>
                <w:color w:val="000000" w:themeColor="text1"/>
                <w:sz w:val="24"/>
                <w:szCs w:val="24"/>
                <w:lang w:val="ru-RU"/>
              </w:rPr>
              <w:t>Спортивний</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майданчик</w:t>
            </w:r>
            <w:proofErr w:type="spellEnd"/>
            <w:r w:rsidRPr="002D438D">
              <w:rPr>
                <w:rFonts w:ascii="Times New Roman" w:eastAsia="Calibri" w:hAnsi="Times New Roman" w:cs="Times New Roman"/>
                <w:color w:val="000000" w:themeColor="text1"/>
                <w:sz w:val="24"/>
                <w:szCs w:val="24"/>
                <w:lang w:val="ru-RU"/>
              </w:rPr>
              <w:t xml:space="preserve"> </w:t>
            </w:r>
          </w:p>
        </w:tc>
        <w:tc>
          <w:tcPr>
            <w:tcW w:w="1541" w:type="dxa"/>
            <w:tcBorders>
              <w:top w:val="single" w:sz="4" w:space="0" w:color="000000"/>
              <w:left w:val="single" w:sz="4" w:space="0" w:color="000000"/>
              <w:bottom w:val="single" w:sz="4" w:space="0" w:color="000000"/>
              <w:right w:val="single" w:sz="4" w:space="0" w:color="000000"/>
            </w:tcBorders>
            <w:hideMark/>
          </w:tcPr>
          <w:p w14:paraId="7712B4D5"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Комунальна </w:t>
            </w:r>
          </w:p>
        </w:tc>
        <w:tc>
          <w:tcPr>
            <w:tcW w:w="3136" w:type="dxa"/>
            <w:tcBorders>
              <w:top w:val="single" w:sz="4" w:space="0" w:color="000000"/>
              <w:left w:val="single" w:sz="4" w:space="0" w:color="000000"/>
              <w:bottom w:val="single" w:sz="4" w:space="0" w:color="000000"/>
              <w:right w:val="single" w:sz="4" w:space="0" w:color="000000"/>
            </w:tcBorders>
            <w:hideMark/>
          </w:tcPr>
          <w:p w14:paraId="23B0361C"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фізкультурно-оздоровча</w:t>
            </w:r>
          </w:p>
        </w:tc>
        <w:tc>
          <w:tcPr>
            <w:tcW w:w="2348" w:type="dxa"/>
            <w:tcBorders>
              <w:top w:val="single" w:sz="4" w:space="0" w:color="000000"/>
              <w:left w:val="single" w:sz="4" w:space="0" w:color="000000"/>
              <w:bottom w:val="single" w:sz="4" w:space="0" w:color="000000"/>
              <w:right w:val="single" w:sz="4" w:space="0" w:color="000000"/>
            </w:tcBorders>
            <w:hideMark/>
          </w:tcPr>
          <w:p w14:paraId="3A1884D9"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proofErr w:type="spellStart"/>
            <w:r w:rsidRPr="002D438D">
              <w:rPr>
                <w:rFonts w:ascii="Times New Roman" w:eastAsia="Calibri" w:hAnsi="Times New Roman" w:cs="Times New Roman"/>
                <w:color w:val="000000" w:themeColor="text1"/>
                <w:sz w:val="24"/>
                <w:szCs w:val="24"/>
              </w:rPr>
              <w:t>с.Миколаївка</w:t>
            </w:r>
            <w:proofErr w:type="spellEnd"/>
            <w:r w:rsidRPr="002D438D">
              <w:rPr>
                <w:rFonts w:ascii="Times New Roman" w:eastAsia="Calibri" w:hAnsi="Times New Roman" w:cs="Times New Roman"/>
                <w:color w:val="000000" w:themeColor="text1"/>
                <w:sz w:val="24"/>
                <w:szCs w:val="24"/>
              </w:rPr>
              <w:t xml:space="preserve">, </w:t>
            </w:r>
            <w:proofErr w:type="spellStart"/>
            <w:r w:rsidRPr="002D438D">
              <w:rPr>
                <w:rFonts w:ascii="Times New Roman" w:eastAsia="Calibri" w:hAnsi="Times New Roman" w:cs="Times New Roman"/>
                <w:color w:val="000000" w:themeColor="text1"/>
                <w:sz w:val="24"/>
                <w:szCs w:val="24"/>
              </w:rPr>
              <w:t>вул.Чаплинка</w:t>
            </w:r>
            <w:proofErr w:type="spellEnd"/>
            <w:r w:rsidRPr="002D438D">
              <w:rPr>
                <w:rFonts w:ascii="Times New Roman" w:eastAsia="Calibri" w:hAnsi="Times New Roman" w:cs="Times New Roman"/>
                <w:color w:val="000000" w:themeColor="text1"/>
                <w:sz w:val="24"/>
                <w:szCs w:val="24"/>
              </w:rPr>
              <w:t>.</w:t>
            </w:r>
          </w:p>
        </w:tc>
      </w:tr>
      <w:tr w:rsidR="002D438D" w:rsidRPr="002D438D" w14:paraId="488E02CB" w14:textId="77777777" w:rsidTr="002D438D">
        <w:trPr>
          <w:trHeight w:val="622"/>
        </w:trPr>
        <w:tc>
          <w:tcPr>
            <w:tcW w:w="567" w:type="dxa"/>
            <w:tcBorders>
              <w:top w:val="single" w:sz="4" w:space="0" w:color="000000"/>
              <w:left w:val="single" w:sz="4" w:space="0" w:color="000000"/>
              <w:bottom w:val="single" w:sz="4" w:space="0" w:color="000000"/>
              <w:right w:val="single" w:sz="4" w:space="0" w:color="auto"/>
            </w:tcBorders>
            <w:hideMark/>
          </w:tcPr>
          <w:p w14:paraId="67861675" w14:textId="7CA95F69"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11</w:t>
            </w:r>
          </w:p>
        </w:tc>
        <w:tc>
          <w:tcPr>
            <w:tcW w:w="2694" w:type="dxa"/>
            <w:tcBorders>
              <w:top w:val="single" w:sz="4" w:space="0" w:color="000000"/>
              <w:left w:val="single" w:sz="4" w:space="0" w:color="auto"/>
              <w:bottom w:val="single" w:sz="4" w:space="0" w:color="000000"/>
              <w:right w:val="single" w:sz="4" w:space="0" w:color="000000"/>
            </w:tcBorders>
            <w:hideMark/>
          </w:tcPr>
          <w:p w14:paraId="1E188117"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proofErr w:type="spellStart"/>
            <w:r w:rsidRPr="002D438D">
              <w:rPr>
                <w:rFonts w:ascii="Times New Roman" w:eastAsia="Calibri" w:hAnsi="Times New Roman" w:cs="Times New Roman"/>
                <w:color w:val="000000" w:themeColor="text1"/>
                <w:sz w:val="24"/>
                <w:szCs w:val="24"/>
                <w:lang w:val="ru-RU"/>
              </w:rPr>
              <w:t>Спортивний</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майданчик</w:t>
            </w:r>
            <w:proofErr w:type="spellEnd"/>
            <w:r w:rsidRPr="002D438D">
              <w:rPr>
                <w:rFonts w:ascii="Times New Roman" w:eastAsia="Calibri" w:hAnsi="Times New Roman" w:cs="Times New Roman"/>
                <w:color w:val="000000" w:themeColor="text1"/>
                <w:sz w:val="24"/>
                <w:szCs w:val="24"/>
                <w:lang w:val="ru-RU"/>
              </w:rPr>
              <w:t xml:space="preserve"> </w:t>
            </w:r>
          </w:p>
        </w:tc>
        <w:tc>
          <w:tcPr>
            <w:tcW w:w="1541" w:type="dxa"/>
            <w:tcBorders>
              <w:top w:val="single" w:sz="4" w:space="0" w:color="000000"/>
              <w:left w:val="single" w:sz="4" w:space="0" w:color="000000"/>
              <w:bottom w:val="single" w:sz="4" w:space="0" w:color="000000"/>
              <w:right w:val="single" w:sz="4" w:space="0" w:color="000000"/>
            </w:tcBorders>
            <w:hideMark/>
          </w:tcPr>
          <w:p w14:paraId="2D1D0920"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Комунальна </w:t>
            </w:r>
          </w:p>
        </w:tc>
        <w:tc>
          <w:tcPr>
            <w:tcW w:w="3136" w:type="dxa"/>
            <w:tcBorders>
              <w:top w:val="single" w:sz="4" w:space="0" w:color="000000"/>
              <w:left w:val="single" w:sz="4" w:space="0" w:color="000000"/>
              <w:bottom w:val="single" w:sz="4" w:space="0" w:color="000000"/>
              <w:right w:val="single" w:sz="4" w:space="0" w:color="000000"/>
            </w:tcBorders>
            <w:hideMark/>
          </w:tcPr>
          <w:p w14:paraId="4DF3EC30"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фізкультурно-оздоровча, змагання</w:t>
            </w:r>
          </w:p>
        </w:tc>
        <w:tc>
          <w:tcPr>
            <w:tcW w:w="2348" w:type="dxa"/>
            <w:tcBorders>
              <w:top w:val="single" w:sz="4" w:space="0" w:color="000000"/>
              <w:left w:val="single" w:sz="4" w:space="0" w:color="000000"/>
              <w:bottom w:val="single" w:sz="4" w:space="0" w:color="000000"/>
              <w:right w:val="single" w:sz="4" w:space="0" w:color="000000"/>
            </w:tcBorders>
            <w:hideMark/>
          </w:tcPr>
          <w:p w14:paraId="21B8C5EE"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lang w:val="en-US"/>
              </w:rPr>
              <w:t>c</w:t>
            </w:r>
            <w:r w:rsidRPr="002D438D">
              <w:rPr>
                <w:rFonts w:ascii="Times New Roman" w:eastAsia="Calibri" w:hAnsi="Times New Roman" w:cs="Times New Roman"/>
                <w:color w:val="000000" w:themeColor="text1"/>
                <w:sz w:val="24"/>
                <w:szCs w:val="24"/>
              </w:rPr>
              <w:t xml:space="preserve">.Мар`їна </w:t>
            </w:r>
            <w:proofErr w:type="spellStart"/>
            <w:r w:rsidRPr="002D438D">
              <w:rPr>
                <w:rFonts w:ascii="Times New Roman" w:eastAsia="Calibri" w:hAnsi="Times New Roman" w:cs="Times New Roman"/>
                <w:color w:val="000000" w:themeColor="text1"/>
                <w:sz w:val="24"/>
                <w:szCs w:val="24"/>
              </w:rPr>
              <w:t>Роща</w:t>
            </w:r>
            <w:proofErr w:type="spellEnd"/>
            <w:r w:rsidRPr="002D438D">
              <w:rPr>
                <w:rFonts w:ascii="Times New Roman" w:eastAsia="Calibri" w:hAnsi="Times New Roman" w:cs="Times New Roman"/>
                <w:color w:val="000000" w:themeColor="text1"/>
                <w:sz w:val="24"/>
                <w:szCs w:val="24"/>
              </w:rPr>
              <w:t xml:space="preserve">, </w:t>
            </w:r>
            <w:proofErr w:type="spellStart"/>
            <w:r w:rsidRPr="002D438D">
              <w:rPr>
                <w:rFonts w:ascii="Times New Roman" w:eastAsia="Calibri" w:hAnsi="Times New Roman" w:cs="Times New Roman"/>
                <w:color w:val="000000" w:themeColor="text1"/>
                <w:sz w:val="24"/>
                <w:szCs w:val="24"/>
              </w:rPr>
              <w:t>вул.Лісова</w:t>
            </w:r>
            <w:proofErr w:type="spellEnd"/>
            <w:r w:rsidRPr="002D438D">
              <w:rPr>
                <w:rFonts w:ascii="Times New Roman" w:eastAsia="Calibri" w:hAnsi="Times New Roman" w:cs="Times New Roman"/>
                <w:color w:val="000000" w:themeColor="text1"/>
                <w:sz w:val="24"/>
                <w:szCs w:val="24"/>
              </w:rPr>
              <w:t>.</w:t>
            </w:r>
          </w:p>
        </w:tc>
      </w:tr>
      <w:tr w:rsidR="002D438D" w:rsidRPr="002D438D" w14:paraId="5EFD469D" w14:textId="77777777" w:rsidTr="002D438D">
        <w:trPr>
          <w:trHeight w:val="356"/>
        </w:trPr>
        <w:tc>
          <w:tcPr>
            <w:tcW w:w="567" w:type="dxa"/>
            <w:tcBorders>
              <w:top w:val="single" w:sz="4" w:space="0" w:color="000000"/>
              <w:left w:val="single" w:sz="4" w:space="0" w:color="000000"/>
              <w:bottom w:val="single" w:sz="4" w:space="0" w:color="000000"/>
              <w:right w:val="single" w:sz="4" w:space="0" w:color="auto"/>
            </w:tcBorders>
            <w:hideMark/>
          </w:tcPr>
          <w:p w14:paraId="0B0DFC97" w14:textId="08BE3A2E"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12</w:t>
            </w:r>
          </w:p>
        </w:tc>
        <w:tc>
          <w:tcPr>
            <w:tcW w:w="2694" w:type="dxa"/>
            <w:tcBorders>
              <w:top w:val="single" w:sz="4" w:space="0" w:color="000000"/>
              <w:left w:val="single" w:sz="4" w:space="0" w:color="auto"/>
              <w:bottom w:val="single" w:sz="4" w:space="0" w:color="000000"/>
              <w:right w:val="single" w:sz="4" w:space="0" w:color="000000"/>
            </w:tcBorders>
            <w:hideMark/>
          </w:tcPr>
          <w:p w14:paraId="329FF457"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proofErr w:type="spellStart"/>
            <w:r w:rsidRPr="002D438D">
              <w:rPr>
                <w:rFonts w:ascii="Times New Roman" w:eastAsia="Calibri" w:hAnsi="Times New Roman" w:cs="Times New Roman"/>
                <w:color w:val="000000" w:themeColor="text1"/>
                <w:sz w:val="24"/>
                <w:szCs w:val="24"/>
                <w:lang w:val="ru-RU"/>
              </w:rPr>
              <w:t>Спортивний</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майданчик</w:t>
            </w:r>
            <w:proofErr w:type="spellEnd"/>
            <w:r w:rsidRPr="002D438D">
              <w:rPr>
                <w:rFonts w:ascii="Times New Roman" w:eastAsia="Calibri" w:hAnsi="Times New Roman" w:cs="Times New Roman"/>
                <w:color w:val="000000" w:themeColor="text1"/>
                <w:sz w:val="24"/>
                <w:szCs w:val="24"/>
                <w:lang w:val="ru-RU"/>
              </w:rPr>
              <w:t xml:space="preserve"> </w:t>
            </w:r>
          </w:p>
        </w:tc>
        <w:tc>
          <w:tcPr>
            <w:tcW w:w="1541" w:type="dxa"/>
            <w:tcBorders>
              <w:top w:val="single" w:sz="4" w:space="0" w:color="000000"/>
              <w:left w:val="single" w:sz="4" w:space="0" w:color="000000"/>
              <w:bottom w:val="single" w:sz="4" w:space="0" w:color="000000"/>
              <w:right w:val="single" w:sz="4" w:space="0" w:color="000000"/>
            </w:tcBorders>
            <w:hideMark/>
          </w:tcPr>
          <w:p w14:paraId="3D6D6C05"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Комунальна </w:t>
            </w:r>
          </w:p>
        </w:tc>
        <w:tc>
          <w:tcPr>
            <w:tcW w:w="3136" w:type="dxa"/>
            <w:tcBorders>
              <w:top w:val="single" w:sz="4" w:space="0" w:color="000000"/>
              <w:left w:val="single" w:sz="4" w:space="0" w:color="000000"/>
              <w:bottom w:val="single" w:sz="4" w:space="0" w:color="000000"/>
              <w:right w:val="single" w:sz="4" w:space="0" w:color="000000"/>
            </w:tcBorders>
            <w:hideMark/>
          </w:tcPr>
          <w:p w14:paraId="29D5E16C"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фізкультурно-оздоровча</w:t>
            </w:r>
          </w:p>
        </w:tc>
        <w:tc>
          <w:tcPr>
            <w:tcW w:w="2348" w:type="dxa"/>
            <w:tcBorders>
              <w:top w:val="single" w:sz="4" w:space="0" w:color="000000"/>
              <w:left w:val="single" w:sz="4" w:space="0" w:color="000000"/>
              <w:bottom w:val="single" w:sz="4" w:space="0" w:color="000000"/>
              <w:right w:val="single" w:sz="4" w:space="0" w:color="000000"/>
            </w:tcBorders>
            <w:hideMark/>
          </w:tcPr>
          <w:p w14:paraId="0D35AB67"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lang w:val="en-US"/>
              </w:rPr>
              <w:t>c</w:t>
            </w:r>
            <w:r w:rsidRPr="002D438D">
              <w:rPr>
                <w:rFonts w:ascii="Times New Roman" w:eastAsia="Calibri" w:hAnsi="Times New Roman" w:cs="Times New Roman"/>
                <w:color w:val="000000" w:themeColor="text1"/>
                <w:sz w:val="24"/>
                <w:szCs w:val="24"/>
              </w:rPr>
              <w:t xml:space="preserve">.Маломиколаївка, </w:t>
            </w:r>
            <w:proofErr w:type="spellStart"/>
            <w:r w:rsidRPr="002D438D">
              <w:rPr>
                <w:rFonts w:ascii="Times New Roman" w:eastAsia="Calibri" w:hAnsi="Times New Roman" w:cs="Times New Roman"/>
                <w:color w:val="000000" w:themeColor="text1"/>
                <w:sz w:val="24"/>
                <w:szCs w:val="24"/>
              </w:rPr>
              <w:t>вул.Вишнева</w:t>
            </w:r>
            <w:proofErr w:type="spellEnd"/>
            <w:r w:rsidRPr="002D438D">
              <w:rPr>
                <w:rFonts w:ascii="Times New Roman" w:eastAsia="Calibri" w:hAnsi="Times New Roman" w:cs="Times New Roman"/>
                <w:color w:val="000000" w:themeColor="text1"/>
                <w:sz w:val="24"/>
                <w:szCs w:val="24"/>
              </w:rPr>
              <w:t>, 23</w:t>
            </w:r>
            <w:r w:rsidRPr="002D438D">
              <w:rPr>
                <w:rFonts w:ascii="Times New Roman" w:eastAsia="Calibri" w:hAnsi="Times New Roman" w:cs="Times New Roman"/>
                <w:color w:val="000000" w:themeColor="text1"/>
                <w:sz w:val="24"/>
                <w:szCs w:val="24"/>
                <w:lang w:val="ru-RU"/>
              </w:rPr>
              <w:t>,</w:t>
            </w:r>
            <w:r w:rsidRPr="002D438D">
              <w:rPr>
                <w:rFonts w:ascii="Times New Roman" w:eastAsia="Calibri" w:hAnsi="Times New Roman" w:cs="Times New Roman"/>
                <w:color w:val="000000" w:themeColor="text1"/>
                <w:sz w:val="24"/>
                <w:szCs w:val="24"/>
              </w:rPr>
              <w:t xml:space="preserve"> а.</w:t>
            </w:r>
          </w:p>
        </w:tc>
      </w:tr>
      <w:tr w:rsidR="002D438D" w:rsidRPr="002D438D" w14:paraId="3A2CD157" w14:textId="77777777" w:rsidTr="002D438D">
        <w:trPr>
          <w:trHeight w:val="304"/>
        </w:trPr>
        <w:tc>
          <w:tcPr>
            <w:tcW w:w="567" w:type="dxa"/>
            <w:tcBorders>
              <w:top w:val="single" w:sz="4" w:space="0" w:color="000000"/>
              <w:left w:val="single" w:sz="4" w:space="0" w:color="auto"/>
              <w:bottom w:val="single" w:sz="4" w:space="0" w:color="000000"/>
              <w:right w:val="single" w:sz="4" w:space="0" w:color="auto"/>
            </w:tcBorders>
            <w:hideMark/>
          </w:tcPr>
          <w:p w14:paraId="358AD7B7" w14:textId="04CAB415"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13</w:t>
            </w:r>
          </w:p>
        </w:tc>
        <w:tc>
          <w:tcPr>
            <w:tcW w:w="2694" w:type="dxa"/>
            <w:tcBorders>
              <w:top w:val="single" w:sz="4" w:space="0" w:color="000000"/>
              <w:left w:val="single" w:sz="4" w:space="0" w:color="auto"/>
              <w:bottom w:val="single" w:sz="4" w:space="0" w:color="000000"/>
              <w:right w:val="single" w:sz="4" w:space="0" w:color="000000"/>
            </w:tcBorders>
            <w:hideMark/>
          </w:tcPr>
          <w:p w14:paraId="2A8269CA"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proofErr w:type="spellStart"/>
            <w:r w:rsidRPr="002D438D">
              <w:rPr>
                <w:rFonts w:ascii="Times New Roman" w:eastAsia="Calibri" w:hAnsi="Times New Roman" w:cs="Times New Roman"/>
                <w:color w:val="000000" w:themeColor="text1"/>
                <w:sz w:val="24"/>
                <w:szCs w:val="24"/>
                <w:lang w:val="ru-RU"/>
              </w:rPr>
              <w:t>Спортивний</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майданчик</w:t>
            </w:r>
            <w:proofErr w:type="spellEnd"/>
          </w:p>
        </w:tc>
        <w:tc>
          <w:tcPr>
            <w:tcW w:w="1541" w:type="dxa"/>
            <w:tcBorders>
              <w:top w:val="single" w:sz="4" w:space="0" w:color="000000"/>
              <w:left w:val="single" w:sz="4" w:space="0" w:color="000000"/>
              <w:bottom w:val="single" w:sz="4" w:space="0" w:color="000000"/>
              <w:right w:val="single" w:sz="4" w:space="0" w:color="000000"/>
            </w:tcBorders>
            <w:hideMark/>
          </w:tcPr>
          <w:p w14:paraId="682129D8"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Комунальна </w:t>
            </w:r>
          </w:p>
        </w:tc>
        <w:tc>
          <w:tcPr>
            <w:tcW w:w="3136" w:type="dxa"/>
            <w:tcBorders>
              <w:top w:val="single" w:sz="4" w:space="0" w:color="000000"/>
              <w:left w:val="single" w:sz="4" w:space="0" w:color="000000"/>
              <w:bottom w:val="single" w:sz="4" w:space="0" w:color="000000"/>
              <w:right w:val="single" w:sz="4" w:space="0" w:color="000000"/>
            </w:tcBorders>
            <w:hideMark/>
          </w:tcPr>
          <w:p w14:paraId="5B4F3DE6"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фізкультурно-оздоровча</w:t>
            </w:r>
          </w:p>
        </w:tc>
        <w:tc>
          <w:tcPr>
            <w:tcW w:w="2348" w:type="dxa"/>
            <w:tcBorders>
              <w:top w:val="single" w:sz="4" w:space="0" w:color="000000"/>
              <w:left w:val="single" w:sz="4" w:space="0" w:color="000000"/>
              <w:bottom w:val="single" w:sz="4" w:space="0" w:color="000000"/>
              <w:right w:val="single" w:sz="4" w:space="0" w:color="000000"/>
            </w:tcBorders>
            <w:hideMark/>
          </w:tcPr>
          <w:p w14:paraId="0A06991E"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lang w:val="ru-RU"/>
              </w:rPr>
            </w:pPr>
            <w:proofErr w:type="spellStart"/>
            <w:r w:rsidRPr="002D438D">
              <w:rPr>
                <w:rFonts w:ascii="Times New Roman" w:eastAsia="Calibri" w:hAnsi="Times New Roman" w:cs="Times New Roman"/>
                <w:color w:val="000000" w:themeColor="text1"/>
                <w:sz w:val="24"/>
                <w:szCs w:val="24"/>
              </w:rPr>
              <w:t>с.Катеринівка</w:t>
            </w:r>
            <w:proofErr w:type="spellEnd"/>
            <w:r w:rsidRPr="002D438D">
              <w:rPr>
                <w:rFonts w:ascii="Times New Roman" w:eastAsia="Calibri" w:hAnsi="Times New Roman" w:cs="Times New Roman"/>
                <w:color w:val="000000" w:themeColor="text1"/>
                <w:sz w:val="24"/>
                <w:szCs w:val="24"/>
              </w:rPr>
              <w:t>, вул. Травнева,</w:t>
            </w:r>
            <w:r w:rsidRPr="002D438D">
              <w:rPr>
                <w:rFonts w:ascii="Times New Roman" w:eastAsia="Calibri" w:hAnsi="Times New Roman" w:cs="Times New Roman"/>
                <w:color w:val="000000" w:themeColor="text1"/>
                <w:sz w:val="24"/>
                <w:szCs w:val="24"/>
                <w:lang w:val="ru-RU"/>
              </w:rPr>
              <w:t xml:space="preserve"> </w:t>
            </w:r>
            <w:r w:rsidRPr="002D438D">
              <w:rPr>
                <w:rFonts w:ascii="Times New Roman" w:eastAsia="Calibri" w:hAnsi="Times New Roman" w:cs="Times New Roman"/>
                <w:color w:val="000000" w:themeColor="text1"/>
                <w:sz w:val="24"/>
                <w:szCs w:val="24"/>
              </w:rPr>
              <w:t>26</w:t>
            </w:r>
            <w:r w:rsidRPr="002D438D">
              <w:rPr>
                <w:rFonts w:ascii="Times New Roman" w:eastAsia="Calibri" w:hAnsi="Times New Roman" w:cs="Times New Roman"/>
                <w:color w:val="000000" w:themeColor="text1"/>
                <w:sz w:val="24"/>
                <w:szCs w:val="24"/>
                <w:lang w:val="ru-RU"/>
              </w:rPr>
              <w:t>.</w:t>
            </w:r>
          </w:p>
        </w:tc>
      </w:tr>
      <w:tr w:rsidR="002D438D" w:rsidRPr="002D438D" w14:paraId="31219EED" w14:textId="77777777" w:rsidTr="002D438D">
        <w:trPr>
          <w:trHeight w:val="622"/>
        </w:trPr>
        <w:tc>
          <w:tcPr>
            <w:tcW w:w="567" w:type="dxa"/>
            <w:tcBorders>
              <w:top w:val="single" w:sz="4" w:space="0" w:color="000000"/>
              <w:left w:val="single" w:sz="4" w:space="0" w:color="auto"/>
              <w:bottom w:val="single" w:sz="4" w:space="0" w:color="000000"/>
              <w:right w:val="single" w:sz="4" w:space="0" w:color="auto"/>
            </w:tcBorders>
            <w:hideMark/>
          </w:tcPr>
          <w:p w14:paraId="6467CE58" w14:textId="6F6B3409"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14</w:t>
            </w:r>
          </w:p>
        </w:tc>
        <w:tc>
          <w:tcPr>
            <w:tcW w:w="2694" w:type="dxa"/>
            <w:tcBorders>
              <w:top w:val="single" w:sz="4" w:space="0" w:color="000000"/>
              <w:left w:val="single" w:sz="4" w:space="0" w:color="auto"/>
              <w:bottom w:val="single" w:sz="4" w:space="0" w:color="000000"/>
              <w:right w:val="single" w:sz="4" w:space="0" w:color="000000"/>
            </w:tcBorders>
            <w:hideMark/>
          </w:tcPr>
          <w:p w14:paraId="7D63FAB4"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proofErr w:type="spellStart"/>
            <w:r w:rsidRPr="002D438D">
              <w:rPr>
                <w:rFonts w:ascii="Times New Roman" w:eastAsia="Calibri" w:hAnsi="Times New Roman" w:cs="Times New Roman"/>
                <w:color w:val="000000" w:themeColor="text1"/>
                <w:sz w:val="24"/>
                <w:szCs w:val="24"/>
                <w:lang w:val="ru-RU"/>
              </w:rPr>
              <w:t>Спортивний</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майданчик</w:t>
            </w:r>
            <w:proofErr w:type="spellEnd"/>
          </w:p>
        </w:tc>
        <w:tc>
          <w:tcPr>
            <w:tcW w:w="1541" w:type="dxa"/>
            <w:tcBorders>
              <w:top w:val="single" w:sz="4" w:space="0" w:color="000000"/>
              <w:left w:val="single" w:sz="4" w:space="0" w:color="000000"/>
              <w:bottom w:val="single" w:sz="4" w:space="0" w:color="000000"/>
              <w:right w:val="single" w:sz="4" w:space="0" w:color="000000"/>
            </w:tcBorders>
            <w:hideMark/>
          </w:tcPr>
          <w:p w14:paraId="7F95CB71"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Комунальна </w:t>
            </w:r>
          </w:p>
        </w:tc>
        <w:tc>
          <w:tcPr>
            <w:tcW w:w="3136" w:type="dxa"/>
            <w:tcBorders>
              <w:top w:val="single" w:sz="4" w:space="0" w:color="000000"/>
              <w:left w:val="single" w:sz="4" w:space="0" w:color="000000"/>
              <w:bottom w:val="single" w:sz="4" w:space="0" w:color="000000"/>
              <w:right w:val="single" w:sz="4" w:space="0" w:color="000000"/>
            </w:tcBorders>
            <w:hideMark/>
          </w:tcPr>
          <w:p w14:paraId="30AA983A"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фізкультурно-оздоровча, змагання</w:t>
            </w:r>
          </w:p>
        </w:tc>
        <w:tc>
          <w:tcPr>
            <w:tcW w:w="2348" w:type="dxa"/>
            <w:tcBorders>
              <w:top w:val="single" w:sz="4" w:space="0" w:color="000000"/>
              <w:left w:val="single" w:sz="4" w:space="0" w:color="000000"/>
              <w:bottom w:val="single" w:sz="4" w:space="0" w:color="000000"/>
              <w:right w:val="single" w:sz="4" w:space="0" w:color="000000"/>
            </w:tcBorders>
            <w:hideMark/>
          </w:tcPr>
          <w:p w14:paraId="1B9EAB62"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с. Миколаївка, вул. </w:t>
            </w:r>
            <w:proofErr w:type="spellStart"/>
            <w:r w:rsidRPr="002D438D">
              <w:rPr>
                <w:rFonts w:ascii="Times New Roman" w:eastAsia="Calibri" w:hAnsi="Times New Roman" w:cs="Times New Roman"/>
                <w:color w:val="000000" w:themeColor="text1"/>
                <w:sz w:val="24"/>
                <w:szCs w:val="24"/>
              </w:rPr>
              <w:t>Самарна</w:t>
            </w:r>
            <w:proofErr w:type="spellEnd"/>
            <w:r w:rsidRPr="002D438D">
              <w:rPr>
                <w:rFonts w:ascii="Times New Roman" w:eastAsia="Calibri" w:hAnsi="Times New Roman" w:cs="Times New Roman"/>
                <w:color w:val="000000" w:themeColor="text1"/>
                <w:sz w:val="24"/>
                <w:szCs w:val="24"/>
              </w:rPr>
              <w:t xml:space="preserve"> </w:t>
            </w:r>
          </w:p>
        </w:tc>
      </w:tr>
      <w:tr w:rsidR="002D438D" w:rsidRPr="002D438D" w14:paraId="79F56858" w14:textId="77777777" w:rsidTr="002D438D">
        <w:trPr>
          <w:trHeight w:val="927"/>
        </w:trPr>
        <w:tc>
          <w:tcPr>
            <w:tcW w:w="567" w:type="dxa"/>
            <w:tcBorders>
              <w:top w:val="single" w:sz="4" w:space="0" w:color="000000"/>
              <w:left w:val="single" w:sz="4" w:space="0" w:color="auto"/>
              <w:bottom w:val="single" w:sz="4" w:space="0" w:color="000000"/>
              <w:right w:val="single" w:sz="4" w:space="0" w:color="auto"/>
            </w:tcBorders>
          </w:tcPr>
          <w:p w14:paraId="71DAB925"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lang w:val="ru-RU"/>
              </w:rPr>
            </w:pPr>
          </w:p>
          <w:p w14:paraId="6EFDB27B" w14:textId="7EB83620"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15</w:t>
            </w:r>
          </w:p>
        </w:tc>
        <w:tc>
          <w:tcPr>
            <w:tcW w:w="2694" w:type="dxa"/>
            <w:tcBorders>
              <w:top w:val="single" w:sz="4" w:space="0" w:color="000000"/>
              <w:left w:val="single" w:sz="4" w:space="0" w:color="auto"/>
              <w:bottom w:val="single" w:sz="4" w:space="0" w:color="000000"/>
              <w:right w:val="single" w:sz="4" w:space="0" w:color="000000"/>
            </w:tcBorders>
            <w:hideMark/>
          </w:tcPr>
          <w:p w14:paraId="15B50435"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lang w:val="ru-RU"/>
              </w:rPr>
            </w:pPr>
            <w:proofErr w:type="spellStart"/>
            <w:r w:rsidRPr="002D438D">
              <w:rPr>
                <w:rFonts w:ascii="Times New Roman" w:eastAsia="Calibri" w:hAnsi="Times New Roman" w:cs="Times New Roman"/>
                <w:color w:val="000000" w:themeColor="text1"/>
                <w:sz w:val="24"/>
                <w:szCs w:val="24"/>
                <w:lang w:val="ru-RU"/>
              </w:rPr>
              <w:t>Спортивний</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майданчик</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волейбольне</w:t>
            </w:r>
            <w:proofErr w:type="spellEnd"/>
            <w:r w:rsidRPr="002D438D">
              <w:rPr>
                <w:rFonts w:ascii="Times New Roman" w:eastAsia="Calibri" w:hAnsi="Times New Roman" w:cs="Times New Roman"/>
                <w:color w:val="000000" w:themeColor="text1"/>
                <w:sz w:val="24"/>
                <w:szCs w:val="24"/>
                <w:lang w:val="ru-RU"/>
              </w:rPr>
              <w:t xml:space="preserve"> </w:t>
            </w:r>
          </w:p>
          <w:p w14:paraId="5C6F31E7"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lang w:val="ru-RU"/>
              </w:rPr>
              <w:t>поле)</w:t>
            </w:r>
          </w:p>
        </w:tc>
        <w:tc>
          <w:tcPr>
            <w:tcW w:w="1541" w:type="dxa"/>
            <w:tcBorders>
              <w:top w:val="single" w:sz="4" w:space="0" w:color="000000"/>
              <w:left w:val="single" w:sz="4" w:space="0" w:color="000000"/>
              <w:bottom w:val="single" w:sz="4" w:space="0" w:color="000000"/>
              <w:right w:val="single" w:sz="4" w:space="0" w:color="000000"/>
            </w:tcBorders>
            <w:hideMark/>
          </w:tcPr>
          <w:p w14:paraId="30DA6427"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Комунальна</w:t>
            </w:r>
          </w:p>
        </w:tc>
        <w:tc>
          <w:tcPr>
            <w:tcW w:w="3136" w:type="dxa"/>
            <w:tcBorders>
              <w:top w:val="single" w:sz="4" w:space="0" w:color="000000"/>
              <w:left w:val="single" w:sz="4" w:space="0" w:color="000000"/>
              <w:bottom w:val="single" w:sz="4" w:space="0" w:color="000000"/>
              <w:right w:val="single" w:sz="4" w:space="0" w:color="000000"/>
            </w:tcBorders>
            <w:hideMark/>
          </w:tcPr>
          <w:p w14:paraId="454101F6"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фізкультурно-оздоровча, змагання, масові заходи</w:t>
            </w:r>
          </w:p>
        </w:tc>
        <w:tc>
          <w:tcPr>
            <w:tcW w:w="2348" w:type="dxa"/>
            <w:tcBorders>
              <w:top w:val="single" w:sz="4" w:space="0" w:color="000000"/>
              <w:left w:val="single" w:sz="4" w:space="0" w:color="000000"/>
              <w:bottom w:val="single" w:sz="4" w:space="0" w:color="000000"/>
              <w:right w:val="single" w:sz="4" w:space="0" w:color="000000"/>
            </w:tcBorders>
            <w:hideMark/>
          </w:tcPr>
          <w:p w14:paraId="69F51361"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lang w:val="ru-RU"/>
              </w:rPr>
            </w:pPr>
            <w:r w:rsidRPr="002D438D">
              <w:rPr>
                <w:rFonts w:ascii="Times New Roman" w:eastAsia="Calibri" w:hAnsi="Times New Roman" w:cs="Times New Roman"/>
                <w:color w:val="000000" w:themeColor="text1"/>
                <w:sz w:val="24"/>
                <w:szCs w:val="24"/>
              </w:rPr>
              <w:t xml:space="preserve">КЗ «Миколаївської ЗОШ І-ІІІ </w:t>
            </w:r>
            <w:proofErr w:type="spellStart"/>
            <w:r w:rsidRPr="002D438D">
              <w:rPr>
                <w:rFonts w:ascii="Times New Roman" w:eastAsia="Calibri" w:hAnsi="Times New Roman" w:cs="Times New Roman"/>
                <w:color w:val="000000" w:themeColor="text1"/>
                <w:sz w:val="24"/>
                <w:szCs w:val="24"/>
              </w:rPr>
              <w:t>ст</w:t>
            </w:r>
            <w:proofErr w:type="spellEnd"/>
            <w:r w:rsidRPr="002D438D">
              <w:rPr>
                <w:rFonts w:ascii="Times New Roman" w:eastAsia="Calibri" w:hAnsi="Times New Roman" w:cs="Times New Roman"/>
                <w:color w:val="000000" w:themeColor="text1"/>
                <w:sz w:val="24"/>
                <w:szCs w:val="24"/>
              </w:rPr>
              <w:t xml:space="preserve">», с. Миколаївка, вул. </w:t>
            </w:r>
            <w:proofErr w:type="spellStart"/>
            <w:r w:rsidRPr="002D438D">
              <w:rPr>
                <w:rFonts w:ascii="Times New Roman" w:eastAsia="Calibri" w:hAnsi="Times New Roman" w:cs="Times New Roman"/>
                <w:color w:val="000000" w:themeColor="text1"/>
                <w:sz w:val="24"/>
                <w:szCs w:val="24"/>
              </w:rPr>
              <w:t>Свободна</w:t>
            </w:r>
            <w:proofErr w:type="spellEnd"/>
            <w:r w:rsidRPr="002D438D">
              <w:rPr>
                <w:rFonts w:ascii="Times New Roman" w:eastAsia="Calibri" w:hAnsi="Times New Roman" w:cs="Times New Roman"/>
                <w:color w:val="000000" w:themeColor="text1"/>
                <w:sz w:val="24"/>
                <w:szCs w:val="24"/>
              </w:rPr>
              <w:t>, 1</w:t>
            </w:r>
            <w:r w:rsidRPr="002D438D">
              <w:rPr>
                <w:rFonts w:ascii="Times New Roman" w:eastAsia="Calibri" w:hAnsi="Times New Roman" w:cs="Times New Roman"/>
                <w:color w:val="000000" w:themeColor="text1"/>
                <w:sz w:val="24"/>
                <w:szCs w:val="24"/>
                <w:lang w:val="ru-RU"/>
              </w:rPr>
              <w:t xml:space="preserve">, </w:t>
            </w:r>
            <w:r w:rsidRPr="002D438D">
              <w:rPr>
                <w:rFonts w:ascii="Times New Roman" w:eastAsia="Calibri" w:hAnsi="Times New Roman" w:cs="Times New Roman"/>
                <w:color w:val="000000" w:themeColor="text1"/>
                <w:sz w:val="24"/>
                <w:szCs w:val="24"/>
              </w:rPr>
              <w:t>а</w:t>
            </w:r>
            <w:r w:rsidRPr="002D438D">
              <w:rPr>
                <w:rFonts w:ascii="Times New Roman" w:eastAsia="Calibri" w:hAnsi="Times New Roman" w:cs="Times New Roman"/>
                <w:color w:val="000000" w:themeColor="text1"/>
                <w:sz w:val="24"/>
                <w:szCs w:val="24"/>
                <w:lang w:val="ru-RU"/>
              </w:rPr>
              <w:t>.</w:t>
            </w:r>
          </w:p>
        </w:tc>
      </w:tr>
      <w:tr w:rsidR="002D438D" w:rsidRPr="002D438D" w14:paraId="2D8761A3" w14:textId="77777777" w:rsidTr="002D438D">
        <w:trPr>
          <w:trHeight w:val="622"/>
        </w:trPr>
        <w:tc>
          <w:tcPr>
            <w:tcW w:w="567" w:type="dxa"/>
            <w:tcBorders>
              <w:top w:val="single" w:sz="4" w:space="0" w:color="000000"/>
              <w:left w:val="single" w:sz="4" w:space="0" w:color="auto"/>
              <w:bottom w:val="single" w:sz="4" w:space="0" w:color="000000"/>
              <w:right w:val="single" w:sz="4" w:space="0" w:color="auto"/>
            </w:tcBorders>
          </w:tcPr>
          <w:p w14:paraId="56B0FEB0"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lang w:val="ru-RU"/>
              </w:rPr>
            </w:pPr>
          </w:p>
          <w:p w14:paraId="5F27968E" w14:textId="7C016960"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16</w:t>
            </w:r>
          </w:p>
        </w:tc>
        <w:tc>
          <w:tcPr>
            <w:tcW w:w="2694" w:type="dxa"/>
            <w:tcBorders>
              <w:top w:val="single" w:sz="4" w:space="0" w:color="000000"/>
              <w:left w:val="single" w:sz="4" w:space="0" w:color="auto"/>
              <w:bottom w:val="single" w:sz="4" w:space="0" w:color="000000"/>
              <w:right w:val="single" w:sz="4" w:space="0" w:color="000000"/>
            </w:tcBorders>
            <w:hideMark/>
          </w:tcPr>
          <w:p w14:paraId="0CC79FA7"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lang w:val="ru-RU"/>
              </w:rPr>
            </w:pPr>
            <w:proofErr w:type="spellStart"/>
            <w:r w:rsidRPr="002D438D">
              <w:rPr>
                <w:rFonts w:ascii="Times New Roman" w:eastAsia="Calibri" w:hAnsi="Times New Roman" w:cs="Times New Roman"/>
                <w:color w:val="000000" w:themeColor="text1"/>
                <w:sz w:val="24"/>
                <w:szCs w:val="24"/>
                <w:lang w:val="ru-RU"/>
              </w:rPr>
              <w:t>Спортивний</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майданчик</w:t>
            </w:r>
            <w:proofErr w:type="spellEnd"/>
            <w:r w:rsidRPr="002D438D">
              <w:rPr>
                <w:rFonts w:ascii="Times New Roman" w:eastAsia="Calibri" w:hAnsi="Times New Roman" w:cs="Times New Roman"/>
                <w:color w:val="000000" w:themeColor="text1"/>
                <w:sz w:val="24"/>
                <w:szCs w:val="24"/>
                <w:lang w:val="ru-RU"/>
              </w:rPr>
              <w:t xml:space="preserve">  </w:t>
            </w:r>
          </w:p>
          <w:p w14:paraId="614489E1"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lang w:val="ru-RU"/>
              </w:rPr>
              <w:t>(</w:t>
            </w:r>
            <w:proofErr w:type="spellStart"/>
            <w:r w:rsidRPr="002D438D">
              <w:rPr>
                <w:rFonts w:ascii="Times New Roman" w:eastAsia="Calibri" w:hAnsi="Times New Roman" w:cs="Times New Roman"/>
                <w:color w:val="000000" w:themeColor="text1"/>
                <w:sz w:val="24"/>
                <w:szCs w:val="24"/>
                <w:lang w:val="ru-RU"/>
              </w:rPr>
              <w:t>баскетбольне</w:t>
            </w:r>
            <w:proofErr w:type="spellEnd"/>
            <w:r w:rsidRPr="002D438D">
              <w:rPr>
                <w:rFonts w:ascii="Times New Roman" w:eastAsia="Calibri" w:hAnsi="Times New Roman" w:cs="Times New Roman"/>
                <w:color w:val="000000" w:themeColor="text1"/>
                <w:sz w:val="24"/>
                <w:szCs w:val="24"/>
                <w:lang w:val="ru-RU"/>
              </w:rPr>
              <w:t xml:space="preserve"> поле)</w:t>
            </w:r>
          </w:p>
        </w:tc>
        <w:tc>
          <w:tcPr>
            <w:tcW w:w="1541" w:type="dxa"/>
            <w:tcBorders>
              <w:top w:val="single" w:sz="4" w:space="0" w:color="000000"/>
              <w:left w:val="single" w:sz="4" w:space="0" w:color="000000"/>
              <w:bottom w:val="single" w:sz="4" w:space="0" w:color="000000"/>
              <w:right w:val="single" w:sz="4" w:space="0" w:color="000000"/>
            </w:tcBorders>
            <w:hideMark/>
          </w:tcPr>
          <w:p w14:paraId="1D6A7021"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Комунальна</w:t>
            </w:r>
          </w:p>
        </w:tc>
        <w:tc>
          <w:tcPr>
            <w:tcW w:w="3136" w:type="dxa"/>
            <w:tcBorders>
              <w:top w:val="single" w:sz="4" w:space="0" w:color="000000"/>
              <w:left w:val="single" w:sz="4" w:space="0" w:color="000000"/>
              <w:bottom w:val="single" w:sz="4" w:space="0" w:color="000000"/>
              <w:right w:val="single" w:sz="4" w:space="0" w:color="000000"/>
            </w:tcBorders>
            <w:hideMark/>
          </w:tcPr>
          <w:p w14:paraId="175C7157"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фізкультурно-оздоровча, змагання, масові заходи</w:t>
            </w:r>
          </w:p>
        </w:tc>
        <w:tc>
          <w:tcPr>
            <w:tcW w:w="2348" w:type="dxa"/>
            <w:tcBorders>
              <w:top w:val="single" w:sz="4" w:space="0" w:color="000000"/>
              <w:left w:val="single" w:sz="4" w:space="0" w:color="000000"/>
              <w:bottom w:val="single" w:sz="4" w:space="0" w:color="000000"/>
              <w:right w:val="single" w:sz="4" w:space="0" w:color="000000"/>
            </w:tcBorders>
            <w:hideMark/>
          </w:tcPr>
          <w:p w14:paraId="5074D7CB"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КЗ «Миколаївської ЗОШ І-ІІІ </w:t>
            </w:r>
            <w:proofErr w:type="spellStart"/>
            <w:r w:rsidRPr="002D438D">
              <w:rPr>
                <w:rFonts w:ascii="Times New Roman" w:eastAsia="Calibri" w:hAnsi="Times New Roman" w:cs="Times New Roman"/>
                <w:color w:val="000000" w:themeColor="text1"/>
                <w:sz w:val="24"/>
                <w:szCs w:val="24"/>
              </w:rPr>
              <w:t>ст</w:t>
            </w:r>
            <w:proofErr w:type="spellEnd"/>
            <w:r w:rsidRPr="002D438D">
              <w:rPr>
                <w:rFonts w:ascii="Times New Roman" w:eastAsia="Calibri" w:hAnsi="Times New Roman" w:cs="Times New Roman"/>
                <w:color w:val="000000" w:themeColor="text1"/>
                <w:sz w:val="24"/>
                <w:szCs w:val="24"/>
              </w:rPr>
              <w:t xml:space="preserve">», вул. </w:t>
            </w:r>
            <w:proofErr w:type="spellStart"/>
            <w:r w:rsidRPr="002D438D">
              <w:rPr>
                <w:rFonts w:ascii="Times New Roman" w:eastAsia="Calibri" w:hAnsi="Times New Roman" w:cs="Times New Roman"/>
                <w:color w:val="000000" w:themeColor="text1"/>
                <w:sz w:val="24"/>
                <w:szCs w:val="24"/>
              </w:rPr>
              <w:t>Свободна</w:t>
            </w:r>
            <w:proofErr w:type="spellEnd"/>
            <w:r w:rsidRPr="002D438D">
              <w:rPr>
                <w:rFonts w:ascii="Times New Roman" w:eastAsia="Calibri" w:hAnsi="Times New Roman" w:cs="Times New Roman"/>
                <w:color w:val="000000" w:themeColor="text1"/>
                <w:sz w:val="24"/>
                <w:szCs w:val="24"/>
              </w:rPr>
              <w:t>, 1</w:t>
            </w:r>
            <w:r w:rsidRPr="002D438D">
              <w:rPr>
                <w:rFonts w:ascii="Times New Roman" w:eastAsia="Calibri" w:hAnsi="Times New Roman" w:cs="Times New Roman"/>
                <w:color w:val="000000" w:themeColor="text1"/>
                <w:sz w:val="24"/>
                <w:szCs w:val="24"/>
                <w:lang w:val="ru-RU"/>
              </w:rPr>
              <w:t xml:space="preserve">, </w:t>
            </w:r>
            <w:r w:rsidRPr="002D438D">
              <w:rPr>
                <w:rFonts w:ascii="Times New Roman" w:eastAsia="Calibri" w:hAnsi="Times New Roman" w:cs="Times New Roman"/>
                <w:color w:val="000000" w:themeColor="text1"/>
                <w:sz w:val="24"/>
                <w:szCs w:val="24"/>
              </w:rPr>
              <w:t>а</w:t>
            </w:r>
            <w:r w:rsidRPr="002D438D">
              <w:rPr>
                <w:rFonts w:ascii="Times New Roman" w:eastAsia="Calibri" w:hAnsi="Times New Roman" w:cs="Times New Roman"/>
                <w:color w:val="000000" w:themeColor="text1"/>
                <w:sz w:val="24"/>
                <w:szCs w:val="24"/>
                <w:lang w:val="ru-RU"/>
              </w:rPr>
              <w:t xml:space="preserve">, </w:t>
            </w:r>
            <w:r w:rsidRPr="002D438D">
              <w:rPr>
                <w:rFonts w:ascii="Times New Roman" w:eastAsia="Calibri" w:hAnsi="Times New Roman" w:cs="Times New Roman"/>
                <w:color w:val="000000" w:themeColor="text1"/>
                <w:sz w:val="24"/>
                <w:szCs w:val="24"/>
              </w:rPr>
              <w:t>с. Миколаївка</w:t>
            </w:r>
            <w:r w:rsidRPr="002D438D">
              <w:rPr>
                <w:rFonts w:ascii="Times New Roman" w:eastAsia="Calibri" w:hAnsi="Times New Roman" w:cs="Times New Roman"/>
                <w:color w:val="000000" w:themeColor="text1"/>
                <w:sz w:val="24"/>
                <w:szCs w:val="24"/>
                <w:lang w:val="ru-RU"/>
              </w:rPr>
              <w:t xml:space="preserve">. </w:t>
            </w:r>
          </w:p>
        </w:tc>
      </w:tr>
      <w:tr w:rsidR="002D438D" w:rsidRPr="002D438D" w14:paraId="0D95D90F" w14:textId="77777777" w:rsidTr="002D438D">
        <w:trPr>
          <w:trHeight w:val="608"/>
        </w:trPr>
        <w:tc>
          <w:tcPr>
            <w:tcW w:w="567" w:type="dxa"/>
            <w:tcBorders>
              <w:top w:val="single" w:sz="4" w:space="0" w:color="000000"/>
              <w:left w:val="single" w:sz="4" w:space="0" w:color="auto"/>
              <w:bottom w:val="single" w:sz="4" w:space="0" w:color="000000"/>
              <w:right w:val="single" w:sz="4" w:space="0" w:color="auto"/>
            </w:tcBorders>
            <w:hideMark/>
          </w:tcPr>
          <w:p w14:paraId="3DB96A5B" w14:textId="5D347C89"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lang w:val="ru-RU"/>
              </w:rPr>
            </w:pPr>
            <w:r w:rsidRPr="002D438D">
              <w:rPr>
                <w:rFonts w:ascii="Times New Roman" w:eastAsia="Calibri" w:hAnsi="Times New Roman" w:cs="Times New Roman"/>
                <w:color w:val="000000" w:themeColor="text1"/>
                <w:sz w:val="24"/>
                <w:szCs w:val="24"/>
                <w:lang w:val="ru-RU"/>
              </w:rPr>
              <w:t>17</w:t>
            </w:r>
          </w:p>
        </w:tc>
        <w:tc>
          <w:tcPr>
            <w:tcW w:w="2694" w:type="dxa"/>
            <w:tcBorders>
              <w:top w:val="single" w:sz="4" w:space="0" w:color="000000"/>
              <w:left w:val="single" w:sz="4" w:space="0" w:color="auto"/>
              <w:bottom w:val="single" w:sz="4" w:space="0" w:color="000000"/>
              <w:right w:val="single" w:sz="4" w:space="0" w:color="000000"/>
            </w:tcBorders>
            <w:hideMark/>
          </w:tcPr>
          <w:p w14:paraId="0D31EB1F"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lang w:val="ru-RU"/>
              </w:rPr>
            </w:pPr>
            <w:r w:rsidRPr="002D438D">
              <w:rPr>
                <w:rFonts w:ascii="Times New Roman" w:eastAsia="Calibri" w:hAnsi="Times New Roman" w:cs="Times New Roman"/>
                <w:color w:val="000000" w:themeColor="text1"/>
                <w:sz w:val="24"/>
                <w:szCs w:val="24"/>
                <w:lang w:val="ru-RU"/>
              </w:rPr>
              <w:t>Спортивно-</w:t>
            </w:r>
            <w:proofErr w:type="spellStart"/>
            <w:r w:rsidRPr="002D438D">
              <w:rPr>
                <w:rFonts w:ascii="Times New Roman" w:eastAsia="Calibri" w:hAnsi="Times New Roman" w:cs="Times New Roman"/>
                <w:color w:val="000000" w:themeColor="text1"/>
                <w:sz w:val="24"/>
                <w:szCs w:val="24"/>
                <w:lang w:val="ru-RU"/>
              </w:rPr>
              <w:t>ігровий</w:t>
            </w:r>
            <w:proofErr w:type="spellEnd"/>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майданчик</w:t>
            </w:r>
            <w:proofErr w:type="spellEnd"/>
          </w:p>
        </w:tc>
        <w:tc>
          <w:tcPr>
            <w:tcW w:w="1541" w:type="dxa"/>
            <w:tcBorders>
              <w:top w:val="single" w:sz="4" w:space="0" w:color="000000"/>
              <w:left w:val="single" w:sz="4" w:space="0" w:color="000000"/>
              <w:bottom w:val="single" w:sz="4" w:space="0" w:color="000000"/>
              <w:right w:val="single" w:sz="4" w:space="0" w:color="000000"/>
            </w:tcBorders>
            <w:hideMark/>
          </w:tcPr>
          <w:p w14:paraId="4F15B15E"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Комунальна</w:t>
            </w:r>
          </w:p>
        </w:tc>
        <w:tc>
          <w:tcPr>
            <w:tcW w:w="3136" w:type="dxa"/>
            <w:tcBorders>
              <w:top w:val="single" w:sz="4" w:space="0" w:color="000000"/>
              <w:left w:val="single" w:sz="4" w:space="0" w:color="000000"/>
              <w:bottom w:val="single" w:sz="4" w:space="0" w:color="000000"/>
              <w:right w:val="single" w:sz="4" w:space="0" w:color="000000"/>
            </w:tcBorders>
            <w:hideMark/>
          </w:tcPr>
          <w:p w14:paraId="0E424A54"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фізкультурно-оздоровча, змагання, масові заходи</w:t>
            </w:r>
          </w:p>
        </w:tc>
        <w:tc>
          <w:tcPr>
            <w:tcW w:w="2348" w:type="dxa"/>
            <w:tcBorders>
              <w:top w:val="single" w:sz="4" w:space="0" w:color="000000"/>
              <w:left w:val="single" w:sz="4" w:space="0" w:color="000000"/>
              <w:bottom w:val="single" w:sz="4" w:space="0" w:color="000000"/>
              <w:right w:val="single" w:sz="4" w:space="0" w:color="000000"/>
            </w:tcBorders>
            <w:hideMark/>
          </w:tcPr>
          <w:p w14:paraId="202A3090"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КЗ «Миколаївської ЗОШ І-ІІІ </w:t>
            </w:r>
            <w:proofErr w:type="spellStart"/>
            <w:r w:rsidRPr="002D438D">
              <w:rPr>
                <w:rFonts w:ascii="Times New Roman" w:eastAsia="Calibri" w:hAnsi="Times New Roman" w:cs="Times New Roman"/>
                <w:color w:val="000000" w:themeColor="text1"/>
                <w:sz w:val="24"/>
                <w:szCs w:val="24"/>
              </w:rPr>
              <w:t>ст</w:t>
            </w:r>
            <w:proofErr w:type="spellEnd"/>
            <w:r w:rsidRPr="002D438D">
              <w:rPr>
                <w:rFonts w:ascii="Times New Roman" w:eastAsia="Calibri" w:hAnsi="Times New Roman" w:cs="Times New Roman"/>
                <w:color w:val="000000" w:themeColor="text1"/>
                <w:sz w:val="24"/>
                <w:szCs w:val="24"/>
              </w:rPr>
              <w:t xml:space="preserve">», вул. </w:t>
            </w:r>
            <w:proofErr w:type="spellStart"/>
            <w:r w:rsidRPr="002D438D">
              <w:rPr>
                <w:rFonts w:ascii="Times New Roman" w:eastAsia="Calibri" w:hAnsi="Times New Roman" w:cs="Times New Roman"/>
                <w:color w:val="000000" w:themeColor="text1"/>
                <w:sz w:val="24"/>
                <w:szCs w:val="24"/>
              </w:rPr>
              <w:t>Свободна</w:t>
            </w:r>
            <w:proofErr w:type="spellEnd"/>
            <w:r w:rsidRPr="002D438D">
              <w:rPr>
                <w:rFonts w:ascii="Times New Roman" w:eastAsia="Calibri" w:hAnsi="Times New Roman" w:cs="Times New Roman"/>
                <w:color w:val="000000" w:themeColor="text1"/>
                <w:sz w:val="24"/>
                <w:szCs w:val="24"/>
              </w:rPr>
              <w:t>, 1</w:t>
            </w:r>
            <w:r w:rsidRPr="002D438D">
              <w:rPr>
                <w:rFonts w:ascii="Times New Roman" w:eastAsia="Calibri" w:hAnsi="Times New Roman" w:cs="Times New Roman"/>
                <w:color w:val="000000" w:themeColor="text1"/>
                <w:sz w:val="24"/>
                <w:szCs w:val="24"/>
                <w:lang w:val="ru-RU"/>
              </w:rPr>
              <w:t xml:space="preserve">, </w:t>
            </w:r>
            <w:r w:rsidRPr="002D438D">
              <w:rPr>
                <w:rFonts w:ascii="Times New Roman" w:eastAsia="Calibri" w:hAnsi="Times New Roman" w:cs="Times New Roman"/>
                <w:color w:val="000000" w:themeColor="text1"/>
                <w:sz w:val="24"/>
                <w:szCs w:val="24"/>
              </w:rPr>
              <w:t>а</w:t>
            </w:r>
            <w:r w:rsidRPr="002D438D">
              <w:rPr>
                <w:rFonts w:ascii="Times New Roman" w:eastAsia="Calibri" w:hAnsi="Times New Roman" w:cs="Times New Roman"/>
                <w:color w:val="000000" w:themeColor="text1"/>
                <w:sz w:val="24"/>
                <w:szCs w:val="24"/>
                <w:lang w:val="ru-RU"/>
              </w:rPr>
              <w:t xml:space="preserve">, </w:t>
            </w:r>
            <w:r w:rsidRPr="002D438D">
              <w:rPr>
                <w:rFonts w:ascii="Times New Roman" w:eastAsia="Calibri" w:hAnsi="Times New Roman" w:cs="Times New Roman"/>
                <w:color w:val="000000" w:themeColor="text1"/>
                <w:sz w:val="24"/>
                <w:szCs w:val="24"/>
              </w:rPr>
              <w:t>с. Миколаївка</w:t>
            </w:r>
            <w:r w:rsidRPr="002D438D">
              <w:rPr>
                <w:rFonts w:ascii="Times New Roman" w:eastAsia="Calibri" w:hAnsi="Times New Roman" w:cs="Times New Roman"/>
                <w:color w:val="000000" w:themeColor="text1"/>
                <w:sz w:val="24"/>
                <w:szCs w:val="24"/>
                <w:lang w:val="ru-RU"/>
              </w:rPr>
              <w:t>.</w:t>
            </w:r>
          </w:p>
        </w:tc>
      </w:tr>
      <w:tr w:rsidR="002D438D" w:rsidRPr="002D438D" w14:paraId="689E58B2" w14:textId="77777777" w:rsidTr="002D438D">
        <w:trPr>
          <w:trHeight w:val="416"/>
        </w:trPr>
        <w:tc>
          <w:tcPr>
            <w:tcW w:w="567" w:type="dxa"/>
            <w:tcBorders>
              <w:top w:val="single" w:sz="4" w:space="0" w:color="000000"/>
              <w:left w:val="single" w:sz="4" w:space="0" w:color="auto"/>
              <w:bottom w:val="single" w:sz="4" w:space="0" w:color="000000"/>
              <w:right w:val="single" w:sz="4" w:space="0" w:color="auto"/>
            </w:tcBorders>
          </w:tcPr>
          <w:p w14:paraId="48B4D8A2"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p>
          <w:p w14:paraId="5CE7A3EE" w14:textId="419A8CEE"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18</w:t>
            </w:r>
          </w:p>
        </w:tc>
        <w:tc>
          <w:tcPr>
            <w:tcW w:w="2694" w:type="dxa"/>
            <w:tcBorders>
              <w:top w:val="single" w:sz="4" w:space="0" w:color="000000"/>
              <w:left w:val="single" w:sz="4" w:space="0" w:color="auto"/>
              <w:bottom w:val="single" w:sz="4" w:space="0" w:color="000000"/>
              <w:right w:val="single" w:sz="4" w:space="0" w:color="000000"/>
            </w:tcBorders>
            <w:hideMark/>
          </w:tcPr>
          <w:p w14:paraId="3D88BC93"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Спортивний майданчики з </w:t>
            </w:r>
          </w:p>
          <w:p w14:paraId="41B72872"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тренажерним обладнанням</w:t>
            </w:r>
          </w:p>
        </w:tc>
        <w:tc>
          <w:tcPr>
            <w:tcW w:w="1541" w:type="dxa"/>
            <w:tcBorders>
              <w:top w:val="single" w:sz="4" w:space="0" w:color="000000"/>
              <w:left w:val="single" w:sz="4" w:space="0" w:color="000000"/>
              <w:bottom w:val="single" w:sz="4" w:space="0" w:color="000000"/>
              <w:right w:val="single" w:sz="4" w:space="0" w:color="000000"/>
            </w:tcBorders>
            <w:hideMark/>
          </w:tcPr>
          <w:p w14:paraId="2A977D79"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Комунальна</w:t>
            </w:r>
          </w:p>
        </w:tc>
        <w:tc>
          <w:tcPr>
            <w:tcW w:w="3136" w:type="dxa"/>
            <w:tcBorders>
              <w:top w:val="single" w:sz="4" w:space="0" w:color="000000"/>
              <w:left w:val="single" w:sz="4" w:space="0" w:color="000000"/>
              <w:bottom w:val="single" w:sz="4" w:space="0" w:color="000000"/>
              <w:right w:val="single" w:sz="4" w:space="0" w:color="000000"/>
            </w:tcBorders>
            <w:hideMark/>
          </w:tcPr>
          <w:p w14:paraId="10B55F8E"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фізкультурно-оздоровча</w:t>
            </w:r>
          </w:p>
        </w:tc>
        <w:tc>
          <w:tcPr>
            <w:tcW w:w="2348" w:type="dxa"/>
            <w:tcBorders>
              <w:top w:val="single" w:sz="4" w:space="0" w:color="000000"/>
              <w:left w:val="single" w:sz="4" w:space="0" w:color="000000"/>
              <w:bottom w:val="single" w:sz="4" w:space="0" w:color="000000"/>
              <w:right w:val="single" w:sz="4" w:space="0" w:color="000000"/>
            </w:tcBorders>
            <w:hideMark/>
          </w:tcPr>
          <w:p w14:paraId="191F80D6"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Філії Петрівська ЗОШ І-ІІ </w:t>
            </w:r>
            <w:proofErr w:type="spellStart"/>
            <w:r w:rsidRPr="002D438D">
              <w:rPr>
                <w:rFonts w:ascii="Times New Roman" w:eastAsia="Calibri" w:hAnsi="Times New Roman" w:cs="Times New Roman"/>
                <w:color w:val="000000" w:themeColor="text1"/>
                <w:sz w:val="24"/>
                <w:szCs w:val="24"/>
              </w:rPr>
              <w:t>ст</w:t>
            </w:r>
            <w:proofErr w:type="spellEnd"/>
            <w:r w:rsidRPr="002D438D">
              <w:rPr>
                <w:rFonts w:ascii="Times New Roman" w:eastAsia="Calibri" w:hAnsi="Times New Roman" w:cs="Times New Roman"/>
                <w:color w:val="000000" w:themeColor="text1"/>
                <w:sz w:val="24"/>
                <w:szCs w:val="24"/>
              </w:rPr>
              <w:t xml:space="preserve"> КЗ «Миколаївської ЗОШ І-ІІІ </w:t>
            </w:r>
            <w:proofErr w:type="spellStart"/>
            <w:r w:rsidRPr="002D438D">
              <w:rPr>
                <w:rFonts w:ascii="Times New Roman" w:eastAsia="Calibri" w:hAnsi="Times New Roman" w:cs="Times New Roman"/>
                <w:color w:val="000000" w:themeColor="text1"/>
                <w:sz w:val="24"/>
                <w:szCs w:val="24"/>
              </w:rPr>
              <w:t>ст</w:t>
            </w:r>
            <w:proofErr w:type="spellEnd"/>
            <w:r w:rsidRPr="002D438D">
              <w:rPr>
                <w:rFonts w:ascii="Times New Roman" w:eastAsia="Calibri" w:hAnsi="Times New Roman" w:cs="Times New Roman"/>
                <w:color w:val="000000" w:themeColor="text1"/>
                <w:sz w:val="24"/>
                <w:szCs w:val="24"/>
              </w:rPr>
              <w:t xml:space="preserve">», </w:t>
            </w:r>
            <w:proofErr w:type="spellStart"/>
            <w:r w:rsidRPr="002D438D">
              <w:rPr>
                <w:rFonts w:ascii="Times New Roman" w:eastAsia="Calibri" w:hAnsi="Times New Roman" w:cs="Times New Roman"/>
                <w:color w:val="000000" w:themeColor="text1"/>
                <w:sz w:val="24"/>
                <w:szCs w:val="24"/>
              </w:rPr>
              <w:t>вул.Центральна</w:t>
            </w:r>
            <w:proofErr w:type="spellEnd"/>
            <w:r w:rsidRPr="002D438D">
              <w:rPr>
                <w:rFonts w:ascii="Times New Roman" w:eastAsia="Calibri" w:hAnsi="Times New Roman" w:cs="Times New Roman"/>
                <w:color w:val="000000" w:themeColor="text1"/>
                <w:sz w:val="24"/>
                <w:szCs w:val="24"/>
              </w:rPr>
              <w:t>, 24, с. Петрівка.</w:t>
            </w:r>
          </w:p>
        </w:tc>
      </w:tr>
      <w:tr w:rsidR="002D438D" w:rsidRPr="002D438D" w14:paraId="12B07307" w14:textId="77777777" w:rsidTr="002D438D">
        <w:trPr>
          <w:trHeight w:val="927"/>
        </w:trPr>
        <w:tc>
          <w:tcPr>
            <w:tcW w:w="567" w:type="dxa"/>
            <w:tcBorders>
              <w:top w:val="single" w:sz="4" w:space="0" w:color="000000"/>
              <w:left w:val="single" w:sz="4" w:space="0" w:color="auto"/>
              <w:bottom w:val="single" w:sz="4" w:space="0" w:color="000000"/>
              <w:right w:val="single" w:sz="4" w:space="0" w:color="auto"/>
            </w:tcBorders>
            <w:hideMark/>
          </w:tcPr>
          <w:p w14:paraId="1DBDA565" w14:textId="611D5549"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19</w:t>
            </w:r>
          </w:p>
        </w:tc>
        <w:tc>
          <w:tcPr>
            <w:tcW w:w="2694" w:type="dxa"/>
            <w:tcBorders>
              <w:top w:val="single" w:sz="4" w:space="0" w:color="000000"/>
              <w:left w:val="single" w:sz="4" w:space="0" w:color="auto"/>
              <w:bottom w:val="single" w:sz="4" w:space="0" w:color="000000"/>
              <w:right w:val="single" w:sz="4" w:space="0" w:color="000000"/>
            </w:tcBorders>
            <w:hideMark/>
          </w:tcPr>
          <w:p w14:paraId="0F7EC96B"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Тренажерний зал  30м2</w:t>
            </w:r>
          </w:p>
        </w:tc>
        <w:tc>
          <w:tcPr>
            <w:tcW w:w="1541" w:type="dxa"/>
            <w:tcBorders>
              <w:top w:val="single" w:sz="4" w:space="0" w:color="000000"/>
              <w:left w:val="single" w:sz="4" w:space="0" w:color="000000"/>
              <w:bottom w:val="single" w:sz="4" w:space="0" w:color="000000"/>
              <w:right w:val="single" w:sz="4" w:space="0" w:color="000000"/>
            </w:tcBorders>
            <w:hideMark/>
          </w:tcPr>
          <w:p w14:paraId="0E01CA6B"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Комунальна</w:t>
            </w:r>
          </w:p>
        </w:tc>
        <w:tc>
          <w:tcPr>
            <w:tcW w:w="3136" w:type="dxa"/>
            <w:tcBorders>
              <w:top w:val="single" w:sz="4" w:space="0" w:color="000000"/>
              <w:left w:val="single" w:sz="4" w:space="0" w:color="000000"/>
              <w:bottom w:val="single" w:sz="4" w:space="0" w:color="000000"/>
              <w:right w:val="single" w:sz="4" w:space="0" w:color="000000"/>
            </w:tcBorders>
            <w:hideMark/>
          </w:tcPr>
          <w:p w14:paraId="75BF155A"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фізкультурно-оздоровча, змагання</w:t>
            </w:r>
          </w:p>
        </w:tc>
        <w:tc>
          <w:tcPr>
            <w:tcW w:w="2348" w:type="dxa"/>
            <w:tcBorders>
              <w:top w:val="single" w:sz="4" w:space="0" w:color="000000"/>
              <w:left w:val="single" w:sz="4" w:space="0" w:color="000000"/>
              <w:bottom w:val="single" w:sz="4" w:space="0" w:color="000000"/>
              <w:right w:val="single" w:sz="4" w:space="0" w:color="000000"/>
            </w:tcBorders>
            <w:hideMark/>
          </w:tcPr>
          <w:p w14:paraId="3EA31D86"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lang w:val="ru-RU"/>
              </w:rPr>
            </w:pPr>
            <w:r w:rsidRPr="002D438D">
              <w:rPr>
                <w:rFonts w:ascii="Times New Roman" w:eastAsia="Calibri" w:hAnsi="Times New Roman" w:cs="Times New Roman"/>
                <w:color w:val="000000" w:themeColor="text1"/>
                <w:sz w:val="24"/>
                <w:szCs w:val="24"/>
              </w:rPr>
              <w:t>КЗ МЦФЗН «Спорт для всіх», вул.</w:t>
            </w:r>
            <w:r w:rsidRPr="002D438D">
              <w:rPr>
                <w:rFonts w:ascii="Times New Roman" w:eastAsia="Calibri" w:hAnsi="Times New Roman" w:cs="Times New Roman"/>
                <w:color w:val="000000" w:themeColor="text1"/>
                <w:sz w:val="24"/>
                <w:szCs w:val="24"/>
                <w:lang w:val="ru-RU"/>
              </w:rPr>
              <w:t>Центральна, 16,</w:t>
            </w:r>
            <w:r w:rsidRPr="002D438D">
              <w:rPr>
                <w:rFonts w:ascii="Times New Roman" w:eastAsia="Calibri" w:hAnsi="Times New Roman" w:cs="Times New Roman"/>
                <w:color w:val="000000" w:themeColor="text1"/>
                <w:sz w:val="24"/>
                <w:szCs w:val="24"/>
              </w:rPr>
              <w:t xml:space="preserve"> с-ще Васильківське</w:t>
            </w:r>
            <w:r w:rsidRPr="002D438D">
              <w:rPr>
                <w:rFonts w:ascii="Times New Roman" w:eastAsia="Calibri" w:hAnsi="Times New Roman" w:cs="Times New Roman"/>
                <w:color w:val="000000" w:themeColor="text1"/>
                <w:sz w:val="24"/>
                <w:szCs w:val="24"/>
                <w:lang w:val="ru-RU"/>
              </w:rPr>
              <w:t xml:space="preserve">. </w:t>
            </w:r>
          </w:p>
        </w:tc>
      </w:tr>
      <w:tr w:rsidR="002D438D" w:rsidRPr="002D438D" w14:paraId="1B66BB1E" w14:textId="77777777" w:rsidTr="002D438D">
        <w:trPr>
          <w:trHeight w:val="927"/>
        </w:trPr>
        <w:tc>
          <w:tcPr>
            <w:tcW w:w="567" w:type="dxa"/>
            <w:tcBorders>
              <w:top w:val="single" w:sz="4" w:space="0" w:color="000000"/>
              <w:left w:val="single" w:sz="4" w:space="0" w:color="auto"/>
              <w:bottom w:val="single" w:sz="4" w:space="0" w:color="auto"/>
              <w:right w:val="single" w:sz="4" w:space="0" w:color="auto"/>
            </w:tcBorders>
            <w:hideMark/>
          </w:tcPr>
          <w:p w14:paraId="163982C0" w14:textId="3D5DAEA8"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20</w:t>
            </w:r>
          </w:p>
        </w:tc>
        <w:tc>
          <w:tcPr>
            <w:tcW w:w="2694" w:type="dxa"/>
            <w:tcBorders>
              <w:top w:val="single" w:sz="4" w:space="0" w:color="000000"/>
              <w:left w:val="single" w:sz="4" w:space="0" w:color="auto"/>
              <w:bottom w:val="single" w:sz="4" w:space="0" w:color="000000"/>
              <w:right w:val="single" w:sz="4" w:space="0" w:color="000000"/>
            </w:tcBorders>
            <w:hideMark/>
          </w:tcPr>
          <w:p w14:paraId="3759C3DC"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Спортивний зал  162 м2</w:t>
            </w:r>
          </w:p>
        </w:tc>
        <w:tc>
          <w:tcPr>
            <w:tcW w:w="1541" w:type="dxa"/>
            <w:tcBorders>
              <w:top w:val="single" w:sz="4" w:space="0" w:color="000000"/>
              <w:left w:val="single" w:sz="4" w:space="0" w:color="000000"/>
              <w:bottom w:val="single" w:sz="4" w:space="0" w:color="000000"/>
              <w:right w:val="single" w:sz="4" w:space="0" w:color="000000"/>
            </w:tcBorders>
            <w:hideMark/>
          </w:tcPr>
          <w:p w14:paraId="09BBAD09"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Комунальна </w:t>
            </w:r>
          </w:p>
        </w:tc>
        <w:tc>
          <w:tcPr>
            <w:tcW w:w="3136" w:type="dxa"/>
            <w:tcBorders>
              <w:top w:val="single" w:sz="4" w:space="0" w:color="000000"/>
              <w:left w:val="single" w:sz="4" w:space="0" w:color="000000"/>
              <w:bottom w:val="single" w:sz="4" w:space="0" w:color="000000"/>
              <w:right w:val="single" w:sz="4" w:space="0" w:color="000000"/>
            </w:tcBorders>
            <w:hideMark/>
          </w:tcPr>
          <w:p w14:paraId="7FE9EB23"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фізкультурно-оздоровча, змагання</w:t>
            </w:r>
          </w:p>
        </w:tc>
        <w:tc>
          <w:tcPr>
            <w:tcW w:w="2348" w:type="dxa"/>
            <w:tcBorders>
              <w:top w:val="single" w:sz="4" w:space="0" w:color="000000"/>
              <w:left w:val="single" w:sz="4" w:space="0" w:color="000000"/>
              <w:bottom w:val="single" w:sz="4" w:space="0" w:color="000000"/>
              <w:right w:val="single" w:sz="4" w:space="0" w:color="000000"/>
            </w:tcBorders>
            <w:hideMark/>
          </w:tcPr>
          <w:p w14:paraId="4BEE98BF"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lang w:val="ru-RU"/>
              </w:rPr>
            </w:pPr>
            <w:r w:rsidRPr="002D438D">
              <w:rPr>
                <w:rFonts w:ascii="Times New Roman" w:eastAsia="Calibri" w:hAnsi="Times New Roman" w:cs="Times New Roman"/>
                <w:color w:val="000000" w:themeColor="text1"/>
                <w:sz w:val="24"/>
                <w:szCs w:val="24"/>
              </w:rPr>
              <w:t xml:space="preserve">Філії Васильківська ЗОШ І-ІІ ст. КЗ «Миколаївської ЗОШ І-ІІІ </w:t>
            </w:r>
            <w:proofErr w:type="spellStart"/>
            <w:r w:rsidRPr="002D438D">
              <w:rPr>
                <w:rFonts w:ascii="Times New Roman" w:eastAsia="Calibri" w:hAnsi="Times New Roman" w:cs="Times New Roman"/>
                <w:color w:val="000000" w:themeColor="text1"/>
                <w:sz w:val="24"/>
                <w:szCs w:val="24"/>
              </w:rPr>
              <w:t>ст</w:t>
            </w:r>
            <w:proofErr w:type="spellEnd"/>
            <w:r w:rsidRPr="002D438D">
              <w:rPr>
                <w:rFonts w:ascii="Times New Roman" w:eastAsia="Calibri" w:hAnsi="Times New Roman" w:cs="Times New Roman"/>
                <w:color w:val="000000" w:themeColor="text1"/>
                <w:sz w:val="24"/>
                <w:szCs w:val="24"/>
              </w:rPr>
              <w:t xml:space="preserve">», вул. </w:t>
            </w:r>
            <w:proofErr w:type="spellStart"/>
            <w:r w:rsidRPr="002D438D">
              <w:rPr>
                <w:rFonts w:ascii="Times New Roman" w:eastAsia="Calibri" w:hAnsi="Times New Roman" w:cs="Times New Roman"/>
                <w:color w:val="000000" w:themeColor="text1"/>
                <w:sz w:val="24"/>
                <w:szCs w:val="24"/>
              </w:rPr>
              <w:t>Молдодіжна</w:t>
            </w:r>
            <w:proofErr w:type="spellEnd"/>
            <w:r w:rsidRPr="002D438D">
              <w:rPr>
                <w:rFonts w:ascii="Times New Roman" w:eastAsia="Calibri" w:hAnsi="Times New Roman" w:cs="Times New Roman"/>
                <w:color w:val="000000" w:themeColor="text1"/>
                <w:sz w:val="24"/>
                <w:szCs w:val="24"/>
              </w:rPr>
              <w:t>, 2</w:t>
            </w:r>
            <w:r w:rsidRPr="002D438D">
              <w:rPr>
                <w:rFonts w:ascii="Times New Roman" w:eastAsia="Calibri" w:hAnsi="Times New Roman" w:cs="Times New Roman"/>
                <w:color w:val="000000" w:themeColor="text1"/>
                <w:sz w:val="24"/>
                <w:szCs w:val="24"/>
                <w:lang w:val="ru-RU"/>
              </w:rPr>
              <w:t xml:space="preserve">, </w:t>
            </w:r>
            <w:r w:rsidRPr="002D438D">
              <w:rPr>
                <w:rFonts w:ascii="Times New Roman" w:eastAsia="Calibri" w:hAnsi="Times New Roman" w:cs="Times New Roman"/>
                <w:color w:val="000000" w:themeColor="text1"/>
                <w:sz w:val="24"/>
                <w:szCs w:val="24"/>
              </w:rPr>
              <w:t>с-ще Васильківське</w:t>
            </w:r>
            <w:r w:rsidRPr="002D438D">
              <w:rPr>
                <w:rFonts w:ascii="Times New Roman" w:eastAsia="Calibri" w:hAnsi="Times New Roman" w:cs="Times New Roman"/>
                <w:color w:val="000000" w:themeColor="text1"/>
                <w:sz w:val="24"/>
                <w:szCs w:val="24"/>
                <w:lang w:val="ru-RU"/>
              </w:rPr>
              <w:t>.</w:t>
            </w:r>
          </w:p>
        </w:tc>
      </w:tr>
      <w:tr w:rsidR="002D438D" w:rsidRPr="002D438D" w14:paraId="0AAE8B74" w14:textId="77777777" w:rsidTr="002D438D">
        <w:trPr>
          <w:trHeight w:val="622"/>
        </w:trPr>
        <w:tc>
          <w:tcPr>
            <w:tcW w:w="567" w:type="dxa"/>
            <w:tcBorders>
              <w:top w:val="single" w:sz="4" w:space="0" w:color="000000"/>
              <w:left w:val="single" w:sz="4" w:space="0" w:color="auto"/>
              <w:bottom w:val="single" w:sz="4" w:space="0" w:color="auto"/>
              <w:right w:val="single" w:sz="4" w:space="0" w:color="auto"/>
            </w:tcBorders>
            <w:hideMark/>
          </w:tcPr>
          <w:p w14:paraId="4F253EAC" w14:textId="4E02346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21</w:t>
            </w:r>
          </w:p>
        </w:tc>
        <w:tc>
          <w:tcPr>
            <w:tcW w:w="2694" w:type="dxa"/>
            <w:tcBorders>
              <w:top w:val="single" w:sz="4" w:space="0" w:color="000000"/>
              <w:left w:val="single" w:sz="4" w:space="0" w:color="auto"/>
              <w:bottom w:val="single" w:sz="4" w:space="0" w:color="000000"/>
              <w:right w:val="single" w:sz="4" w:space="0" w:color="000000"/>
            </w:tcBorders>
            <w:hideMark/>
          </w:tcPr>
          <w:p w14:paraId="62E21EFB"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Спортивний зал  162 м2</w:t>
            </w:r>
          </w:p>
        </w:tc>
        <w:tc>
          <w:tcPr>
            <w:tcW w:w="1541" w:type="dxa"/>
            <w:tcBorders>
              <w:top w:val="single" w:sz="4" w:space="0" w:color="000000"/>
              <w:left w:val="single" w:sz="4" w:space="0" w:color="000000"/>
              <w:bottom w:val="single" w:sz="4" w:space="0" w:color="000000"/>
              <w:right w:val="single" w:sz="4" w:space="0" w:color="000000"/>
            </w:tcBorders>
            <w:hideMark/>
          </w:tcPr>
          <w:p w14:paraId="17CB5C80"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Комунальна</w:t>
            </w:r>
          </w:p>
        </w:tc>
        <w:tc>
          <w:tcPr>
            <w:tcW w:w="3136" w:type="dxa"/>
            <w:tcBorders>
              <w:top w:val="single" w:sz="4" w:space="0" w:color="000000"/>
              <w:left w:val="single" w:sz="4" w:space="0" w:color="000000"/>
              <w:bottom w:val="single" w:sz="4" w:space="0" w:color="000000"/>
              <w:right w:val="single" w:sz="4" w:space="0" w:color="000000"/>
            </w:tcBorders>
            <w:hideMark/>
          </w:tcPr>
          <w:p w14:paraId="6FA861C1"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фізкультурно-оздоровча, змагання, масові заходи</w:t>
            </w:r>
          </w:p>
        </w:tc>
        <w:tc>
          <w:tcPr>
            <w:tcW w:w="2348" w:type="dxa"/>
            <w:tcBorders>
              <w:top w:val="single" w:sz="4" w:space="0" w:color="000000"/>
              <w:left w:val="single" w:sz="4" w:space="0" w:color="000000"/>
              <w:bottom w:val="single" w:sz="4" w:space="0" w:color="000000"/>
              <w:right w:val="single" w:sz="4" w:space="0" w:color="000000"/>
            </w:tcBorders>
            <w:hideMark/>
          </w:tcPr>
          <w:p w14:paraId="29BB1F5A"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lang w:val="ru-RU"/>
              </w:rPr>
            </w:pPr>
            <w:r w:rsidRPr="002D438D">
              <w:rPr>
                <w:rFonts w:ascii="Times New Roman" w:eastAsia="Calibri" w:hAnsi="Times New Roman" w:cs="Times New Roman"/>
                <w:color w:val="000000" w:themeColor="text1"/>
                <w:sz w:val="24"/>
                <w:szCs w:val="24"/>
              </w:rPr>
              <w:t xml:space="preserve">КЗ «Миколаївської ЗОШ І-ІІІ </w:t>
            </w:r>
            <w:proofErr w:type="spellStart"/>
            <w:r w:rsidRPr="002D438D">
              <w:rPr>
                <w:rFonts w:ascii="Times New Roman" w:eastAsia="Calibri" w:hAnsi="Times New Roman" w:cs="Times New Roman"/>
                <w:color w:val="000000" w:themeColor="text1"/>
                <w:sz w:val="24"/>
                <w:szCs w:val="24"/>
              </w:rPr>
              <w:t>ст</w:t>
            </w:r>
            <w:proofErr w:type="spellEnd"/>
            <w:r w:rsidRPr="002D438D">
              <w:rPr>
                <w:rFonts w:ascii="Times New Roman" w:eastAsia="Calibri" w:hAnsi="Times New Roman" w:cs="Times New Roman"/>
                <w:color w:val="000000" w:themeColor="text1"/>
                <w:sz w:val="24"/>
                <w:szCs w:val="24"/>
              </w:rPr>
              <w:t>»</w:t>
            </w:r>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вул</w:t>
            </w:r>
            <w:proofErr w:type="spellEnd"/>
            <w:r w:rsidRPr="002D438D">
              <w:rPr>
                <w:rFonts w:ascii="Times New Roman" w:eastAsia="Calibri" w:hAnsi="Times New Roman" w:cs="Times New Roman"/>
                <w:color w:val="000000" w:themeColor="text1"/>
                <w:sz w:val="24"/>
                <w:szCs w:val="24"/>
                <w:lang w:val="ru-RU"/>
              </w:rPr>
              <w:t>.</w:t>
            </w:r>
            <w:proofErr w:type="spellStart"/>
            <w:r w:rsidRPr="002D438D">
              <w:rPr>
                <w:rFonts w:ascii="Times New Roman" w:eastAsia="Calibri" w:hAnsi="Times New Roman" w:cs="Times New Roman"/>
                <w:color w:val="000000" w:themeColor="text1"/>
                <w:sz w:val="24"/>
                <w:szCs w:val="24"/>
              </w:rPr>
              <w:t>Свободна</w:t>
            </w:r>
            <w:proofErr w:type="spellEnd"/>
            <w:r w:rsidRPr="002D438D">
              <w:rPr>
                <w:rFonts w:ascii="Times New Roman" w:eastAsia="Calibri" w:hAnsi="Times New Roman" w:cs="Times New Roman"/>
                <w:color w:val="000000" w:themeColor="text1"/>
                <w:sz w:val="24"/>
                <w:szCs w:val="24"/>
              </w:rPr>
              <w:t>, 1</w:t>
            </w:r>
            <w:r w:rsidRPr="002D438D">
              <w:rPr>
                <w:rFonts w:ascii="Times New Roman" w:eastAsia="Calibri" w:hAnsi="Times New Roman" w:cs="Times New Roman"/>
                <w:color w:val="000000" w:themeColor="text1"/>
                <w:sz w:val="24"/>
                <w:szCs w:val="24"/>
                <w:lang w:val="ru-RU"/>
              </w:rPr>
              <w:t>,</w:t>
            </w:r>
            <w:r w:rsidRPr="002D438D">
              <w:rPr>
                <w:rFonts w:ascii="Times New Roman" w:eastAsia="Calibri" w:hAnsi="Times New Roman" w:cs="Times New Roman"/>
                <w:color w:val="000000" w:themeColor="text1"/>
                <w:sz w:val="24"/>
                <w:szCs w:val="24"/>
              </w:rPr>
              <w:t>а</w:t>
            </w:r>
            <w:r w:rsidRPr="002D438D">
              <w:rPr>
                <w:rFonts w:ascii="Times New Roman" w:eastAsia="Calibri" w:hAnsi="Times New Roman" w:cs="Times New Roman"/>
                <w:color w:val="000000" w:themeColor="text1"/>
                <w:sz w:val="24"/>
                <w:szCs w:val="24"/>
                <w:lang w:val="ru-RU"/>
              </w:rPr>
              <w:t xml:space="preserve">, </w:t>
            </w:r>
            <w:r w:rsidRPr="002D438D">
              <w:rPr>
                <w:rFonts w:ascii="Times New Roman" w:eastAsia="Calibri" w:hAnsi="Times New Roman" w:cs="Times New Roman"/>
                <w:color w:val="000000" w:themeColor="text1"/>
                <w:sz w:val="24"/>
                <w:szCs w:val="24"/>
              </w:rPr>
              <w:t>с. Миколаївка</w:t>
            </w:r>
            <w:r w:rsidRPr="002D438D">
              <w:rPr>
                <w:rFonts w:ascii="Times New Roman" w:eastAsia="Calibri" w:hAnsi="Times New Roman" w:cs="Times New Roman"/>
                <w:color w:val="000000" w:themeColor="text1"/>
                <w:sz w:val="24"/>
                <w:szCs w:val="24"/>
                <w:lang w:val="ru-RU"/>
              </w:rPr>
              <w:t>.</w:t>
            </w:r>
          </w:p>
        </w:tc>
      </w:tr>
      <w:tr w:rsidR="002D438D" w:rsidRPr="002D438D" w14:paraId="20921976" w14:textId="77777777" w:rsidTr="002D438D">
        <w:trPr>
          <w:trHeight w:val="608"/>
        </w:trPr>
        <w:tc>
          <w:tcPr>
            <w:tcW w:w="567" w:type="dxa"/>
            <w:tcBorders>
              <w:top w:val="single" w:sz="4" w:space="0" w:color="000000"/>
              <w:left w:val="single" w:sz="4" w:space="0" w:color="auto"/>
              <w:bottom w:val="single" w:sz="4" w:space="0" w:color="auto"/>
              <w:right w:val="single" w:sz="4" w:space="0" w:color="auto"/>
            </w:tcBorders>
            <w:hideMark/>
          </w:tcPr>
          <w:p w14:paraId="652886C1" w14:textId="45A1374C"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22</w:t>
            </w:r>
          </w:p>
        </w:tc>
        <w:tc>
          <w:tcPr>
            <w:tcW w:w="2694" w:type="dxa"/>
            <w:tcBorders>
              <w:top w:val="single" w:sz="4" w:space="0" w:color="000000"/>
              <w:left w:val="single" w:sz="4" w:space="0" w:color="auto"/>
              <w:bottom w:val="single" w:sz="4" w:space="0" w:color="000000"/>
              <w:right w:val="single" w:sz="4" w:space="0" w:color="000000"/>
            </w:tcBorders>
            <w:hideMark/>
          </w:tcPr>
          <w:p w14:paraId="5EC67AFE"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 Гімнастичний зал з тренажерним обладнанням  162 м2</w:t>
            </w:r>
          </w:p>
        </w:tc>
        <w:tc>
          <w:tcPr>
            <w:tcW w:w="1541" w:type="dxa"/>
            <w:tcBorders>
              <w:top w:val="single" w:sz="4" w:space="0" w:color="000000"/>
              <w:left w:val="single" w:sz="4" w:space="0" w:color="000000"/>
              <w:bottom w:val="single" w:sz="4" w:space="0" w:color="000000"/>
              <w:right w:val="single" w:sz="4" w:space="0" w:color="000000"/>
            </w:tcBorders>
            <w:hideMark/>
          </w:tcPr>
          <w:p w14:paraId="7F695D27"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Комунальна</w:t>
            </w:r>
          </w:p>
        </w:tc>
        <w:tc>
          <w:tcPr>
            <w:tcW w:w="3136" w:type="dxa"/>
            <w:tcBorders>
              <w:top w:val="single" w:sz="4" w:space="0" w:color="000000"/>
              <w:left w:val="single" w:sz="4" w:space="0" w:color="000000"/>
              <w:bottom w:val="single" w:sz="4" w:space="0" w:color="000000"/>
              <w:right w:val="single" w:sz="4" w:space="0" w:color="000000"/>
            </w:tcBorders>
            <w:hideMark/>
          </w:tcPr>
          <w:p w14:paraId="08279D2E"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фізкультурно-оздоровча, змагання, масові заходи</w:t>
            </w:r>
          </w:p>
        </w:tc>
        <w:tc>
          <w:tcPr>
            <w:tcW w:w="2348" w:type="dxa"/>
            <w:tcBorders>
              <w:top w:val="single" w:sz="4" w:space="0" w:color="000000"/>
              <w:left w:val="single" w:sz="4" w:space="0" w:color="000000"/>
              <w:bottom w:val="single" w:sz="4" w:space="0" w:color="000000"/>
              <w:right w:val="single" w:sz="4" w:space="0" w:color="000000"/>
            </w:tcBorders>
            <w:hideMark/>
          </w:tcPr>
          <w:p w14:paraId="72C5927F"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lang w:val="ru-RU"/>
              </w:rPr>
            </w:pPr>
            <w:r w:rsidRPr="002D438D">
              <w:rPr>
                <w:rFonts w:ascii="Times New Roman" w:eastAsia="Calibri" w:hAnsi="Times New Roman" w:cs="Times New Roman"/>
                <w:color w:val="000000" w:themeColor="text1"/>
                <w:sz w:val="24"/>
                <w:szCs w:val="24"/>
              </w:rPr>
              <w:t xml:space="preserve">КЗ «Миколаївської ЗОШ І-ІІІ </w:t>
            </w:r>
            <w:proofErr w:type="spellStart"/>
            <w:r w:rsidRPr="002D438D">
              <w:rPr>
                <w:rFonts w:ascii="Times New Roman" w:eastAsia="Calibri" w:hAnsi="Times New Roman" w:cs="Times New Roman"/>
                <w:color w:val="000000" w:themeColor="text1"/>
                <w:sz w:val="24"/>
                <w:szCs w:val="24"/>
              </w:rPr>
              <w:t>ст</w:t>
            </w:r>
            <w:proofErr w:type="spellEnd"/>
            <w:r w:rsidRPr="002D438D">
              <w:rPr>
                <w:rFonts w:ascii="Times New Roman" w:eastAsia="Calibri" w:hAnsi="Times New Roman" w:cs="Times New Roman"/>
                <w:color w:val="000000" w:themeColor="text1"/>
                <w:sz w:val="24"/>
                <w:szCs w:val="24"/>
              </w:rPr>
              <w:t xml:space="preserve">», с. Миколаївка, вул. </w:t>
            </w:r>
            <w:proofErr w:type="spellStart"/>
            <w:r w:rsidRPr="002D438D">
              <w:rPr>
                <w:rFonts w:ascii="Times New Roman" w:eastAsia="Calibri" w:hAnsi="Times New Roman" w:cs="Times New Roman"/>
                <w:color w:val="000000" w:themeColor="text1"/>
                <w:sz w:val="24"/>
                <w:szCs w:val="24"/>
              </w:rPr>
              <w:t>Свободна</w:t>
            </w:r>
            <w:proofErr w:type="spellEnd"/>
            <w:r w:rsidRPr="002D438D">
              <w:rPr>
                <w:rFonts w:ascii="Times New Roman" w:eastAsia="Calibri" w:hAnsi="Times New Roman" w:cs="Times New Roman"/>
                <w:color w:val="000000" w:themeColor="text1"/>
                <w:sz w:val="24"/>
                <w:szCs w:val="24"/>
              </w:rPr>
              <w:t>, 1</w:t>
            </w:r>
            <w:r w:rsidRPr="002D438D">
              <w:rPr>
                <w:rFonts w:ascii="Times New Roman" w:eastAsia="Calibri" w:hAnsi="Times New Roman" w:cs="Times New Roman"/>
                <w:color w:val="000000" w:themeColor="text1"/>
                <w:sz w:val="24"/>
                <w:szCs w:val="24"/>
                <w:lang w:val="ru-RU"/>
              </w:rPr>
              <w:t xml:space="preserve">, </w:t>
            </w:r>
            <w:r w:rsidRPr="002D438D">
              <w:rPr>
                <w:rFonts w:ascii="Times New Roman" w:eastAsia="Calibri" w:hAnsi="Times New Roman" w:cs="Times New Roman"/>
                <w:color w:val="000000" w:themeColor="text1"/>
                <w:sz w:val="24"/>
                <w:szCs w:val="24"/>
              </w:rPr>
              <w:t>а</w:t>
            </w:r>
            <w:r w:rsidRPr="002D438D">
              <w:rPr>
                <w:rFonts w:ascii="Times New Roman" w:eastAsia="Calibri" w:hAnsi="Times New Roman" w:cs="Times New Roman"/>
                <w:color w:val="000000" w:themeColor="text1"/>
                <w:sz w:val="24"/>
                <w:szCs w:val="24"/>
                <w:lang w:val="ru-RU"/>
              </w:rPr>
              <w:t>.</w:t>
            </w:r>
          </w:p>
        </w:tc>
      </w:tr>
      <w:tr w:rsidR="002D438D" w:rsidRPr="002D438D" w14:paraId="21B0573B" w14:textId="77777777" w:rsidTr="002D438D">
        <w:trPr>
          <w:trHeight w:val="927"/>
        </w:trPr>
        <w:tc>
          <w:tcPr>
            <w:tcW w:w="567" w:type="dxa"/>
            <w:tcBorders>
              <w:top w:val="single" w:sz="4" w:space="0" w:color="000000"/>
              <w:left w:val="single" w:sz="4" w:space="0" w:color="000000"/>
              <w:bottom w:val="single" w:sz="4" w:space="0" w:color="000000"/>
              <w:right w:val="single" w:sz="4" w:space="0" w:color="auto"/>
            </w:tcBorders>
            <w:hideMark/>
          </w:tcPr>
          <w:p w14:paraId="1FE77925" w14:textId="54D33D51"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23</w:t>
            </w:r>
          </w:p>
        </w:tc>
        <w:tc>
          <w:tcPr>
            <w:tcW w:w="2694" w:type="dxa"/>
            <w:tcBorders>
              <w:top w:val="single" w:sz="4" w:space="0" w:color="000000"/>
              <w:left w:val="single" w:sz="4" w:space="0" w:color="auto"/>
              <w:bottom w:val="single" w:sz="4" w:space="0" w:color="000000"/>
              <w:right w:val="single" w:sz="4" w:space="0" w:color="000000"/>
            </w:tcBorders>
            <w:hideMark/>
          </w:tcPr>
          <w:p w14:paraId="0E1F398A"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Спортивний зал  162 м2</w:t>
            </w:r>
          </w:p>
        </w:tc>
        <w:tc>
          <w:tcPr>
            <w:tcW w:w="1541" w:type="dxa"/>
            <w:tcBorders>
              <w:top w:val="single" w:sz="4" w:space="0" w:color="000000"/>
              <w:left w:val="single" w:sz="4" w:space="0" w:color="000000"/>
              <w:bottom w:val="single" w:sz="4" w:space="0" w:color="000000"/>
              <w:right w:val="single" w:sz="4" w:space="0" w:color="000000"/>
            </w:tcBorders>
            <w:hideMark/>
          </w:tcPr>
          <w:p w14:paraId="5EEF2658"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Комунальна</w:t>
            </w:r>
          </w:p>
        </w:tc>
        <w:tc>
          <w:tcPr>
            <w:tcW w:w="3136" w:type="dxa"/>
            <w:tcBorders>
              <w:top w:val="single" w:sz="4" w:space="0" w:color="000000"/>
              <w:left w:val="single" w:sz="4" w:space="0" w:color="000000"/>
              <w:bottom w:val="single" w:sz="4" w:space="0" w:color="000000"/>
              <w:right w:val="single" w:sz="4" w:space="0" w:color="000000"/>
            </w:tcBorders>
            <w:hideMark/>
          </w:tcPr>
          <w:p w14:paraId="179ED530"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фізкультурно-оздоровча, змагання</w:t>
            </w:r>
          </w:p>
        </w:tc>
        <w:tc>
          <w:tcPr>
            <w:tcW w:w="2348" w:type="dxa"/>
            <w:tcBorders>
              <w:top w:val="single" w:sz="4" w:space="0" w:color="000000"/>
              <w:left w:val="single" w:sz="4" w:space="0" w:color="000000"/>
              <w:bottom w:val="single" w:sz="4" w:space="0" w:color="000000"/>
              <w:right w:val="single" w:sz="4" w:space="0" w:color="000000"/>
            </w:tcBorders>
            <w:hideMark/>
          </w:tcPr>
          <w:p w14:paraId="43655666"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lang w:val="ru-RU"/>
              </w:rPr>
            </w:pPr>
            <w:r w:rsidRPr="002D438D">
              <w:rPr>
                <w:rFonts w:ascii="Times New Roman" w:eastAsia="Calibri" w:hAnsi="Times New Roman" w:cs="Times New Roman"/>
                <w:color w:val="000000" w:themeColor="text1"/>
                <w:sz w:val="24"/>
                <w:szCs w:val="24"/>
              </w:rPr>
              <w:t xml:space="preserve">Філії Петрівська ЗОШ І-ІІ ст. КЗ «Миколаївської ЗОШ І-ІІІ </w:t>
            </w:r>
            <w:proofErr w:type="spellStart"/>
            <w:r w:rsidRPr="002D438D">
              <w:rPr>
                <w:rFonts w:ascii="Times New Roman" w:eastAsia="Calibri" w:hAnsi="Times New Roman" w:cs="Times New Roman"/>
                <w:color w:val="000000" w:themeColor="text1"/>
                <w:sz w:val="24"/>
                <w:szCs w:val="24"/>
              </w:rPr>
              <w:t>ст</w:t>
            </w:r>
            <w:proofErr w:type="spellEnd"/>
            <w:r w:rsidRPr="002D438D">
              <w:rPr>
                <w:rFonts w:ascii="Times New Roman" w:eastAsia="Calibri" w:hAnsi="Times New Roman" w:cs="Times New Roman"/>
                <w:color w:val="000000" w:themeColor="text1"/>
                <w:sz w:val="24"/>
                <w:szCs w:val="24"/>
              </w:rPr>
              <w:t>», вул. Центральна, 24</w:t>
            </w:r>
            <w:r w:rsidRPr="002D438D">
              <w:rPr>
                <w:rFonts w:ascii="Times New Roman" w:eastAsia="Calibri" w:hAnsi="Times New Roman" w:cs="Times New Roman"/>
                <w:color w:val="000000" w:themeColor="text1"/>
                <w:sz w:val="24"/>
                <w:szCs w:val="24"/>
                <w:lang w:val="ru-RU"/>
              </w:rPr>
              <w:t xml:space="preserve">, </w:t>
            </w:r>
            <w:r w:rsidRPr="002D438D">
              <w:rPr>
                <w:rFonts w:ascii="Times New Roman" w:eastAsia="Calibri" w:hAnsi="Times New Roman" w:cs="Times New Roman"/>
                <w:color w:val="000000" w:themeColor="text1"/>
                <w:sz w:val="24"/>
                <w:szCs w:val="24"/>
              </w:rPr>
              <w:t>с. Петрівка</w:t>
            </w:r>
            <w:r w:rsidRPr="002D438D">
              <w:rPr>
                <w:rFonts w:ascii="Times New Roman" w:eastAsia="Calibri" w:hAnsi="Times New Roman" w:cs="Times New Roman"/>
                <w:color w:val="000000" w:themeColor="text1"/>
                <w:sz w:val="24"/>
                <w:szCs w:val="24"/>
                <w:lang w:val="ru-RU"/>
              </w:rPr>
              <w:t>.</w:t>
            </w:r>
          </w:p>
        </w:tc>
      </w:tr>
      <w:tr w:rsidR="002D438D" w:rsidRPr="002D438D" w14:paraId="124ABAB0" w14:textId="77777777" w:rsidTr="002D438D">
        <w:trPr>
          <w:trHeight w:val="622"/>
        </w:trPr>
        <w:tc>
          <w:tcPr>
            <w:tcW w:w="567" w:type="dxa"/>
            <w:tcBorders>
              <w:top w:val="single" w:sz="4" w:space="0" w:color="000000"/>
              <w:left w:val="single" w:sz="4" w:space="0" w:color="auto"/>
              <w:bottom w:val="single" w:sz="4" w:space="0" w:color="000000"/>
              <w:right w:val="single" w:sz="4" w:space="0" w:color="auto"/>
            </w:tcBorders>
            <w:hideMark/>
          </w:tcPr>
          <w:p w14:paraId="050F338D" w14:textId="46E43D0B"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24</w:t>
            </w:r>
          </w:p>
        </w:tc>
        <w:tc>
          <w:tcPr>
            <w:tcW w:w="2694" w:type="dxa"/>
            <w:tcBorders>
              <w:top w:val="single" w:sz="4" w:space="0" w:color="000000"/>
              <w:left w:val="single" w:sz="4" w:space="0" w:color="auto"/>
              <w:bottom w:val="single" w:sz="4" w:space="0" w:color="000000"/>
              <w:right w:val="single" w:sz="4" w:space="0" w:color="000000"/>
            </w:tcBorders>
            <w:hideMark/>
          </w:tcPr>
          <w:p w14:paraId="333955C8"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Футбольне поле  </w:t>
            </w:r>
          </w:p>
        </w:tc>
        <w:tc>
          <w:tcPr>
            <w:tcW w:w="1541" w:type="dxa"/>
            <w:tcBorders>
              <w:top w:val="single" w:sz="4" w:space="0" w:color="000000"/>
              <w:left w:val="single" w:sz="4" w:space="0" w:color="000000"/>
              <w:bottom w:val="single" w:sz="4" w:space="0" w:color="000000"/>
              <w:right w:val="single" w:sz="4" w:space="0" w:color="000000"/>
            </w:tcBorders>
            <w:hideMark/>
          </w:tcPr>
          <w:p w14:paraId="399C9DEB"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Комунальна</w:t>
            </w:r>
          </w:p>
        </w:tc>
        <w:tc>
          <w:tcPr>
            <w:tcW w:w="3136" w:type="dxa"/>
            <w:tcBorders>
              <w:top w:val="single" w:sz="4" w:space="0" w:color="000000"/>
              <w:left w:val="single" w:sz="4" w:space="0" w:color="000000"/>
              <w:bottom w:val="single" w:sz="4" w:space="0" w:color="000000"/>
              <w:right w:val="single" w:sz="4" w:space="0" w:color="000000"/>
            </w:tcBorders>
            <w:hideMark/>
          </w:tcPr>
          <w:p w14:paraId="4863060E"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фізкультурно-оздоровча, змагання, масові заходи</w:t>
            </w:r>
          </w:p>
        </w:tc>
        <w:tc>
          <w:tcPr>
            <w:tcW w:w="2348" w:type="dxa"/>
            <w:tcBorders>
              <w:top w:val="single" w:sz="4" w:space="0" w:color="000000"/>
              <w:left w:val="single" w:sz="4" w:space="0" w:color="000000"/>
              <w:bottom w:val="single" w:sz="4" w:space="0" w:color="000000"/>
              <w:right w:val="single" w:sz="4" w:space="0" w:color="000000"/>
            </w:tcBorders>
            <w:hideMark/>
          </w:tcPr>
          <w:p w14:paraId="19EC1E15"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lang w:val="ru-RU"/>
              </w:rPr>
            </w:pPr>
            <w:r w:rsidRPr="002D438D">
              <w:rPr>
                <w:rFonts w:ascii="Times New Roman" w:eastAsia="Calibri" w:hAnsi="Times New Roman" w:cs="Times New Roman"/>
                <w:color w:val="000000" w:themeColor="text1"/>
                <w:sz w:val="24"/>
                <w:szCs w:val="24"/>
              </w:rPr>
              <w:t xml:space="preserve">КЗ «Миколаївської ЗОШ І-ІІІ </w:t>
            </w:r>
            <w:proofErr w:type="spellStart"/>
            <w:r w:rsidRPr="002D438D">
              <w:rPr>
                <w:rFonts w:ascii="Times New Roman" w:eastAsia="Calibri" w:hAnsi="Times New Roman" w:cs="Times New Roman"/>
                <w:color w:val="000000" w:themeColor="text1"/>
                <w:sz w:val="24"/>
                <w:szCs w:val="24"/>
              </w:rPr>
              <w:t>ст</w:t>
            </w:r>
            <w:proofErr w:type="spellEnd"/>
            <w:r w:rsidRPr="002D438D">
              <w:rPr>
                <w:rFonts w:ascii="Times New Roman" w:eastAsia="Calibri" w:hAnsi="Times New Roman" w:cs="Times New Roman"/>
                <w:color w:val="000000" w:themeColor="text1"/>
                <w:sz w:val="24"/>
                <w:szCs w:val="24"/>
              </w:rPr>
              <w:t xml:space="preserve">», вул. </w:t>
            </w:r>
            <w:proofErr w:type="spellStart"/>
            <w:r w:rsidRPr="002D438D">
              <w:rPr>
                <w:rFonts w:ascii="Times New Roman" w:eastAsia="Calibri" w:hAnsi="Times New Roman" w:cs="Times New Roman"/>
                <w:color w:val="000000" w:themeColor="text1"/>
                <w:sz w:val="24"/>
                <w:szCs w:val="24"/>
              </w:rPr>
              <w:t>Свободна</w:t>
            </w:r>
            <w:proofErr w:type="spellEnd"/>
            <w:r w:rsidRPr="002D438D">
              <w:rPr>
                <w:rFonts w:ascii="Times New Roman" w:eastAsia="Calibri" w:hAnsi="Times New Roman" w:cs="Times New Roman"/>
                <w:color w:val="000000" w:themeColor="text1"/>
                <w:sz w:val="24"/>
                <w:szCs w:val="24"/>
              </w:rPr>
              <w:t>, 1</w:t>
            </w:r>
            <w:r w:rsidRPr="002D438D">
              <w:rPr>
                <w:rFonts w:ascii="Times New Roman" w:eastAsia="Calibri" w:hAnsi="Times New Roman" w:cs="Times New Roman"/>
                <w:color w:val="000000" w:themeColor="text1"/>
                <w:sz w:val="24"/>
                <w:szCs w:val="24"/>
                <w:lang w:val="ru-RU"/>
              </w:rPr>
              <w:t xml:space="preserve">, </w:t>
            </w:r>
            <w:r w:rsidRPr="002D438D">
              <w:rPr>
                <w:rFonts w:ascii="Times New Roman" w:eastAsia="Calibri" w:hAnsi="Times New Roman" w:cs="Times New Roman"/>
                <w:color w:val="000000" w:themeColor="text1"/>
                <w:sz w:val="24"/>
                <w:szCs w:val="24"/>
              </w:rPr>
              <w:t>а</w:t>
            </w:r>
            <w:r w:rsidRPr="002D438D">
              <w:rPr>
                <w:rFonts w:ascii="Times New Roman" w:eastAsia="Calibri" w:hAnsi="Times New Roman" w:cs="Times New Roman"/>
                <w:color w:val="000000" w:themeColor="text1"/>
                <w:sz w:val="24"/>
                <w:szCs w:val="24"/>
                <w:lang w:val="ru-RU"/>
              </w:rPr>
              <w:t xml:space="preserve">, </w:t>
            </w:r>
            <w:r w:rsidRPr="002D438D">
              <w:rPr>
                <w:rFonts w:ascii="Times New Roman" w:eastAsia="Calibri" w:hAnsi="Times New Roman" w:cs="Times New Roman"/>
                <w:color w:val="000000" w:themeColor="text1"/>
                <w:sz w:val="24"/>
                <w:szCs w:val="24"/>
              </w:rPr>
              <w:t>с. Миколаївка</w:t>
            </w:r>
            <w:r w:rsidRPr="002D438D">
              <w:rPr>
                <w:rFonts w:ascii="Times New Roman" w:eastAsia="Calibri" w:hAnsi="Times New Roman" w:cs="Times New Roman"/>
                <w:color w:val="000000" w:themeColor="text1"/>
                <w:sz w:val="24"/>
                <w:szCs w:val="24"/>
                <w:lang w:val="ru-RU"/>
              </w:rPr>
              <w:t>.</w:t>
            </w:r>
          </w:p>
        </w:tc>
      </w:tr>
      <w:tr w:rsidR="002D438D" w:rsidRPr="002D438D" w14:paraId="1FA458C6" w14:textId="77777777" w:rsidTr="002D438D">
        <w:trPr>
          <w:trHeight w:val="356"/>
        </w:trPr>
        <w:tc>
          <w:tcPr>
            <w:tcW w:w="567" w:type="dxa"/>
            <w:tcBorders>
              <w:top w:val="single" w:sz="4" w:space="0" w:color="000000"/>
              <w:left w:val="single" w:sz="4" w:space="0" w:color="000000"/>
              <w:bottom w:val="single" w:sz="4" w:space="0" w:color="000000"/>
              <w:right w:val="single" w:sz="4" w:space="0" w:color="auto"/>
            </w:tcBorders>
            <w:hideMark/>
          </w:tcPr>
          <w:p w14:paraId="57E8A81C" w14:textId="3D06A90F"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25</w:t>
            </w:r>
          </w:p>
        </w:tc>
        <w:tc>
          <w:tcPr>
            <w:tcW w:w="2694" w:type="dxa"/>
            <w:tcBorders>
              <w:top w:val="single" w:sz="4" w:space="0" w:color="000000"/>
              <w:left w:val="single" w:sz="4" w:space="0" w:color="auto"/>
              <w:bottom w:val="single" w:sz="4" w:space="0" w:color="000000"/>
              <w:right w:val="single" w:sz="4" w:space="0" w:color="000000"/>
            </w:tcBorders>
            <w:hideMark/>
          </w:tcPr>
          <w:p w14:paraId="13862087"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Поле для міні футболу  </w:t>
            </w:r>
          </w:p>
        </w:tc>
        <w:tc>
          <w:tcPr>
            <w:tcW w:w="1541" w:type="dxa"/>
            <w:tcBorders>
              <w:top w:val="single" w:sz="4" w:space="0" w:color="000000"/>
              <w:left w:val="single" w:sz="4" w:space="0" w:color="000000"/>
              <w:bottom w:val="single" w:sz="4" w:space="0" w:color="000000"/>
              <w:right w:val="single" w:sz="4" w:space="0" w:color="000000"/>
            </w:tcBorders>
            <w:hideMark/>
          </w:tcPr>
          <w:p w14:paraId="1B9A932B"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Комунальна</w:t>
            </w:r>
          </w:p>
        </w:tc>
        <w:tc>
          <w:tcPr>
            <w:tcW w:w="3136" w:type="dxa"/>
            <w:tcBorders>
              <w:top w:val="single" w:sz="4" w:space="0" w:color="000000"/>
              <w:left w:val="single" w:sz="4" w:space="0" w:color="000000"/>
              <w:bottom w:val="single" w:sz="4" w:space="0" w:color="000000"/>
              <w:right w:val="single" w:sz="4" w:space="0" w:color="000000"/>
            </w:tcBorders>
            <w:hideMark/>
          </w:tcPr>
          <w:p w14:paraId="140C8DF9"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фізкультурно-оздоровча, змагання, масові заходи</w:t>
            </w:r>
          </w:p>
        </w:tc>
        <w:tc>
          <w:tcPr>
            <w:tcW w:w="2348" w:type="dxa"/>
            <w:tcBorders>
              <w:top w:val="single" w:sz="4" w:space="0" w:color="000000"/>
              <w:left w:val="single" w:sz="4" w:space="0" w:color="000000"/>
              <w:bottom w:val="single" w:sz="4" w:space="0" w:color="000000"/>
              <w:right w:val="single" w:sz="4" w:space="0" w:color="000000"/>
            </w:tcBorders>
            <w:hideMark/>
          </w:tcPr>
          <w:p w14:paraId="40AF4985"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lang w:val="ru-RU"/>
              </w:rPr>
            </w:pPr>
            <w:r w:rsidRPr="002D438D">
              <w:rPr>
                <w:rFonts w:ascii="Times New Roman" w:eastAsia="Calibri" w:hAnsi="Times New Roman" w:cs="Times New Roman"/>
                <w:color w:val="000000" w:themeColor="text1"/>
                <w:sz w:val="24"/>
                <w:szCs w:val="24"/>
              </w:rPr>
              <w:t xml:space="preserve">КЗ «Миколаївської ЗОШ І-ІІІ </w:t>
            </w:r>
            <w:proofErr w:type="spellStart"/>
            <w:r w:rsidRPr="002D438D">
              <w:rPr>
                <w:rFonts w:ascii="Times New Roman" w:eastAsia="Calibri" w:hAnsi="Times New Roman" w:cs="Times New Roman"/>
                <w:color w:val="000000" w:themeColor="text1"/>
                <w:sz w:val="24"/>
                <w:szCs w:val="24"/>
              </w:rPr>
              <w:t>ст</w:t>
            </w:r>
            <w:proofErr w:type="spellEnd"/>
            <w:r w:rsidRPr="002D438D">
              <w:rPr>
                <w:rFonts w:ascii="Times New Roman" w:eastAsia="Calibri" w:hAnsi="Times New Roman" w:cs="Times New Roman"/>
                <w:color w:val="000000" w:themeColor="text1"/>
                <w:sz w:val="24"/>
                <w:szCs w:val="24"/>
              </w:rPr>
              <w:t xml:space="preserve">», с. Миколаївка, вул. </w:t>
            </w:r>
            <w:proofErr w:type="spellStart"/>
            <w:r w:rsidRPr="002D438D">
              <w:rPr>
                <w:rFonts w:ascii="Times New Roman" w:eastAsia="Calibri" w:hAnsi="Times New Roman" w:cs="Times New Roman"/>
                <w:color w:val="000000" w:themeColor="text1"/>
                <w:sz w:val="24"/>
                <w:szCs w:val="24"/>
              </w:rPr>
              <w:t>Свободна</w:t>
            </w:r>
            <w:proofErr w:type="spellEnd"/>
            <w:r w:rsidRPr="002D438D">
              <w:rPr>
                <w:rFonts w:ascii="Times New Roman" w:eastAsia="Calibri" w:hAnsi="Times New Roman" w:cs="Times New Roman"/>
                <w:color w:val="000000" w:themeColor="text1"/>
                <w:sz w:val="24"/>
                <w:szCs w:val="24"/>
              </w:rPr>
              <w:t>, 1</w:t>
            </w:r>
            <w:r w:rsidRPr="002D438D">
              <w:rPr>
                <w:rFonts w:ascii="Times New Roman" w:eastAsia="Calibri" w:hAnsi="Times New Roman" w:cs="Times New Roman"/>
                <w:color w:val="000000" w:themeColor="text1"/>
                <w:sz w:val="24"/>
                <w:szCs w:val="24"/>
                <w:lang w:val="ru-RU"/>
              </w:rPr>
              <w:t xml:space="preserve">, </w:t>
            </w:r>
            <w:r w:rsidRPr="002D438D">
              <w:rPr>
                <w:rFonts w:ascii="Times New Roman" w:eastAsia="Calibri" w:hAnsi="Times New Roman" w:cs="Times New Roman"/>
                <w:color w:val="000000" w:themeColor="text1"/>
                <w:sz w:val="24"/>
                <w:szCs w:val="24"/>
              </w:rPr>
              <w:t>а</w:t>
            </w:r>
            <w:r w:rsidRPr="002D438D">
              <w:rPr>
                <w:rFonts w:ascii="Times New Roman" w:eastAsia="Calibri" w:hAnsi="Times New Roman" w:cs="Times New Roman"/>
                <w:color w:val="000000" w:themeColor="text1"/>
                <w:sz w:val="24"/>
                <w:szCs w:val="24"/>
                <w:lang w:val="ru-RU"/>
              </w:rPr>
              <w:t>.</w:t>
            </w:r>
          </w:p>
        </w:tc>
      </w:tr>
      <w:tr w:rsidR="002D438D" w:rsidRPr="002D438D" w14:paraId="3CE76918" w14:textId="77777777" w:rsidTr="002D438D">
        <w:trPr>
          <w:trHeight w:val="456"/>
        </w:trPr>
        <w:tc>
          <w:tcPr>
            <w:tcW w:w="567" w:type="dxa"/>
            <w:tcBorders>
              <w:top w:val="single" w:sz="4" w:space="0" w:color="000000"/>
              <w:left w:val="single" w:sz="4" w:space="0" w:color="000000"/>
              <w:bottom w:val="single" w:sz="4" w:space="0" w:color="000000"/>
              <w:right w:val="single" w:sz="4" w:space="0" w:color="auto"/>
            </w:tcBorders>
            <w:hideMark/>
          </w:tcPr>
          <w:p w14:paraId="7EEE5527" w14:textId="43908B0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26</w:t>
            </w:r>
          </w:p>
        </w:tc>
        <w:tc>
          <w:tcPr>
            <w:tcW w:w="2694" w:type="dxa"/>
            <w:tcBorders>
              <w:top w:val="single" w:sz="4" w:space="0" w:color="000000"/>
              <w:left w:val="single" w:sz="4" w:space="0" w:color="auto"/>
              <w:bottom w:val="single" w:sz="4" w:space="0" w:color="000000"/>
              <w:right w:val="single" w:sz="4" w:space="0" w:color="000000"/>
            </w:tcBorders>
            <w:hideMark/>
          </w:tcPr>
          <w:p w14:paraId="1845C656"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Футбольне поле </w:t>
            </w:r>
          </w:p>
        </w:tc>
        <w:tc>
          <w:tcPr>
            <w:tcW w:w="1541" w:type="dxa"/>
            <w:tcBorders>
              <w:top w:val="single" w:sz="4" w:space="0" w:color="000000"/>
              <w:left w:val="single" w:sz="4" w:space="0" w:color="000000"/>
              <w:bottom w:val="single" w:sz="4" w:space="0" w:color="000000"/>
              <w:right w:val="single" w:sz="4" w:space="0" w:color="000000"/>
            </w:tcBorders>
            <w:hideMark/>
          </w:tcPr>
          <w:p w14:paraId="47D68CCF"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Комунальна</w:t>
            </w:r>
          </w:p>
        </w:tc>
        <w:tc>
          <w:tcPr>
            <w:tcW w:w="3136" w:type="dxa"/>
            <w:tcBorders>
              <w:top w:val="single" w:sz="4" w:space="0" w:color="000000"/>
              <w:left w:val="single" w:sz="4" w:space="0" w:color="000000"/>
              <w:bottom w:val="single" w:sz="4" w:space="0" w:color="000000"/>
              <w:right w:val="single" w:sz="4" w:space="0" w:color="000000"/>
            </w:tcBorders>
            <w:hideMark/>
          </w:tcPr>
          <w:p w14:paraId="0CE4CA8D"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фізкультурно-оздоровча, змагання, масові заходи</w:t>
            </w:r>
          </w:p>
        </w:tc>
        <w:tc>
          <w:tcPr>
            <w:tcW w:w="2348" w:type="dxa"/>
            <w:tcBorders>
              <w:top w:val="single" w:sz="4" w:space="0" w:color="000000"/>
              <w:left w:val="single" w:sz="4" w:space="0" w:color="000000"/>
              <w:bottom w:val="single" w:sz="4" w:space="0" w:color="000000"/>
              <w:right w:val="single" w:sz="4" w:space="0" w:color="000000"/>
            </w:tcBorders>
            <w:hideMark/>
          </w:tcPr>
          <w:p w14:paraId="403B4589"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lang w:val="ru-RU"/>
              </w:rPr>
            </w:pPr>
            <w:r w:rsidRPr="002D438D">
              <w:rPr>
                <w:rFonts w:ascii="Times New Roman" w:eastAsia="Calibri" w:hAnsi="Times New Roman" w:cs="Times New Roman"/>
                <w:color w:val="000000" w:themeColor="text1"/>
                <w:sz w:val="24"/>
                <w:szCs w:val="24"/>
                <w:lang w:val="ru-RU"/>
              </w:rPr>
              <w:t>С</w:t>
            </w:r>
            <w:r w:rsidRPr="002D438D">
              <w:rPr>
                <w:rFonts w:ascii="Times New Roman" w:eastAsia="Calibri" w:hAnsi="Times New Roman" w:cs="Times New Roman"/>
                <w:color w:val="000000" w:themeColor="text1"/>
                <w:sz w:val="24"/>
                <w:szCs w:val="24"/>
              </w:rPr>
              <w:t>.Миколаївка</w:t>
            </w:r>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вул.Свободна</w:t>
            </w:r>
            <w:proofErr w:type="spellEnd"/>
            <w:r w:rsidRPr="002D438D">
              <w:rPr>
                <w:rFonts w:ascii="Times New Roman" w:eastAsia="Calibri" w:hAnsi="Times New Roman" w:cs="Times New Roman"/>
                <w:color w:val="000000" w:themeColor="text1"/>
                <w:sz w:val="24"/>
                <w:szCs w:val="24"/>
                <w:lang w:val="ru-RU"/>
              </w:rPr>
              <w:t>,</w:t>
            </w:r>
          </w:p>
        </w:tc>
      </w:tr>
      <w:tr w:rsidR="002D438D" w:rsidRPr="002D438D" w14:paraId="774CA5F0" w14:textId="77777777" w:rsidTr="002D438D">
        <w:trPr>
          <w:trHeight w:val="356"/>
        </w:trPr>
        <w:tc>
          <w:tcPr>
            <w:tcW w:w="567" w:type="dxa"/>
            <w:tcBorders>
              <w:top w:val="single" w:sz="4" w:space="0" w:color="000000"/>
              <w:left w:val="single" w:sz="4" w:space="0" w:color="000000"/>
              <w:bottom w:val="single" w:sz="4" w:space="0" w:color="000000"/>
              <w:right w:val="single" w:sz="4" w:space="0" w:color="auto"/>
            </w:tcBorders>
            <w:hideMark/>
          </w:tcPr>
          <w:p w14:paraId="14B78CC5" w14:textId="1B325892"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27</w:t>
            </w:r>
          </w:p>
        </w:tc>
        <w:tc>
          <w:tcPr>
            <w:tcW w:w="2694" w:type="dxa"/>
            <w:tcBorders>
              <w:top w:val="single" w:sz="4" w:space="0" w:color="000000"/>
              <w:left w:val="single" w:sz="4" w:space="0" w:color="auto"/>
              <w:bottom w:val="single" w:sz="4" w:space="0" w:color="000000"/>
              <w:right w:val="single" w:sz="4" w:space="0" w:color="000000"/>
            </w:tcBorders>
            <w:hideMark/>
          </w:tcPr>
          <w:p w14:paraId="60A02D3E"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Футбольне поле </w:t>
            </w:r>
          </w:p>
        </w:tc>
        <w:tc>
          <w:tcPr>
            <w:tcW w:w="1541" w:type="dxa"/>
            <w:tcBorders>
              <w:top w:val="single" w:sz="4" w:space="0" w:color="000000"/>
              <w:left w:val="single" w:sz="4" w:space="0" w:color="000000"/>
              <w:bottom w:val="single" w:sz="4" w:space="0" w:color="000000"/>
              <w:right w:val="single" w:sz="4" w:space="0" w:color="000000"/>
            </w:tcBorders>
            <w:hideMark/>
          </w:tcPr>
          <w:p w14:paraId="7BF48EE4"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Комунальна</w:t>
            </w:r>
          </w:p>
        </w:tc>
        <w:tc>
          <w:tcPr>
            <w:tcW w:w="3136" w:type="dxa"/>
            <w:tcBorders>
              <w:top w:val="single" w:sz="4" w:space="0" w:color="000000"/>
              <w:left w:val="single" w:sz="4" w:space="0" w:color="000000"/>
              <w:bottom w:val="single" w:sz="4" w:space="0" w:color="000000"/>
              <w:right w:val="single" w:sz="4" w:space="0" w:color="000000"/>
            </w:tcBorders>
            <w:hideMark/>
          </w:tcPr>
          <w:p w14:paraId="701ACC31"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фізкультурно-оздоровча, змагання, масові заходи</w:t>
            </w:r>
          </w:p>
        </w:tc>
        <w:tc>
          <w:tcPr>
            <w:tcW w:w="2348" w:type="dxa"/>
            <w:tcBorders>
              <w:top w:val="single" w:sz="4" w:space="0" w:color="000000"/>
              <w:left w:val="single" w:sz="4" w:space="0" w:color="000000"/>
              <w:bottom w:val="single" w:sz="4" w:space="0" w:color="000000"/>
              <w:right w:val="single" w:sz="4" w:space="0" w:color="000000"/>
            </w:tcBorders>
            <w:hideMark/>
          </w:tcPr>
          <w:p w14:paraId="4F186E4F"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lang w:val="ru-RU"/>
              </w:rPr>
            </w:pPr>
            <w:r w:rsidRPr="002D438D">
              <w:rPr>
                <w:rFonts w:ascii="Times New Roman" w:eastAsia="Calibri" w:hAnsi="Times New Roman" w:cs="Times New Roman"/>
                <w:color w:val="000000" w:themeColor="text1"/>
                <w:sz w:val="24"/>
                <w:szCs w:val="24"/>
                <w:lang w:val="ru-RU"/>
              </w:rPr>
              <w:t>С</w:t>
            </w:r>
            <w:r w:rsidRPr="002D438D">
              <w:rPr>
                <w:rFonts w:ascii="Times New Roman" w:eastAsia="Calibri" w:hAnsi="Times New Roman" w:cs="Times New Roman"/>
                <w:color w:val="000000" w:themeColor="text1"/>
                <w:sz w:val="24"/>
                <w:szCs w:val="24"/>
              </w:rPr>
              <w:t>.Петрівка</w:t>
            </w:r>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вул.Центральна</w:t>
            </w:r>
            <w:proofErr w:type="spellEnd"/>
            <w:r w:rsidRPr="002D438D">
              <w:rPr>
                <w:rFonts w:ascii="Times New Roman" w:eastAsia="Calibri" w:hAnsi="Times New Roman" w:cs="Times New Roman"/>
                <w:color w:val="000000" w:themeColor="text1"/>
                <w:sz w:val="24"/>
                <w:szCs w:val="24"/>
                <w:lang w:val="ru-RU"/>
              </w:rPr>
              <w:t>.</w:t>
            </w:r>
          </w:p>
        </w:tc>
      </w:tr>
      <w:tr w:rsidR="002D438D" w:rsidRPr="002D438D" w14:paraId="4BED1939" w14:textId="77777777" w:rsidTr="002D438D">
        <w:trPr>
          <w:trHeight w:val="356"/>
        </w:trPr>
        <w:tc>
          <w:tcPr>
            <w:tcW w:w="567" w:type="dxa"/>
            <w:tcBorders>
              <w:top w:val="single" w:sz="4" w:space="0" w:color="000000"/>
              <w:left w:val="single" w:sz="4" w:space="0" w:color="000000"/>
              <w:bottom w:val="single" w:sz="4" w:space="0" w:color="000000"/>
              <w:right w:val="single" w:sz="4" w:space="0" w:color="auto"/>
            </w:tcBorders>
            <w:hideMark/>
          </w:tcPr>
          <w:p w14:paraId="5286CED7" w14:textId="757CA863"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28</w:t>
            </w:r>
          </w:p>
        </w:tc>
        <w:tc>
          <w:tcPr>
            <w:tcW w:w="2694" w:type="dxa"/>
            <w:tcBorders>
              <w:top w:val="single" w:sz="4" w:space="0" w:color="000000"/>
              <w:left w:val="single" w:sz="4" w:space="0" w:color="auto"/>
              <w:bottom w:val="single" w:sz="4" w:space="0" w:color="000000"/>
              <w:right w:val="single" w:sz="4" w:space="0" w:color="000000"/>
            </w:tcBorders>
            <w:hideMark/>
          </w:tcPr>
          <w:p w14:paraId="18B9E241"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Футбольне поле </w:t>
            </w:r>
          </w:p>
        </w:tc>
        <w:tc>
          <w:tcPr>
            <w:tcW w:w="1541" w:type="dxa"/>
            <w:tcBorders>
              <w:top w:val="single" w:sz="4" w:space="0" w:color="000000"/>
              <w:left w:val="single" w:sz="4" w:space="0" w:color="000000"/>
              <w:bottom w:val="single" w:sz="4" w:space="0" w:color="000000"/>
              <w:right w:val="single" w:sz="4" w:space="0" w:color="000000"/>
            </w:tcBorders>
            <w:hideMark/>
          </w:tcPr>
          <w:p w14:paraId="2E298A6B"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Комунальна</w:t>
            </w:r>
          </w:p>
        </w:tc>
        <w:tc>
          <w:tcPr>
            <w:tcW w:w="3136" w:type="dxa"/>
            <w:tcBorders>
              <w:top w:val="single" w:sz="4" w:space="0" w:color="000000"/>
              <w:left w:val="single" w:sz="4" w:space="0" w:color="000000"/>
              <w:bottom w:val="single" w:sz="4" w:space="0" w:color="000000"/>
              <w:right w:val="single" w:sz="4" w:space="0" w:color="000000"/>
            </w:tcBorders>
            <w:hideMark/>
          </w:tcPr>
          <w:p w14:paraId="0AAFE432"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фізкультурно-оздоровча, змагання, масові заходи</w:t>
            </w:r>
          </w:p>
        </w:tc>
        <w:tc>
          <w:tcPr>
            <w:tcW w:w="2348" w:type="dxa"/>
            <w:tcBorders>
              <w:top w:val="single" w:sz="4" w:space="0" w:color="000000"/>
              <w:left w:val="single" w:sz="4" w:space="0" w:color="000000"/>
              <w:bottom w:val="single" w:sz="4" w:space="0" w:color="000000"/>
              <w:right w:val="single" w:sz="4" w:space="0" w:color="000000"/>
            </w:tcBorders>
            <w:hideMark/>
          </w:tcPr>
          <w:p w14:paraId="18D203EB"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lang w:val="ru-RU"/>
              </w:rPr>
            </w:pPr>
            <w:r w:rsidRPr="002D438D">
              <w:rPr>
                <w:rFonts w:ascii="Times New Roman" w:eastAsia="Calibri" w:hAnsi="Times New Roman" w:cs="Times New Roman"/>
                <w:color w:val="000000" w:themeColor="text1"/>
                <w:sz w:val="24"/>
                <w:szCs w:val="24"/>
                <w:lang w:val="ru-RU"/>
              </w:rPr>
              <w:t>С</w:t>
            </w:r>
            <w:r w:rsidRPr="002D438D">
              <w:rPr>
                <w:rFonts w:ascii="Times New Roman" w:eastAsia="Calibri" w:hAnsi="Times New Roman" w:cs="Times New Roman"/>
                <w:color w:val="000000" w:themeColor="text1"/>
                <w:sz w:val="24"/>
                <w:szCs w:val="24"/>
              </w:rPr>
              <w:t>.Васильківське</w:t>
            </w:r>
            <w:r w:rsidRPr="002D438D">
              <w:rPr>
                <w:rFonts w:ascii="Times New Roman" w:eastAsia="Calibri" w:hAnsi="Times New Roman" w:cs="Times New Roman"/>
                <w:color w:val="000000" w:themeColor="text1"/>
                <w:sz w:val="24"/>
                <w:szCs w:val="24"/>
                <w:lang w:val="ru-RU"/>
              </w:rPr>
              <w:t xml:space="preserve">, </w:t>
            </w:r>
            <w:proofErr w:type="spellStart"/>
            <w:r w:rsidRPr="002D438D">
              <w:rPr>
                <w:rFonts w:ascii="Times New Roman" w:eastAsia="Calibri" w:hAnsi="Times New Roman" w:cs="Times New Roman"/>
                <w:color w:val="000000" w:themeColor="text1"/>
                <w:sz w:val="24"/>
                <w:szCs w:val="24"/>
                <w:lang w:val="ru-RU"/>
              </w:rPr>
              <w:t>вул</w:t>
            </w:r>
            <w:proofErr w:type="spellEnd"/>
            <w:r w:rsidRPr="002D438D">
              <w:rPr>
                <w:rFonts w:ascii="Times New Roman" w:eastAsia="Calibri" w:hAnsi="Times New Roman" w:cs="Times New Roman"/>
                <w:color w:val="000000" w:themeColor="text1"/>
                <w:sz w:val="24"/>
                <w:szCs w:val="24"/>
                <w:lang w:val="ru-RU"/>
              </w:rPr>
              <w:t>.</w:t>
            </w:r>
          </w:p>
        </w:tc>
      </w:tr>
      <w:tr w:rsidR="002D438D" w:rsidRPr="002D438D" w14:paraId="0A7FB6A2" w14:textId="77777777" w:rsidTr="002D438D">
        <w:trPr>
          <w:trHeight w:val="356"/>
        </w:trPr>
        <w:tc>
          <w:tcPr>
            <w:tcW w:w="567" w:type="dxa"/>
            <w:tcBorders>
              <w:top w:val="single" w:sz="4" w:space="0" w:color="000000"/>
              <w:left w:val="single" w:sz="4" w:space="0" w:color="000000"/>
              <w:bottom w:val="single" w:sz="4" w:space="0" w:color="000000"/>
              <w:right w:val="single" w:sz="4" w:space="0" w:color="auto"/>
            </w:tcBorders>
            <w:hideMark/>
          </w:tcPr>
          <w:p w14:paraId="61ED8B27" w14:textId="4A54C584"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29</w:t>
            </w:r>
          </w:p>
        </w:tc>
        <w:tc>
          <w:tcPr>
            <w:tcW w:w="2694" w:type="dxa"/>
            <w:tcBorders>
              <w:top w:val="single" w:sz="4" w:space="0" w:color="000000"/>
              <w:left w:val="single" w:sz="4" w:space="0" w:color="auto"/>
              <w:bottom w:val="single" w:sz="4" w:space="0" w:color="000000"/>
              <w:right w:val="single" w:sz="4" w:space="0" w:color="000000"/>
            </w:tcBorders>
            <w:hideMark/>
          </w:tcPr>
          <w:p w14:paraId="71004323"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Футбольне  поле </w:t>
            </w:r>
          </w:p>
        </w:tc>
        <w:tc>
          <w:tcPr>
            <w:tcW w:w="1541" w:type="dxa"/>
            <w:tcBorders>
              <w:top w:val="single" w:sz="4" w:space="0" w:color="000000"/>
              <w:left w:val="single" w:sz="4" w:space="0" w:color="000000"/>
              <w:bottom w:val="single" w:sz="4" w:space="0" w:color="000000"/>
              <w:right w:val="single" w:sz="4" w:space="0" w:color="000000"/>
            </w:tcBorders>
            <w:hideMark/>
          </w:tcPr>
          <w:p w14:paraId="321C8C1A"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Комунальна</w:t>
            </w:r>
          </w:p>
        </w:tc>
        <w:tc>
          <w:tcPr>
            <w:tcW w:w="3136" w:type="dxa"/>
            <w:tcBorders>
              <w:top w:val="single" w:sz="4" w:space="0" w:color="000000"/>
              <w:left w:val="single" w:sz="4" w:space="0" w:color="000000"/>
              <w:bottom w:val="single" w:sz="4" w:space="0" w:color="000000"/>
              <w:right w:val="single" w:sz="4" w:space="0" w:color="000000"/>
            </w:tcBorders>
            <w:hideMark/>
          </w:tcPr>
          <w:p w14:paraId="0C379AFD"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фізкультурно-оздоровча, змагання, масові заходи</w:t>
            </w:r>
          </w:p>
        </w:tc>
        <w:tc>
          <w:tcPr>
            <w:tcW w:w="2348" w:type="dxa"/>
            <w:tcBorders>
              <w:top w:val="single" w:sz="4" w:space="0" w:color="000000"/>
              <w:left w:val="single" w:sz="4" w:space="0" w:color="000000"/>
              <w:bottom w:val="single" w:sz="4" w:space="0" w:color="000000"/>
              <w:right w:val="single" w:sz="4" w:space="0" w:color="000000"/>
            </w:tcBorders>
            <w:hideMark/>
          </w:tcPr>
          <w:p w14:paraId="4C4191B5" w14:textId="77777777" w:rsidR="002D438D" w:rsidRPr="002D438D" w:rsidRDefault="002D438D" w:rsidP="003575B8">
            <w:pPr>
              <w:spacing w:after="12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Філії Васильківська ЗОШ І-ІІ </w:t>
            </w:r>
            <w:proofErr w:type="spellStart"/>
            <w:r w:rsidRPr="002D438D">
              <w:rPr>
                <w:rFonts w:ascii="Times New Roman" w:eastAsia="Calibri" w:hAnsi="Times New Roman" w:cs="Times New Roman"/>
                <w:color w:val="000000" w:themeColor="text1"/>
                <w:sz w:val="24"/>
                <w:szCs w:val="24"/>
              </w:rPr>
              <w:t>ст</w:t>
            </w:r>
            <w:proofErr w:type="spellEnd"/>
            <w:r w:rsidRPr="002D438D">
              <w:rPr>
                <w:rFonts w:ascii="Times New Roman" w:eastAsia="Calibri" w:hAnsi="Times New Roman" w:cs="Times New Roman"/>
                <w:color w:val="000000" w:themeColor="text1"/>
                <w:sz w:val="24"/>
                <w:szCs w:val="24"/>
              </w:rPr>
              <w:t xml:space="preserve"> КЗ «Миколаївської ЗОШ І-ІІІ ст.» вул. Молодіжна, 2, с-ще Васильківське.</w:t>
            </w:r>
          </w:p>
        </w:tc>
      </w:tr>
      <w:tr w:rsidR="002D438D" w:rsidRPr="002D438D" w14:paraId="79F94E16" w14:textId="77777777" w:rsidTr="002D438D">
        <w:trPr>
          <w:trHeight w:val="356"/>
        </w:trPr>
        <w:tc>
          <w:tcPr>
            <w:tcW w:w="567" w:type="dxa"/>
            <w:tcBorders>
              <w:top w:val="single" w:sz="4" w:space="0" w:color="000000"/>
              <w:left w:val="single" w:sz="4" w:space="0" w:color="auto"/>
              <w:bottom w:val="single" w:sz="4" w:space="0" w:color="000000"/>
              <w:right w:val="single" w:sz="4" w:space="0" w:color="auto"/>
            </w:tcBorders>
            <w:hideMark/>
          </w:tcPr>
          <w:p w14:paraId="608E0B37" w14:textId="312A33FE"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30</w:t>
            </w:r>
          </w:p>
        </w:tc>
        <w:tc>
          <w:tcPr>
            <w:tcW w:w="2694" w:type="dxa"/>
            <w:tcBorders>
              <w:top w:val="single" w:sz="4" w:space="0" w:color="000000"/>
              <w:left w:val="single" w:sz="4" w:space="0" w:color="auto"/>
              <w:bottom w:val="single" w:sz="4" w:space="0" w:color="000000"/>
              <w:right w:val="single" w:sz="4" w:space="0" w:color="000000"/>
            </w:tcBorders>
            <w:hideMark/>
          </w:tcPr>
          <w:p w14:paraId="445116D2"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Міні футбольне поле </w:t>
            </w:r>
          </w:p>
        </w:tc>
        <w:tc>
          <w:tcPr>
            <w:tcW w:w="1541" w:type="dxa"/>
            <w:tcBorders>
              <w:top w:val="single" w:sz="4" w:space="0" w:color="000000"/>
              <w:left w:val="single" w:sz="4" w:space="0" w:color="000000"/>
              <w:bottom w:val="single" w:sz="4" w:space="0" w:color="000000"/>
              <w:right w:val="single" w:sz="4" w:space="0" w:color="000000"/>
            </w:tcBorders>
            <w:hideMark/>
          </w:tcPr>
          <w:p w14:paraId="75E547F5"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Комунальна</w:t>
            </w:r>
          </w:p>
        </w:tc>
        <w:tc>
          <w:tcPr>
            <w:tcW w:w="3136" w:type="dxa"/>
            <w:tcBorders>
              <w:top w:val="single" w:sz="4" w:space="0" w:color="000000"/>
              <w:left w:val="single" w:sz="4" w:space="0" w:color="000000"/>
              <w:bottom w:val="single" w:sz="4" w:space="0" w:color="000000"/>
              <w:right w:val="single" w:sz="4" w:space="0" w:color="000000"/>
            </w:tcBorders>
            <w:hideMark/>
          </w:tcPr>
          <w:p w14:paraId="780681C1"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фізкультурно-оздоровча, змагання, масові заходи</w:t>
            </w:r>
          </w:p>
        </w:tc>
        <w:tc>
          <w:tcPr>
            <w:tcW w:w="2348" w:type="dxa"/>
            <w:tcBorders>
              <w:top w:val="single" w:sz="4" w:space="0" w:color="000000"/>
              <w:left w:val="single" w:sz="4" w:space="0" w:color="000000"/>
              <w:bottom w:val="single" w:sz="4" w:space="0" w:color="000000"/>
              <w:right w:val="single" w:sz="4" w:space="0" w:color="000000"/>
            </w:tcBorders>
            <w:hideMark/>
          </w:tcPr>
          <w:p w14:paraId="2CACBDC7" w14:textId="77777777" w:rsidR="002D438D" w:rsidRPr="002D438D" w:rsidRDefault="002D438D" w:rsidP="003575B8">
            <w:pPr>
              <w:spacing w:after="12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Філії Васильківська ЗОШ І-ІІ </w:t>
            </w:r>
            <w:proofErr w:type="spellStart"/>
            <w:r w:rsidRPr="002D438D">
              <w:rPr>
                <w:rFonts w:ascii="Times New Roman" w:eastAsia="Calibri" w:hAnsi="Times New Roman" w:cs="Times New Roman"/>
                <w:color w:val="000000" w:themeColor="text1"/>
                <w:sz w:val="24"/>
                <w:szCs w:val="24"/>
              </w:rPr>
              <w:t>ст</w:t>
            </w:r>
            <w:proofErr w:type="spellEnd"/>
            <w:r w:rsidRPr="002D438D">
              <w:rPr>
                <w:rFonts w:ascii="Times New Roman" w:eastAsia="Calibri" w:hAnsi="Times New Roman" w:cs="Times New Roman"/>
                <w:color w:val="000000" w:themeColor="text1"/>
                <w:sz w:val="24"/>
                <w:szCs w:val="24"/>
              </w:rPr>
              <w:t xml:space="preserve"> КЗ «Миколаївської ЗОШ І-ІІІ ст.» вул. Молодіжна, 2, с-ще Васильківське.</w:t>
            </w:r>
          </w:p>
        </w:tc>
      </w:tr>
      <w:tr w:rsidR="002D438D" w:rsidRPr="002D438D" w14:paraId="468BDFAA" w14:textId="77777777" w:rsidTr="002D438D">
        <w:trPr>
          <w:trHeight w:val="356"/>
        </w:trPr>
        <w:tc>
          <w:tcPr>
            <w:tcW w:w="567" w:type="dxa"/>
            <w:tcBorders>
              <w:top w:val="single" w:sz="4" w:space="0" w:color="000000"/>
              <w:left w:val="single" w:sz="4" w:space="0" w:color="auto"/>
              <w:bottom w:val="single" w:sz="4" w:space="0" w:color="000000"/>
              <w:right w:val="single" w:sz="4" w:space="0" w:color="auto"/>
            </w:tcBorders>
            <w:hideMark/>
          </w:tcPr>
          <w:p w14:paraId="6C35972D" w14:textId="3B196559"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31</w:t>
            </w:r>
          </w:p>
        </w:tc>
        <w:tc>
          <w:tcPr>
            <w:tcW w:w="2694" w:type="dxa"/>
            <w:tcBorders>
              <w:top w:val="single" w:sz="4" w:space="0" w:color="000000"/>
              <w:left w:val="single" w:sz="4" w:space="0" w:color="auto"/>
              <w:bottom w:val="single" w:sz="4" w:space="0" w:color="000000"/>
              <w:right w:val="single" w:sz="4" w:space="0" w:color="000000"/>
            </w:tcBorders>
            <w:hideMark/>
          </w:tcPr>
          <w:p w14:paraId="5EF59CD8"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Футбольне поле </w:t>
            </w:r>
          </w:p>
        </w:tc>
        <w:tc>
          <w:tcPr>
            <w:tcW w:w="1541" w:type="dxa"/>
            <w:tcBorders>
              <w:top w:val="single" w:sz="4" w:space="0" w:color="000000"/>
              <w:left w:val="single" w:sz="4" w:space="0" w:color="000000"/>
              <w:bottom w:val="single" w:sz="4" w:space="0" w:color="000000"/>
              <w:right w:val="single" w:sz="4" w:space="0" w:color="000000"/>
            </w:tcBorders>
            <w:hideMark/>
          </w:tcPr>
          <w:p w14:paraId="0F8F0248"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Комунальна</w:t>
            </w:r>
          </w:p>
        </w:tc>
        <w:tc>
          <w:tcPr>
            <w:tcW w:w="3136" w:type="dxa"/>
            <w:tcBorders>
              <w:top w:val="single" w:sz="4" w:space="0" w:color="000000"/>
              <w:left w:val="single" w:sz="4" w:space="0" w:color="000000"/>
              <w:bottom w:val="single" w:sz="4" w:space="0" w:color="000000"/>
              <w:right w:val="single" w:sz="4" w:space="0" w:color="000000"/>
            </w:tcBorders>
            <w:hideMark/>
          </w:tcPr>
          <w:p w14:paraId="7C5748A3"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фізкультурно-оздоровча, змагання, масові заходи</w:t>
            </w:r>
          </w:p>
        </w:tc>
        <w:tc>
          <w:tcPr>
            <w:tcW w:w="2348" w:type="dxa"/>
            <w:tcBorders>
              <w:top w:val="single" w:sz="4" w:space="0" w:color="000000"/>
              <w:left w:val="single" w:sz="4" w:space="0" w:color="000000"/>
              <w:bottom w:val="single" w:sz="4" w:space="0" w:color="000000"/>
              <w:right w:val="single" w:sz="4" w:space="0" w:color="000000"/>
            </w:tcBorders>
            <w:hideMark/>
          </w:tcPr>
          <w:p w14:paraId="3B8A962B"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КЗ «Дмитрівська ЗОШ І-ІІІ ступенів», вул. вул. Шкільна, 30 </w:t>
            </w:r>
          </w:p>
          <w:p w14:paraId="4EAFBA53"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proofErr w:type="spellStart"/>
            <w:r w:rsidRPr="002D438D">
              <w:rPr>
                <w:rFonts w:ascii="Times New Roman" w:eastAsia="Calibri" w:hAnsi="Times New Roman" w:cs="Times New Roman"/>
                <w:color w:val="000000" w:themeColor="text1"/>
                <w:sz w:val="24"/>
                <w:szCs w:val="24"/>
              </w:rPr>
              <w:t>с.Дмитрівка</w:t>
            </w:r>
            <w:proofErr w:type="spellEnd"/>
            <w:r w:rsidRPr="002D438D">
              <w:rPr>
                <w:rFonts w:ascii="Times New Roman" w:eastAsia="Calibri" w:hAnsi="Times New Roman" w:cs="Times New Roman"/>
                <w:color w:val="000000" w:themeColor="text1"/>
                <w:sz w:val="24"/>
                <w:szCs w:val="24"/>
              </w:rPr>
              <w:t xml:space="preserve">, </w:t>
            </w:r>
          </w:p>
        </w:tc>
      </w:tr>
      <w:tr w:rsidR="002D438D" w:rsidRPr="002D438D" w14:paraId="648E6336" w14:textId="77777777" w:rsidTr="002D438D">
        <w:trPr>
          <w:trHeight w:val="356"/>
        </w:trPr>
        <w:tc>
          <w:tcPr>
            <w:tcW w:w="567" w:type="dxa"/>
            <w:tcBorders>
              <w:top w:val="single" w:sz="4" w:space="0" w:color="000000"/>
              <w:left w:val="single" w:sz="4" w:space="0" w:color="auto"/>
              <w:bottom w:val="single" w:sz="4" w:space="0" w:color="000000"/>
              <w:right w:val="single" w:sz="4" w:space="0" w:color="auto"/>
            </w:tcBorders>
            <w:hideMark/>
          </w:tcPr>
          <w:p w14:paraId="7F104A9B" w14:textId="5851EB83"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32</w:t>
            </w:r>
          </w:p>
        </w:tc>
        <w:tc>
          <w:tcPr>
            <w:tcW w:w="2694" w:type="dxa"/>
            <w:tcBorders>
              <w:top w:val="single" w:sz="4" w:space="0" w:color="000000"/>
              <w:left w:val="single" w:sz="4" w:space="0" w:color="auto"/>
              <w:bottom w:val="single" w:sz="4" w:space="0" w:color="000000"/>
              <w:right w:val="single" w:sz="4" w:space="0" w:color="000000"/>
            </w:tcBorders>
            <w:hideMark/>
          </w:tcPr>
          <w:p w14:paraId="2F0B11F3"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Футбольне поле </w:t>
            </w:r>
          </w:p>
        </w:tc>
        <w:tc>
          <w:tcPr>
            <w:tcW w:w="1541" w:type="dxa"/>
            <w:tcBorders>
              <w:top w:val="single" w:sz="4" w:space="0" w:color="000000"/>
              <w:left w:val="single" w:sz="4" w:space="0" w:color="000000"/>
              <w:bottom w:val="single" w:sz="4" w:space="0" w:color="000000"/>
              <w:right w:val="single" w:sz="4" w:space="0" w:color="000000"/>
            </w:tcBorders>
            <w:hideMark/>
          </w:tcPr>
          <w:p w14:paraId="56BC51A5"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Комунальна</w:t>
            </w:r>
          </w:p>
        </w:tc>
        <w:tc>
          <w:tcPr>
            <w:tcW w:w="3136" w:type="dxa"/>
            <w:tcBorders>
              <w:top w:val="single" w:sz="4" w:space="0" w:color="000000"/>
              <w:left w:val="single" w:sz="4" w:space="0" w:color="000000"/>
              <w:bottom w:val="single" w:sz="4" w:space="0" w:color="000000"/>
              <w:right w:val="single" w:sz="4" w:space="0" w:color="000000"/>
            </w:tcBorders>
            <w:hideMark/>
          </w:tcPr>
          <w:p w14:paraId="119513E4"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фізкультурно-оздоровча, змагання, масові заходи</w:t>
            </w:r>
          </w:p>
        </w:tc>
        <w:tc>
          <w:tcPr>
            <w:tcW w:w="2348" w:type="dxa"/>
            <w:tcBorders>
              <w:top w:val="single" w:sz="4" w:space="0" w:color="000000"/>
              <w:left w:val="single" w:sz="4" w:space="0" w:color="000000"/>
              <w:bottom w:val="single" w:sz="4" w:space="0" w:color="000000"/>
              <w:right w:val="single" w:sz="4" w:space="0" w:color="000000"/>
            </w:tcBorders>
            <w:hideMark/>
          </w:tcPr>
          <w:p w14:paraId="1F28C95A" w14:textId="40CEB8B0"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КЗ «Дмитрівська ЗОШ І-ІІІ ступенів», вул. Шкільна, 30 </w:t>
            </w:r>
          </w:p>
          <w:p w14:paraId="7AC14C05"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proofErr w:type="spellStart"/>
            <w:r w:rsidRPr="002D438D">
              <w:rPr>
                <w:rFonts w:ascii="Times New Roman" w:eastAsia="Calibri" w:hAnsi="Times New Roman" w:cs="Times New Roman"/>
                <w:color w:val="000000" w:themeColor="text1"/>
                <w:sz w:val="24"/>
                <w:szCs w:val="24"/>
              </w:rPr>
              <w:t>с.Дмитрівка</w:t>
            </w:r>
            <w:proofErr w:type="spellEnd"/>
            <w:r w:rsidRPr="002D438D">
              <w:rPr>
                <w:rFonts w:ascii="Times New Roman" w:eastAsia="Calibri" w:hAnsi="Times New Roman" w:cs="Times New Roman"/>
                <w:color w:val="000000" w:themeColor="text1"/>
                <w:sz w:val="24"/>
                <w:szCs w:val="24"/>
              </w:rPr>
              <w:t xml:space="preserve">, </w:t>
            </w:r>
          </w:p>
        </w:tc>
      </w:tr>
      <w:tr w:rsidR="002D438D" w:rsidRPr="002D438D" w14:paraId="518BD05C" w14:textId="77777777" w:rsidTr="002D438D">
        <w:trPr>
          <w:trHeight w:val="356"/>
        </w:trPr>
        <w:tc>
          <w:tcPr>
            <w:tcW w:w="567" w:type="dxa"/>
            <w:tcBorders>
              <w:top w:val="single" w:sz="4" w:space="0" w:color="000000"/>
              <w:left w:val="single" w:sz="4" w:space="0" w:color="auto"/>
              <w:bottom w:val="single" w:sz="4" w:space="0" w:color="000000"/>
              <w:right w:val="single" w:sz="4" w:space="0" w:color="auto"/>
            </w:tcBorders>
            <w:hideMark/>
          </w:tcPr>
          <w:p w14:paraId="4580F126" w14:textId="59C4D4CF"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33</w:t>
            </w:r>
          </w:p>
        </w:tc>
        <w:tc>
          <w:tcPr>
            <w:tcW w:w="2694" w:type="dxa"/>
            <w:tcBorders>
              <w:top w:val="single" w:sz="4" w:space="0" w:color="000000"/>
              <w:left w:val="single" w:sz="4" w:space="0" w:color="auto"/>
              <w:bottom w:val="single" w:sz="4" w:space="0" w:color="000000"/>
              <w:right w:val="single" w:sz="4" w:space="0" w:color="000000"/>
            </w:tcBorders>
            <w:hideMark/>
          </w:tcPr>
          <w:p w14:paraId="7EB0132C"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Футбольне поле </w:t>
            </w:r>
          </w:p>
        </w:tc>
        <w:tc>
          <w:tcPr>
            <w:tcW w:w="1541" w:type="dxa"/>
            <w:tcBorders>
              <w:top w:val="single" w:sz="4" w:space="0" w:color="000000"/>
              <w:left w:val="single" w:sz="4" w:space="0" w:color="000000"/>
              <w:bottom w:val="single" w:sz="4" w:space="0" w:color="000000"/>
              <w:right w:val="single" w:sz="4" w:space="0" w:color="000000"/>
            </w:tcBorders>
            <w:hideMark/>
          </w:tcPr>
          <w:p w14:paraId="43DC6D0E"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Комунальна</w:t>
            </w:r>
          </w:p>
        </w:tc>
        <w:tc>
          <w:tcPr>
            <w:tcW w:w="3136" w:type="dxa"/>
            <w:tcBorders>
              <w:top w:val="single" w:sz="4" w:space="0" w:color="000000"/>
              <w:left w:val="single" w:sz="4" w:space="0" w:color="000000"/>
              <w:bottom w:val="single" w:sz="4" w:space="0" w:color="000000"/>
              <w:right w:val="single" w:sz="4" w:space="0" w:color="000000"/>
            </w:tcBorders>
            <w:hideMark/>
          </w:tcPr>
          <w:p w14:paraId="7A50857A"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фізкультурно-оздоровча, змагання, масові заходи</w:t>
            </w:r>
          </w:p>
        </w:tc>
        <w:tc>
          <w:tcPr>
            <w:tcW w:w="2348" w:type="dxa"/>
            <w:tcBorders>
              <w:top w:val="single" w:sz="4" w:space="0" w:color="000000"/>
              <w:left w:val="single" w:sz="4" w:space="0" w:color="000000"/>
              <w:bottom w:val="single" w:sz="4" w:space="0" w:color="000000"/>
              <w:right w:val="single" w:sz="4" w:space="0" w:color="000000"/>
            </w:tcBorders>
            <w:hideMark/>
          </w:tcPr>
          <w:p w14:paraId="7E1D9FE3"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КЗ «Дмитрівська ЗОШ І-ІІІ ступенів», вул. вул. Шкільна, 30 </w:t>
            </w:r>
            <w:proofErr w:type="spellStart"/>
            <w:r w:rsidRPr="002D438D">
              <w:rPr>
                <w:rFonts w:ascii="Times New Roman" w:eastAsia="Calibri" w:hAnsi="Times New Roman" w:cs="Times New Roman"/>
                <w:color w:val="000000" w:themeColor="text1"/>
                <w:sz w:val="24"/>
                <w:szCs w:val="24"/>
              </w:rPr>
              <w:t>с.Дмитрівка</w:t>
            </w:r>
            <w:proofErr w:type="spellEnd"/>
            <w:r w:rsidRPr="002D438D">
              <w:rPr>
                <w:rFonts w:ascii="Times New Roman" w:eastAsia="Calibri" w:hAnsi="Times New Roman" w:cs="Times New Roman"/>
                <w:color w:val="000000" w:themeColor="text1"/>
                <w:sz w:val="24"/>
                <w:szCs w:val="24"/>
              </w:rPr>
              <w:t xml:space="preserve">, </w:t>
            </w:r>
          </w:p>
        </w:tc>
      </w:tr>
      <w:tr w:rsidR="002D438D" w:rsidRPr="002D438D" w14:paraId="48F16D2C" w14:textId="77777777" w:rsidTr="002D438D">
        <w:trPr>
          <w:trHeight w:val="356"/>
        </w:trPr>
        <w:tc>
          <w:tcPr>
            <w:tcW w:w="567" w:type="dxa"/>
            <w:tcBorders>
              <w:top w:val="single" w:sz="4" w:space="0" w:color="000000"/>
              <w:left w:val="single" w:sz="4" w:space="0" w:color="auto"/>
              <w:bottom w:val="single" w:sz="4" w:space="0" w:color="000000"/>
              <w:right w:val="single" w:sz="4" w:space="0" w:color="auto"/>
            </w:tcBorders>
            <w:hideMark/>
          </w:tcPr>
          <w:p w14:paraId="7BC52DDD" w14:textId="6F24E954"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34</w:t>
            </w:r>
          </w:p>
        </w:tc>
        <w:tc>
          <w:tcPr>
            <w:tcW w:w="2694" w:type="dxa"/>
            <w:tcBorders>
              <w:top w:val="single" w:sz="4" w:space="0" w:color="000000"/>
              <w:left w:val="single" w:sz="4" w:space="0" w:color="auto"/>
              <w:bottom w:val="single" w:sz="4" w:space="0" w:color="000000"/>
              <w:right w:val="single" w:sz="4" w:space="0" w:color="000000"/>
            </w:tcBorders>
            <w:hideMark/>
          </w:tcPr>
          <w:p w14:paraId="567D6C52"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Спортивно-ігровий майданчик з тренажерним обладнанням</w:t>
            </w:r>
          </w:p>
        </w:tc>
        <w:tc>
          <w:tcPr>
            <w:tcW w:w="1541" w:type="dxa"/>
            <w:tcBorders>
              <w:top w:val="single" w:sz="4" w:space="0" w:color="000000"/>
              <w:left w:val="single" w:sz="4" w:space="0" w:color="000000"/>
              <w:bottom w:val="single" w:sz="4" w:space="0" w:color="000000"/>
              <w:right w:val="single" w:sz="4" w:space="0" w:color="000000"/>
            </w:tcBorders>
            <w:hideMark/>
          </w:tcPr>
          <w:p w14:paraId="24B17B81"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Комунальна</w:t>
            </w:r>
          </w:p>
        </w:tc>
        <w:tc>
          <w:tcPr>
            <w:tcW w:w="3136" w:type="dxa"/>
            <w:tcBorders>
              <w:top w:val="single" w:sz="4" w:space="0" w:color="000000"/>
              <w:left w:val="single" w:sz="4" w:space="0" w:color="000000"/>
              <w:bottom w:val="single" w:sz="4" w:space="0" w:color="000000"/>
              <w:right w:val="single" w:sz="4" w:space="0" w:color="000000"/>
            </w:tcBorders>
            <w:hideMark/>
          </w:tcPr>
          <w:p w14:paraId="47DBC50D"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фізкультурно-оздоровча</w:t>
            </w:r>
          </w:p>
        </w:tc>
        <w:tc>
          <w:tcPr>
            <w:tcW w:w="2348" w:type="dxa"/>
            <w:tcBorders>
              <w:top w:val="single" w:sz="4" w:space="0" w:color="000000"/>
              <w:left w:val="single" w:sz="4" w:space="0" w:color="000000"/>
              <w:bottom w:val="single" w:sz="4" w:space="0" w:color="000000"/>
              <w:right w:val="single" w:sz="4" w:space="0" w:color="000000"/>
            </w:tcBorders>
            <w:hideMark/>
          </w:tcPr>
          <w:p w14:paraId="55235E9C"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КЗ «Дмитрівська ЗОШ І-ІІІ ступенів», вул. вул. Шкільна, 30 </w:t>
            </w:r>
            <w:proofErr w:type="spellStart"/>
            <w:r w:rsidRPr="002D438D">
              <w:rPr>
                <w:rFonts w:ascii="Times New Roman" w:eastAsia="Calibri" w:hAnsi="Times New Roman" w:cs="Times New Roman"/>
                <w:color w:val="000000" w:themeColor="text1"/>
                <w:sz w:val="24"/>
                <w:szCs w:val="24"/>
              </w:rPr>
              <w:t>с.Дмитрівка</w:t>
            </w:r>
            <w:proofErr w:type="spellEnd"/>
          </w:p>
        </w:tc>
      </w:tr>
      <w:tr w:rsidR="002D438D" w:rsidRPr="002D438D" w14:paraId="29A05BE5" w14:textId="77777777" w:rsidTr="002D438D">
        <w:trPr>
          <w:trHeight w:val="356"/>
        </w:trPr>
        <w:tc>
          <w:tcPr>
            <w:tcW w:w="567" w:type="dxa"/>
            <w:tcBorders>
              <w:top w:val="single" w:sz="4" w:space="0" w:color="000000"/>
              <w:left w:val="single" w:sz="4" w:space="0" w:color="auto"/>
              <w:bottom w:val="single" w:sz="4" w:space="0" w:color="000000"/>
              <w:right w:val="single" w:sz="4" w:space="0" w:color="auto"/>
            </w:tcBorders>
            <w:hideMark/>
          </w:tcPr>
          <w:p w14:paraId="70F61D67" w14:textId="76183D70"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35</w:t>
            </w:r>
          </w:p>
        </w:tc>
        <w:tc>
          <w:tcPr>
            <w:tcW w:w="2694" w:type="dxa"/>
            <w:tcBorders>
              <w:top w:val="single" w:sz="4" w:space="0" w:color="000000"/>
              <w:left w:val="single" w:sz="4" w:space="0" w:color="auto"/>
              <w:bottom w:val="single" w:sz="4" w:space="0" w:color="000000"/>
              <w:right w:val="single" w:sz="4" w:space="0" w:color="000000"/>
            </w:tcBorders>
            <w:hideMark/>
          </w:tcPr>
          <w:p w14:paraId="2CD2F241"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Спортивно-ігровий майданчик з тренажерним обладнанням</w:t>
            </w:r>
          </w:p>
        </w:tc>
        <w:tc>
          <w:tcPr>
            <w:tcW w:w="1541" w:type="dxa"/>
            <w:tcBorders>
              <w:top w:val="single" w:sz="4" w:space="0" w:color="000000"/>
              <w:left w:val="single" w:sz="4" w:space="0" w:color="000000"/>
              <w:bottom w:val="single" w:sz="4" w:space="0" w:color="000000"/>
              <w:right w:val="single" w:sz="4" w:space="0" w:color="000000"/>
            </w:tcBorders>
            <w:hideMark/>
          </w:tcPr>
          <w:p w14:paraId="33A46894"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Комунальна</w:t>
            </w:r>
          </w:p>
        </w:tc>
        <w:tc>
          <w:tcPr>
            <w:tcW w:w="3136" w:type="dxa"/>
            <w:tcBorders>
              <w:top w:val="single" w:sz="4" w:space="0" w:color="000000"/>
              <w:left w:val="single" w:sz="4" w:space="0" w:color="000000"/>
              <w:bottom w:val="single" w:sz="4" w:space="0" w:color="000000"/>
              <w:right w:val="single" w:sz="4" w:space="0" w:color="000000"/>
            </w:tcBorders>
            <w:hideMark/>
          </w:tcPr>
          <w:p w14:paraId="454CBBC0"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фізкультурно-оздоровча</w:t>
            </w:r>
          </w:p>
        </w:tc>
        <w:tc>
          <w:tcPr>
            <w:tcW w:w="2348" w:type="dxa"/>
            <w:tcBorders>
              <w:top w:val="single" w:sz="4" w:space="0" w:color="000000"/>
              <w:left w:val="single" w:sz="4" w:space="0" w:color="000000"/>
              <w:bottom w:val="single" w:sz="4" w:space="0" w:color="000000"/>
              <w:right w:val="single" w:sz="4" w:space="0" w:color="000000"/>
            </w:tcBorders>
            <w:hideMark/>
          </w:tcPr>
          <w:p w14:paraId="2BCB8141"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Філія </w:t>
            </w:r>
            <w:proofErr w:type="spellStart"/>
            <w:r w:rsidRPr="002D438D">
              <w:rPr>
                <w:rFonts w:ascii="Times New Roman" w:eastAsia="Calibri" w:hAnsi="Times New Roman" w:cs="Times New Roman"/>
                <w:color w:val="000000" w:themeColor="text1"/>
                <w:sz w:val="24"/>
                <w:szCs w:val="24"/>
              </w:rPr>
              <w:t>Олефірівська</w:t>
            </w:r>
            <w:proofErr w:type="spellEnd"/>
            <w:r w:rsidRPr="002D438D">
              <w:rPr>
                <w:rFonts w:ascii="Times New Roman" w:eastAsia="Calibri" w:hAnsi="Times New Roman" w:cs="Times New Roman"/>
                <w:color w:val="000000" w:themeColor="text1"/>
                <w:sz w:val="24"/>
                <w:szCs w:val="24"/>
              </w:rPr>
              <w:t xml:space="preserve"> ЗОШ І-ІІ ступенів КЗ «Дмитрівська ЗОШ І-ІІІ ступенів»</w:t>
            </w:r>
          </w:p>
          <w:p w14:paraId="392A5F8C"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lang w:val="ru-RU"/>
              </w:rPr>
            </w:pPr>
            <w:r w:rsidRPr="002D438D">
              <w:rPr>
                <w:rFonts w:ascii="Times New Roman" w:eastAsia="Calibri" w:hAnsi="Times New Roman" w:cs="Times New Roman"/>
                <w:color w:val="000000" w:themeColor="text1"/>
                <w:sz w:val="24"/>
                <w:szCs w:val="24"/>
              </w:rPr>
              <w:t xml:space="preserve">вул. Шевченка, буд.1, </w:t>
            </w:r>
            <w:proofErr w:type="spellStart"/>
            <w:r w:rsidRPr="002D438D">
              <w:rPr>
                <w:rFonts w:ascii="Times New Roman" w:eastAsia="Calibri" w:hAnsi="Times New Roman" w:cs="Times New Roman"/>
                <w:color w:val="000000" w:themeColor="text1"/>
                <w:sz w:val="24"/>
                <w:szCs w:val="24"/>
              </w:rPr>
              <w:t>с.Олефірівка</w:t>
            </w:r>
            <w:proofErr w:type="spellEnd"/>
          </w:p>
        </w:tc>
      </w:tr>
      <w:tr w:rsidR="002D438D" w:rsidRPr="002D438D" w14:paraId="24461161" w14:textId="77777777" w:rsidTr="002D438D">
        <w:trPr>
          <w:trHeight w:val="356"/>
        </w:trPr>
        <w:tc>
          <w:tcPr>
            <w:tcW w:w="567" w:type="dxa"/>
            <w:tcBorders>
              <w:top w:val="single" w:sz="4" w:space="0" w:color="000000"/>
              <w:left w:val="single" w:sz="4" w:space="0" w:color="auto"/>
              <w:bottom w:val="single" w:sz="4" w:space="0" w:color="000000"/>
              <w:right w:val="single" w:sz="4" w:space="0" w:color="auto"/>
            </w:tcBorders>
            <w:hideMark/>
          </w:tcPr>
          <w:p w14:paraId="07F23876" w14:textId="1AF9F0B2"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36</w:t>
            </w:r>
          </w:p>
        </w:tc>
        <w:tc>
          <w:tcPr>
            <w:tcW w:w="2694" w:type="dxa"/>
            <w:tcBorders>
              <w:top w:val="single" w:sz="4" w:space="0" w:color="000000"/>
              <w:left w:val="single" w:sz="4" w:space="0" w:color="auto"/>
              <w:bottom w:val="single" w:sz="4" w:space="0" w:color="000000"/>
              <w:right w:val="single" w:sz="4" w:space="0" w:color="000000"/>
            </w:tcBorders>
            <w:hideMark/>
          </w:tcPr>
          <w:p w14:paraId="726CB94B"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Спортивна зала площею менше 162м2</w:t>
            </w:r>
          </w:p>
        </w:tc>
        <w:tc>
          <w:tcPr>
            <w:tcW w:w="1541" w:type="dxa"/>
            <w:tcBorders>
              <w:top w:val="single" w:sz="4" w:space="0" w:color="000000"/>
              <w:left w:val="single" w:sz="4" w:space="0" w:color="000000"/>
              <w:bottom w:val="single" w:sz="4" w:space="0" w:color="000000"/>
              <w:right w:val="single" w:sz="4" w:space="0" w:color="000000"/>
            </w:tcBorders>
            <w:hideMark/>
          </w:tcPr>
          <w:p w14:paraId="500D5573"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Комунальна</w:t>
            </w:r>
          </w:p>
        </w:tc>
        <w:tc>
          <w:tcPr>
            <w:tcW w:w="3136" w:type="dxa"/>
            <w:tcBorders>
              <w:top w:val="single" w:sz="4" w:space="0" w:color="000000"/>
              <w:left w:val="single" w:sz="4" w:space="0" w:color="000000"/>
              <w:bottom w:val="single" w:sz="4" w:space="0" w:color="000000"/>
              <w:right w:val="single" w:sz="4" w:space="0" w:color="000000"/>
            </w:tcBorders>
            <w:hideMark/>
          </w:tcPr>
          <w:p w14:paraId="2A940980"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фізкультурно-оздоровча, змагання</w:t>
            </w:r>
          </w:p>
        </w:tc>
        <w:tc>
          <w:tcPr>
            <w:tcW w:w="2348" w:type="dxa"/>
            <w:tcBorders>
              <w:top w:val="single" w:sz="4" w:space="0" w:color="000000"/>
              <w:left w:val="single" w:sz="4" w:space="0" w:color="000000"/>
              <w:bottom w:val="single" w:sz="4" w:space="0" w:color="000000"/>
              <w:right w:val="single" w:sz="4" w:space="0" w:color="000000"/>
            </w:tcBorders>
            <w:hideMark/>
          </w:tcPr>
          <w:p w14:paraId="0C3D3C7C"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КЗ «Дмитрівська ЗОШ І-ІІІ ступенів», вул. вул. Шкільна, 30 </w:t>
            </w:r>
            <w:proofErr w:type="spellStart"/>
            <w:r w:rsidRPr="002D438D">
              <w:rPr>
                <w:rFonts w:ascii="Times New Roman" w:eastAsia="Calibri" w:hAnsi="Times New Roman" w:cs="Times New Roman"/>
                <w:color w:val="000000" w:themeColor="text1"/>
                <w:sz w:val="24"/>
                <w:szCs w:val="24"/>
              </w:rPr>
              <w:t>с.Дмитрівка</w:t>
            </w:r>
            <w:proofErr w:type="spellEnd"/>
          </w:p>
        </w:tc>
      </w:tr>
      <w:tr w:rsidR="002D438D" w:rsidRPr="002D438D" w14:paraId="4AB94185" w14:textId="77777777" w:rsidTr="002D438D">
        <w:trPr>
          <w:trHeight w:val="356"/>
        </w:trPr>
        <w:tc>
          <w:tcPr>
            <w:tcW w:w="567" w:type="dxa"/>
            <w:tcBorders>
              <w:top w:val="single" w:sz="4" w:space="0" w:color="000000"/>
              <w:left w:val="single" w:sz="4" w:space="0" w:color="auto"/>
              <w:bottom w:val="single" w:sz="4" w:space="0" w:color="000000"/>
              <w:right w:val="single" w:sz="4" w:space="0" w:color="auto"/>
            </w:tcBorders>
            <w:hideMark/>
          </w:tcPr>
          <w:p w14:paraId="2F156FC9" w14:textId="01938BA6"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37</w:t>
            </w:r>
          </w:p>
        </w:tc>
        <w:tc>
          <w:tcPr>
            <w:tcW w:w="2694" w:type="dxa"/>
            <w:tcBorders>
              <w:top w:val="single" w:sz="4" w:space="0" w:color="000000"/>
              <w:left w:val="single" w:sz="4" w:space="0" w:color="auto"/>
              <w:bottom w:val="single" w:sz="4" w:space="0" w:color="000000"/>
              <w:right w:val="single" w:sz="4" w:space="0" w:color="000000"/>
            </w:tcBorders>
            <w:hideMark/>
          </w:tcPr>
          <w:p w14:paraId="646E38AD"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Спортивна зала площею менше 162м2</w:t>
            </w:r>
          </w:p>
        </w:tc>
        <w:tc>
          <w:tcPr>
            <w:tcW w:w="1541" w:type="dxa"/>
            <w:tcBorders>
              <w:top w:val="single" w:sz="4" w:space="0" w:color="000000"/>
              <w:left w:val="single" w:sz="4" w:space="0" w:color="000000"/>
              <w:bottom w:val="single" w:sz="4" w:space="0" w:color="000000"/>
              <w:right w:val="single" w:sz="4" w:space="0" w:color="000000"/>
            </w:tcBorders>
            <w:hideMark/>
          </w:tcPr>
          <w:p w14:paraId="738129B3"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Комунальна</w:t>
            </w:r>
          </w:p>
        </w:tc>
        <w:tc>
          <w:tcPr>
            <w:tcW w:w="3136" w:type="dxa"/>
            <w:tcBorders>
              <w:top w:val="single" w:sz="4" w:space="0" w:color="000000"/>
              <w:left w:val="single" w:sz="4" w:space="0" w:color="000000"/>
              <w:bottom w:val="single" w:sz="4" w:space="0" w:color="000000"/>
              <w:right w:val="single" w:sz="4" w:space="0" w:color="000000"/>
            </w:tcBorders>
            <w:hideMark/>
          </w:tcPr>
          <w:p w14:paraId="3D29A499"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фізкультурно-оздоровча, змагання</w:t>
            </w:r>
          </w:p>
        </w:tc>
        <w:tc>
          <w:tcPr>
            <w:tcW w:w="2348" w:type="dxa"/>
            <w:tcBorders>
              <w:top w:val="single" w:sz="4" w:space="0" w:color="000000"/>
              <w:left w:val="single" w:sz="4" w:space="0" w:color="000000"/>
              <w:bottom w:val="single" w:sz="4" w:space="0" w:color="000000"/>
              <w:right w:val="single" w:sz="4" w:space="0" w:color="000000"/>
            </w:tcBorders>
            <w:hideMark/>
          </w:tcPr>
          <w:p w14:paraId="019C6311"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Філія Дмитрівська ЗОШ І-ІІ ступенів КЗ «Дмитрівська ЗОШ І-ІІІ ступенів» </w:t>
            </w:r>
          </w:p>
          <w:p w14:paraId="679142B6"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lang w:val="ru-RU"/>
              </w:rPr>
            </w:pPr>
            <w:r w:rsidRPr="002D438D">
              <w:rPr>
                <w:rFonts w:ascii="Times New Roman" w:eastAsia="Calibri" w:hAnsi="Times New Roman" w:cs="Times New Roman"/>
                <w:color w:val="000000" w:themeColor="text1"/>
                <w:sz w:val="24"/>
                <w:szCs w:val="24"/>
              </w:rPr>
              <w:t xml:space="preserve">вул. Шевченка, буд.1, </w:t>
            </w:r>
            <w:proofErr w:type="spellStart"/>
            <w:r w:rsidRPr="002D438D">
              <w:rPr>
                <w:rFonts w:ascii="Times New Roman" w:eastAsia="Calibri" w:hAnsi="Times New Roman" w:cs="Times New Roman"/>
                <w:color w:val="000000" w:themeColor="text1"/>
                <w:sz w:val="24"/>
                <w:szCs w:val="24"/>
              </w:rPr>
              <w:t>с.Олефірівка</w:t>
            </w:r>
            <w:proofErr w:type="spellEnd"/>
          </w:p>
        </w:tc>
      </w:tr>
      <w:tr w:rsidR="002D438D" w:rsidRPr="002D438D" w14:paraId="31604868" w14:textId="77777777" w:rsidTr="002D438D">
        <w:trPr>
          <w:trHeight w:val="356"/>
        </w:trPr>
        <w:tc>
          <w:tcPr>
            <w:tcW w:w="567" w:type="dxa"/>
            <w:tcBorders>
              <w:top w:val="single" w:sz="4" w:space="0" w:color="000000"/>
              <w:left w:val="single" w:sz="4" w:space="0" w:color="auto"/>
              <w:bottom w:val="single" w:sz="4" w:space="0" w:color="000000"/>
              <w:right w:val="single" w:sz="4" w:space="0" w:color="auto"/>
            </w:tcBorders>
            <w:hideMark/>
          </w:tcPr>
          <w:p w14:paraId="401364DB" w14:textId="14610E83"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38</w:t>
            </w:r>
          </w:p>
        </w:tc>
        <w:tc>
          <w:tcPr>
            <w:tcW w:w="2694" w:type="dxa"/>
            <w:tcBorders>
              <w:top w:val="single" w:sz="4" w:space="0" w:color="000000"/>
              <w:left w:val="single" w:sz="4" w:space="0" w:color="auto"/>
              <w:bottom w:val="single" w:sz="4" w:space="0" w:color="000000"/>
              <w:right w:val="single" w:sz="4" w:space="0" w:color="000000"/>
            </w:tcBorders>
            <w:hideMark/>
          </w:tcPr>
          <w:p w14:paraId="431101B8"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Спортивна зала площею менше 162м2</w:t>
            </w:r>
          </w:p>
        </w:tc>
        <w:tc>
          <w:tcPr>
            <w:tcW w:w="1541" w:type="dxa"/>
            <w:tcBorders>
              <w:top w:val="single" w:sz="4" w:space="0" w:color="000000"/>
              <w:left w:val="single" w:sz="4" w:space="0" w:color="000000"/>
              <w:bottom w:val="single" w:sz="4" w:space="0" w:color="000000"/>
              <w:right w:val="single" w:sz="4" w:space="0" w:color="000000"/>
            </w:tcBorders>
            <w:hideMark/>
          </w:tcPr>
          <w:p w14:paraId="7E7BD9B7"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Комунальна</w:t>
            </w:r>
          </w:p>
        </w:tc>
        <w:tc>
          <w:tcPr>
            <w:tcW w:w="3136" w:type="dxa"/>
            <w:tcBorders>
              <w:top w:val="single" w:sz="4" w:space="0" w:color="000000"/>
              <w:left w:val="single" w:sz="4" w:space="0" w:color="000000"/>
              <w:bottom w:val="single" w:sz="4" w:space="0" w:color="000000"/>
              <w:right w:val="single" w:sz="4" w:space="0" w:color="000000"/>
            </w:tcBorders>
            <w:hideMark/>
          </w:tcPr>
          <w:p w14:paraId="705C3491"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фізкультурно-оздоровча, змагання</w:t>
            </w:r>
          </w:p>
        </w:tc>
        <w:tc>
          <w:tcPr>
            <w:tcW w:w="2348" w:type="dxa"/>
            <w:tcBorders>
              <w:top w:val="single" w:sz="4" w:space="0" w:color="000000"/>
              <w:left w:val="single" w:sz="4" w:space="0" w:color="000000"/>
              <w:bottom w:val="single" w:sz="4" w:space="0" w:color="000000"/>
              <w:right w:val="single" w:sz="4" w:space="0" w:color="000000"/>
            </w:tcBorders>
            <w:hideMark/>
          </w:tcPr>
          <w:p w14:paraId="1C599EE1"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Філія </w:t>
            </w:r>
            <w:proofErr w:type="spellStart"/>
            <w:r w:rsidRPr="002D438D">
              <w:rPr>
                <w:rFonts w:ascii="Times New Roman" w:eastAsia="Calibri" w:hAnsi="Times New Roman" w:cs="Times New Roman"/>
                <w:color w:val="000000" w:themeColor="text1"/>
                <w:sz w:val="24"/>
                <w:szCs w:val="24"/>
              </w:rPr>
              <w:t>Олефірівська</w:t>
            </w:r>
            <w:proofErr w:type="spellEnd"/>
            <w:r w:rsidRPr="002D438D">
              <w:rPr>
                <w:rFonts w:ascii="Times New Roman" w:eastAsia="Calibri" w:hAnsi="Times New Roman" w:cs="Times New Roman"/>
                <w:color w:val="000000" w:themeColor="text1"/>
                <w:sz w:val="24"/>
                <w:szCs w:val="24"/>
              </w:rPr>
              <w:t xml:space="preserve"> ЗОШ І-ІІ ступенів КЗ «Дмитрівська ЗОШ І-ІІІ ступенів» </w:t>
            </w:r>
          </w:p>
          <w:p w14:paraId="3530EF7C"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lang w:val="ru-RU"/>
              </w:rPr>
            </w:pPr>
            <w:r w:rsidRPr="002D438D">
              <w:rPr>
                <w:rFonts w:ascii="Times New Roman" w:eastAsia="Calibri" w:hAnsi="Times New Roman" w:cs="Times New Roman"/>
                <w:color w:val="000000" w:themeColor="text1"/>
                <w:sz w:val="24"/>
                <w:szCs w:val="24"/>
              </w:rPr>
              <w:t xml:space="preserve">вул. Шевченка, буд.1, </w:t>
            </w:r>
            <w:proofErr w:type="spellStart"/>
            <w:r w:rsidRPr="002D438D">
              <w:rPr>
                <w:rFonts w:ascii="Times New Roman" w:eastAsia="Calibri" w:hAnsi="Times New Roman" w:cs="Times New Roman"/>
                <w:color w:val="000000" w:themeColor="text1"/>
                <w:sz w:val="24"/>
                <w:szCs w:val="24"/>
              </w:rPr>
              <w:t>с.Олефірівка</w:t>
            </w:r>
            <w:proofErr w:type="spellEnd"/>
          </w:p>
        </w:tc>
      </w:tr>
      <w:tr w:rsidR="002D438D" w:rsidRPr="002D438D" w14:paraId="26BE34DA" w14:textId="77777777" w:rsidTr="002D438D">
        <w:trPr>
          <w:trHeight w:val="356"/>
        </w:trPr>
        <w:tc>
          <w:tcPr>
            <w:tcW w:w="567" w:type="dxa"/>
            <w:tcBorders>
              <w:top w:val="single" w:sz="4" w:space="0" w:color="000000"/>
              <w:left w:val="single" w:sz="4" w:space="0" w:color="auto"/>
              <w:bottom w:val="single" w:sz="4" w:space="0" w:color="000000"/>
              <w:right w:val="single" w:sz="4" w:space="0" w:color="auto"/>
            </w:tcBorders>
            <w:hideMark/>
          </w:tcPr>
          <w:p w14:paraId="55C687E2" w14:textId="6A767BB3"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39</w:t>
            </w:r>
          </w:p>
        </w:tc>
        <w:tc>
          <w:tcPr>
            <w:tcW w:w="2694" w:type="dxa"/>
            <w:tcBorders>
              <w:top w:val="single" w:sz="4" w:space="0" w:color="000000"/>
              <w:left w:val="single" w:sz="4" w:space="0" w:color="auto"/>
              <w:bottom w:val="single" w:sz="4" w:space="0" w:color="000000"/>
              <w:right w:val="single" w:sz="4" w:space="0" w:color="000000"/>
            </w:tcBorders>
            <w:hideMark/>
          </w:tcPr>
          <w:p w14:paraId="3C57DB98"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Футбольне поле </w:t>
            </w:r>
          </w:p>
        </w:tc>
        <w:tc>
          <w:tcPr>
            <w:tcW w:w="1541" w:type="dxa"/>
            <w:tcBorders>
              <w:top w:val="single" w:sz="4" w:space="0" w:color="000000"/>
              <w:left w:val="single" w:sz="4" w:space="0" w:color="000000"/>
              <w:bottom w:val="single" w:sz="4" w:space="0" w:color="000000"/>
              <w:right w:val="single" w:sz="4" w:space="0" w:color="000000"/>
            </w:tcBorders>
            <w:hideMark/>
          </w:tcPr>
          <w:p w14:paraId="11901EAD"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Комунальна</w:t>
            </w:r>
          </w:p>
        </w:tc>
        <w:tc>
          <w:tcPr>
            <w:tcW w:w="3136" w:type="dxa"/>
            <w:tcBorders>
              <w:top w:val="single" w:sz="4" w:space="0" w:color="000000"/>
              <w:left w:val="single" w:sz="4" w:space="0" w:color="000000"/>
              <w:bottom w:val="single" w:sz="4" w:space="0" w:color="000000"/>
              <w:right w:val="single" w:sz="4" w:space="0" w:color="000000"/>
            </w:tcBorders>
            <w:hideMark/>
          </w:tcPr>
          <w:p w14:paraId="60F59F1F"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фізкультурно-оздоровча, змагання, масові заходи</w:t>
            </w:r>
          </w:p>
        </w:tc>
        <w:tc>
          <w:tcPr>
            <w:tcW w:w="2348" w:type="dxa"/>
            <w:tcBorders>
              <w:top w:val="single" w:sz="4" w:space="0" w:color="000000"/>
              <w:left w:val="single" w:sz="4" w:space="0" w:color="000000"/>
              <w:bottom w:val="single" w:sz="4" w:space="0" w:color="000000"/>
              <w:right w:val="single" w:sz="4" w:space="0" w:color="000000"/>
            </w:tcBorders>
            <w:hideMark/>
          </w:tcPr>
          <w:p w14:paraId="49E66504"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proofErr w:type="spellStart"/>
            <w:r w:rsidRPr="002D438D">
              <w:rPr>
                <w:rFonts w:ascii="Times New Roman" w:eastAsia="Calibri" w:hAnsi="Times New Roman" w:cs="Times New Roman"/>
                <w:color w:val="000000" w:themeColor="text1"/>
                <w:sz w:val="24"/>
                <w:szCs w:val="24"/>
              </w:rPr>
              <w:t>с.Дмитріка</w:t>
            </w:r>
            <w:proofErr w:type="spellEnd"/>
            <w:r w:rsidRPr="002D438D">
              <w:rPr>
                <w:rFonts w:ascii="Times New Roman" w:eastAsia="Calibri" w:hAnsi="Times New Roman" w:cs="Times New Roman"/>
                <w:color w:val="000000" w:themeColor="text1"/>
                <w:sz w:val="24"/>
                <w:szCs w:val="24"/>
              </w:rPr>
              <w:t xml:space="preserve">, </w:t>
            </w:r>
            <w:proofErr w:type="spellStart"/>
            <w:r w:rsidRPr="002D438D">
              <w:rPr>
                <w:rFonts w:ascii="Times New Roman" w:eastAsia="Calibri" w:hAnsi="Times New Roman" w:cs="Times New Roman"/>
                <w:color w:val="000000" w:themeColor="text1"/>
                <w:sz w:val="24"/>
                <w:szCs w:val="24"/>
              </w:rPr>
              <w:t>вул</w:t>
            </w:r>
            <w:proofErr w:type="spellEnd"/>
            <w:r w:rsidRPr="002D438D">
              <w:rPr>
                <w:rFonts w:ascii="Times New Roman" w:eastAsia="Calibri" w:hAnsi="Times New Roman" w:cs="Times New Roman"/>
                <w:color w:val="000000" w:themeColor="text1"/>
                <w:sz w:val="24"/>
                <w:szCs w:val="24"/>
              </w:rPr>
              <w:t xml:space="preserve">..Сергія </w:t>
            </w:r>
            <w:proofErr w:type="spellStart"/>
            <w:r w:rsidRPr="002D438D">
              <w:rPr>
                <w:rFonts w:ascii="Times New Roman" w:eastAsia="Calibri" w:hAnsi="Times New Roman" w:cs="Times New Roman"/>
                <w:color w:val="000000" w:themeColor="text1"/>
                <w:sz w:val="24"/>
                <w:szCs w:val="24"/>
              </w:rPr>
              <w:t>Булови</w:t>
            </w:r>
            <w:proofErr w:type="spellEnd"/>
          </w:p>
        </w:tc>
      </w:tr>
      <w:tr w:rsidR="002D438D" w:rsidRPr="002D438D" w14:paraId="51C265B4" w14:textId="77777777" w:rsidTr="002D438D">
        <w:trPr>
          <w:trHeight w:val="356"/>
        </w:trPr>
        <w:tc>
          <w:tcPr>
            <w:tcW w:w="567" w:type="dxa"/>
            <w:tcBorders>
              <w:top w:val="single" w:sz="4" w:space="0" w:color="000000"/>
              <w:left w:val="single" w:sz="4" w:space="0" w:color="auto"/>
              <w:bottom w:val="single" w:sz="4" w:space="0" w:color="000000"/>
              <w:right w:val="single" w:sz="4" w:space="0" w:color="auto"/>
            </w:tcBorders>
            <w:hideMark/>
          </w:tcPr>
          <w:p w14:paraId="69FE6656" w14:textId="5E746BA3"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40</w:t>
            </w:r>
          </w:p>
        </w:tc>
        <w:tc>
          <w:tcPr>
            <w:tcW w:w="2694" w:type="dxa"/>
            <w:tcBorders>
              <w:top w:val="single" w:sz="4" w:space="0" w:color="000000"/>
              <w:left w:val="single" w:sz="4" w:space="0" w:color="auto"/>
              <w:bottom w:val="single" w:sz="4" w:space="0" w:color="000000"/>
              <w:right w:val="single" w:sz="4" w:space="0" w:color="000000"/>
            </w:tcBorders>
            <w:hideMark/>
          </w:tcPr>
          <w:p w14:paraId="5FA8D498"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Футбольне поле</w:t>
            </w:r>
          </w:p>
        </w:tc>
        <w:tc>
          <w:tcPr>
            <w:tcW w:w="1541" w:type="dxa"/>
            <w:tcBorders>
              <w:top w:val="single" w:sz="4" w:space="0" w:color="000000"/>
              <w:left w:val="single" w:sz="4" w:space="0" w:color="000000"/>
              <w:bottom w:val="single" w:sz="4" w:space="0" w:color="000000"/>
              <w:right w:val="single" w:sz="4" w:space="0" w:color="000000"/>
            </w:tcBorders>
            <w:hideMark/>
          </w:tcPr>
          <w:p w14:paraId="6AF0C5E0"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Комунальна</w:t>
            </w:r>
          </w:p>
        </w:tc>
        <w:tc>
          <w:tcPr>
            <w:tcW w:w="3136" w:type="dxa"/>
            <w:tcBorders>
              <w:top w:val="single" w:sz="4" w:space="0" w:color="000000"/>
              <w:left w:val="single" w:sz="4" w:space="0" w:color="000000"/>
              <w:bottom w:val="single" w:sz="4" w:space="0" w:color="000000"/>
              <w:right w:val="single" w:sz="4" w:space="0" w:color="000000"/>
            </w:tcBorders>
            <w:hideMark/>
          </w:tcPr>
          <w:p w14:paraId="31E4097A"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фізкультурно-оздоровча, змагання, масові заходи</w:t>
            </w:r>
          </w:p>
        </w:tc>
        <w:tc>
          <w:tcPr>
            <w:tcW w:w="2348" w:type="dxa"/>
            <w:tcBorders>
              <w:top w:val="single" w:sz="4" w:space="0" w:color="000000"/>
              <w:left w:val="single" w:sz="4" w:space="0" w:color="000000"/>
              <w:bottom w:val="single" w:sz="4" w:space="0" w:color="000000"/>
              <w:right w:val="single" w:sz="4" w:space="0" w:color="000000"/>
            </w:tcBorders>
            <w:hideMark/>
          </w:tcPr>
          <w:p w14:paraId="144C64C4"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proofErr w:type="spellStart"/>
            <w:r w:rsidRPr="002D438D">
              <w:rPr>
                <w:rFonts w:ascii="Times New Roman" w:eastAsia="Calibri" w:hAnsi="Times New Roman" w:cs="Times New Roman"/>
                <w:color w:val="000000" w:themeColor="text1"/>
                <w:sz w:val="24"/>
                <w:szCs w:val="24"/>
              </w:rPr>
              <w:t>с.Дмитріка</w:t>
            </w:r>
            <w:proofErr w:type="spellEnd"/>
            <w:r w:rsidRPr="002D438D">
              <w:rPr>
                <w:rFonts w:ascii="Times New Roman" w:eastAsia="Calibri" w:hAnsi="Times New Roman" w:cs="Times New Roman"/>
                <w:color w:val="000000" w:themeColor="text1"/>
                <w:sz w:val="24"/>
                <w:szCs w:val="24"/>
              </w:rPr>
              <w:t xml:space="preserve">, </w:t>
            </w:r>
            <w:proofErr w:type="spellStart"/>
            <w:r w:rsidRPr="002D438D">
              <w:rPr>
                <w:rFonts w:ascii="Times New Roman" w:eastAsia="Calibri" w:hAnsi="Times New Roman" w:cs="Times New Roman"/>
                <w:color w:val="000000" w:themeColor="text1"/>
                <w:sz w:val="24"/>
                <w:szCs w:val="24"/>
              </w:rPr>
              <w:t>пров.Пушкінський</w:t>
            </w:r>
            <w:proofErr w:type="spellEnd"/>
          </w:p>
        </w:tc>
      </w:tr>
      <w:tr w:rsidR="002D438D" w:rsidRPr="002D438D" w14:paraId="49DDF6FE" w14:textId="77777777" w:rsidTr="002D438D">
        <w:trPr>
          <w:trHeight w:val="356"/>
        </w:trPr>
        <w:tc>
          <w:tcPr>
            <w:tcW w:w="567" w:type="dxa"/>
            <w:tcBorders>
              <w:top w:val="single" w:sz="4" w:space="0" w:color="000000"/>
              <w:left w:val="single" w:sz="4" w:space="0" w:color="auto"/>
              <w:bottom w:val="single" w:sz="4" w:space="0" w:color="000000"/>
              <w:right w:val="single" w:sz="4" w:space="0" w:color="auto"/>
            </w:tcBorders>
            <w:hideMark/>
          </w:tcPr>
          <w:p w14:paraId="29C49491" w14:textId="33523A10"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41</w:t>
            </w:r>
          </w:p>
        </w:tc>
        <w:tc>
          <w:tcPr>
            <w:tcW w:w="2694" w:type="dxa"/>
            <w:tcBorders>
              <w:top w:val="single" w:sz="4" w:space="0" w:color="000000"/>
              <w:left w:val="single" w:sz="4" w:space="0" w:color="auto"/>
              <w:bottom w:val="single" w:sz="4" w:space="0" w:color="000000"/>
              <w:right w:val="single" w:sz="4" w:space="0" w:color="000000"/>
            </w:tcBorders>
            <w:hideMark/>
          </w:tcPr>
          <w:p w14:paraId="758440E9"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Спортивно-ігровий майданчик</w:t>
            </w:r>
          </w:p>
        </w:tc>
        <w:tc>
          <w:tcPr>
            <w:tcW w:w="1541" w:type="dxa"/>
            <w:tcBorders>
              <w:top w:val="single" w:sz="4" w:space="0" w:color="000000"/>
              <w:left w:val="single" w:sz="4" w:space="0" w:color="000000"/>
              <w:bottom w:val="single" w:sz="4" w:space="0" w:color="000000"/>
              <w:right w:val="single" w:sz="4" w:space="0" w:color="000000"/>
            </w:tcBorders>
            <w:hideMark/>
          </w:tcPr>
          <w:p w14:paraId="6DBB1A5C"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Комунальна</w:t>
            </w:r>
          </w:p>
        </w:tc>
        <w:tc>
          <w:tcPr>
            <w:tcW w:w="3136" w:type="dxa"/>
            <w:tcBorders>
              <w:top w:val="single" w:sz="4" w:space="0" w:color="000000"/>
              <w:left w:val="single" w:sz="4" w:space="0" w:color="000000"/>
              <w:bottom w:val="single" w:sz="4" w:space="0" w:color="000000"/>
              <w:right w:val="single" w:sz="4" w:space="0" w:color="000000"/>
            </w:tcBorders>
            <w:hideMark/>
          </w:tcPr>
          <w:p w14:paraId="3DEF3508"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фізкультурно-оздоровча</w:t>
            </w:r>
          </w:p>
        </w:tc>
        <w:tc>
          <w:tcPr>
            <w:tcW w:w="2348" w:type="dxa"/>
            <w:tcBorders>
              <w:top w:val="single" w:sz="4" w:space="0" w:color="000000"/>
              <w:left w:val="single" w:sz="4" w:space="0" w:color="000000"/>
              <w:bottom w:val="single" w:sz="4" w:space="0" w:color="000000"/>
              <w:right w:val="single" w:sz="4" w:space="0" w:color="000000"/>
            </w:tcBorders>
            <w:hideMark/>
          </w:tcPr>
          <w:p w14:paraId="1CD24641"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proofErr w:type="spellStart"/>
            <w:r w:rsidRPr="002D438D">
              <w:rPr>
                <w:rFonts w:ascii="Times New Roman" w:eastAsia="Calibri" w:hAnsi="Times New Roman" w:cs="Times New Roman"/>
                <w:color w:val="000000" w:themeColor="text1"/>
                <w:sz w:val="24"/>
                <w:szCs w:val="24"/>
              </w:rPr>
              <w:t>с.Дмитрівка</w:t>
            </w:r>
            <w:proofErr w:type="spellEnd"/>
            <w:r w:rsidRPr="002D438D">
              <w:rPr>
                <w:rFonts w:ascii="Times New Roman" w:eastAsia="Calibri" w:hAnsi="Times New Roman" w:cs="Times New Roman"/>
                <w:color w:val="000000" w:themeColor="text1"/>
                <w:sz w:val="24"/>
                <w:szCs w:val="24"/>
              </w:rPr>
              <w:t>, вул..</w:t>
            </w:r>
          </w:p>
        </w:tc>
      </w:tr>
      <w:tr w:rsidR="002D438D" w:rsidRPr="002D438D" w14:paraId="2FD55CA8" w14:textId="77777777" w:rsidTr="002D438D">
        <w:trPr>
          <w:trHeight w:val="356"/>
        </w:trPr>
        <w:tc>
          <w:tcPr>
            <w:tcW w:w="567" w:type="dxa"/>
            <w:tcBorders>
              <w:top w:val="single" w:sz="4" w:space="0" w:color="000000"/>
              <w:left w:val="single" w:sz="4" w:space="0" w:color="auto"/>
              <w:bottom w:val="single" w:sz="4" w:space="0" w:color="000000"/>
              <w:right w:val="single" w:sz="4" w:space="0" w:color="auto"/>
            </w:tcBorders>
            <w:hideMark/>
          </w:tcPr>
          <w:p w14:paraId="63593DC5" w14:textId="748A363A"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42</w:t>
            </w:r>
          </w:p>
        </w:tc>
        <w:tc>
          <w:tcPr>
            <w:tcW w:w="2694" w:type="dxa"/>
            <w:tcBorders>
              <w:top w:val="single" w:sz="4" w:space="0" w:color="000000"/>
              <w:left w:val="single" w:sz="4" w:space="0" w:color="auto"/>
              <w:bottom w:val="single" w:sz="4" w:space="0" w:color="000000"/>
              <w:right w:val="single" w:sz="4" w:space="0" w:color="000000"/>
            </w:tcBorders>
            <w:hideMark/>
          </w:tcPr>
          <w:p w14:paraId="71A3A40D"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Спортивно-ігровий майданчик</w:t>
            </w:r>
          </w:p>
        </w:tc>
        <w:tc>
          <w:tcPr>
            <w:tcW w:w="1541" w:type="dxa"/>
            <w:tcBorders>
              <w:top w:val="single" w:sz="4" w:space="0" w:color="000000"/>
              <w:left w:val="single" w:sz="4" w:space="0" w:color="000000"/>
              <w:bottom w:val="single" w:sz="4" w:space="0" w:color="000000"/>
              <w:right w:val="single" w:sz="4" w:space="0" w:color="000000"/>
            </w:tcBorders>
            <w:hideMark/>
          </w:tcPr>
          <w:p w14:paraId="2DD97FBC"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Комунальна</w:t>
            </w:r>
          </w:p>
        </w:tc>
        <w:tc>
          <w:tcPr>
            <w:tcW w:w="3136" w:type="dxa"/>
            <w:tcBorders>
              <w:top w:val="single" w:sz="4" w:space="0" w:color="000000"/>
              <w:left w:val="single" w:sz="4" w:space="0" w:color="000000"/>
              <w:bottom w:val="single" w:sz="4" w:space="0" w:color="000000"/>
              <w:right w:val="single" w:sz="4" w:space="0" w:color="000000"/>
            </w:tcBorders>
            <w:hideMark/>
          </w:tcPr>
          <w:p w14:paraId="0C061043"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фізкультурно-оздоровча</w:t>
            </w:r>
          </w:p>
        </w:tc>
        <w:tc>
          <w:tcPr>
            <w:tcW w:w="2348" w:type="dxa"/>
            <w:tcBorders>
              <w:top w:val="single" w:sz="4" w:space="0" w:color="000000"/>
              <w:left w:val="single" w:sz="4" w:space="0" w:color="000000"/>
              <w:bottom w:val="single" w:sz="4" w:space="0" w:color="000000"/>
              <w:right w:val="single" w:sz="4" w:space="0" w:color="000000"/>
            </w:tcBorders>
            <w:hideMark/>
          </w:tcPr>
          <w:p w14:paraId="5FAAA052"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proofErr w:type="spellStart"/>
            <w:r w:rsidRPr="002D438D">
              <w:rPr>
                <w:rFonts w:ascii="Times New Roman" w:eastAsia="Calibri" w:hAnsi="Times New Roman" w:cs="Times New Roman"/>
                <w:color w:val="000000" w:themeColor="text1"/>
                <w:sz w:val="24"/>
                <w:szCs w:val="24"/>
              </w:rPr>
              <w:t>с.Дмитрівка</w:t>
            </w:r>
            <w:proofErr w:type="spellEnd"/>
            <w:r w:rsidRPr="002D438D">
              <w:rPr>
                <w:rFonts w:ascii="Times New Roman" w:eastAsia="Calibri" w:hAnsi="Times New Roman" w:cs="Times New Roman"/>
                <w:color w:val="000000" w:themeColor="text1"/>
                <w:sz w:val="24"/>
                <w:szCs w:val="24"/>
              </w:rPr>
              <w:t xml:space="preserve">, </w:t>
            </w:r>
            <w:proofErr w:type="spellStart"/>
            <w:r w:rsidRPr="002D438D">
              <w:rPr>
                <w:rFonts w:ascii="Times New Roman" w:eastAsia="Calibri" w:hAnsi="Times New Roman" w:cs="Times New Roman"/>
                <w:color w:val="000000" w:themeColor="text1"/>
                <w:sz w:val="24"/>
                <w:szCs w:val="24"/>
              </w:rPr>
              <w:t>вул.Станційна</w:t>
            </w:r>
            <w:proofErr w:type="spellEnd"/>
          </w:p>
        </w:tc>
      </w:tr>
      <w:tr w:rsidR="002D438D" w:rsidRPr="002D438D" w14:paraId="22540681" w14:textId="77777777" w:rsidTr="002D438D">
        <w:trPr>
          <w:trHeight w:val="356"/>
        </w:trPr>
        <w:tc>
          <w:tcPr>
            <w:tcW w:w="567" w:type="dxa"/>
            <w:tcBorders>
              <w:top w:val="single" w:sz="4" w:space="0" w:color="000000"/>
              <w:left w:val="single" w:sz="4" w:space="0" w:color="auto"/>
              <w:bottom w:val="single" w:sz="4" w:space="0" w:color="000000"/>
              <w:right w:val="single" w:sz="4" w:space="0" w:color="auto"/>
            </w:tcBorders>
            <w:hideMark/>
          </w:tcPr>
          <w:p w14:paraId="27505DF8" w14:textId="754F34AC"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43</w:t>
            </w:r>
          </w:p>
        </w:tc>
        <w:tc>
          <w:tcPr>
            <w:tcW w:w="2694" w:type="dxa"/>
            <w:tcBorders>
              <w:top w:val="single" w:sz="4" w:space="0" w:color="000000"/>
              <w:left w:val="single" w:sz="4" w:space="0" w:color="auto"/>
              <w:bottom w:val="single" w:sz="4" w:space="0" w:color="000000"/>
              <w:right w:val="single" w:sz="4" w:space="0" w:color="000000"/>
            </w:tcBorders>
            <w:hideMark/>
          </w:tcPr>
          <w:p w14:paraId="5131AAC4"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Спортивно-ігровий майданчик</w:t>
            </w:r>
          </w:p>
        </w:tc>
        <w:tc>
          <w:tcPr>
            <w:tcW w:w="1541" w:type="dxa"/>
            <w:tcBorders>
              <w:top w:val="single" w:sz="4" w:space="0" w:color="000000"/>
              <w:left w:val="single" w:sz="4" w:space="0" w:color="000000"/>
              <w:bottom w:val="single" w:sz="4" w:space="0" w:color="000000"/>
              <w:right w:val="single" w:sz="4" w:space="0" w:color="000000"/>
            </w:tcBorders>
            <w:hideMark/>
          </w:tcPr>
          <w:p w14:paraId="7970F977"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Комунальна</w:t>
            </w:r>
          </w:p>
        </w:tc>
        <w:tc>
          <w:tcPr>
            <w:tcW w:w="3136" w:type="dxa"/>
            <w:tcBorders>
              <w:top w:val="single" w:sz="4" w:space="0" w:color="000000"/>
              <w:left w:val="single" w:sz="4" w:space="0" w:color="000000"/>
              <w:bottom w:val="single" w:sz="4" w:space="0" w:color="000000"/>
              <w:right w:val="single" w:sz="4" w:space="0" w:color="000000"/>
            </w:tcBorders>
            <w:hideMark/>
          </w:tcPr>
          <w:p w14:paraId="7E1F4961"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фізкультурно-оздоровча</w:t>
            </w:r>
          </w:p>
        </w:tc>
        <w:tc>
          <w:tcPr>
            <w:tcW w:w="2348" w:type="dxa"/>
            <w:tcBorders>
              <w:top w:val="single" w:sz="4" w:space="0" w:color="000000"/>
              <w:left w:val="single" w:sz="4" w:space="0" w:color="000000"/>
              <w:bottom w:val="single" w:sz="4" w:space="0" w:color="000000"/>
              <w:right w:val="single" w:sz="4" w:space="0" w:color="000000"/>
            </w:tcBorders>
            <w:hideMark/>
          </w:tcPr>
          <w:p w14:paraId="114F17E2"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proofErr w:type="spellStart"/>
            <w:r w:rsidRPr="002D438D">
              <w:rPr>
                <w:rFonts w:ascii="Times New Roman" w:eastAsia="Calibri" w:hAnsi="Times New Roman" w:cs="Times New Roman"/>
                <w:color w:val="000000" w:themeColor="text1"/>
                <w:sz w:val="24"/>
                <w:szCs w:val="24"/>
              </w:rPr>
              <w:t>с.Дмитрівка</w:t>
            </w:r>
            <w:proofErr w:type="spellEnd"/>
            <w:r w:rsidRPr="002D438D">
              <w:rPr>
                <w:rFonts w:ascii="Times New Roman" w:eastAsia="Calibri" w:hAnsi="Times New Roman" w:cs="Times New Roman"/>
                <w:color w:val="000000" w:themeColor="text1"/>
                <w:sz w:val="24"/>
                <w:szCs w:val="24"/>
              </w:rPr>
              <w:t xml:space="preserve">, </w:t>
            </w:r>
            <w:proofErr w:type="spellStart"/>
            <w:r w:rsidRPr="002D438D">
              <w:rPr>
                <w:rFonts w:ascii="Times New Roman" w:eastAsia="Calibri" w:hAnsi="Times New Roman" w:cs="Times New Roman"/>
                <w:color w:val="000000" w:themeColor="text1"/>
                <w:sz w:val="24"/>
                <w:szCs w:val="24"/>
              </w:rPr>
              <w:t>вул.Лугова</w:t>
            </w:r>
            <w:proofErr w:type="spellEnd"/>
          </w:p>
        </w:tc>
      </w:tr>
      <w:tr w:rsidR="002D438D" w:rsidRPr="002D438D" w14:paraId="692FF802" w14:textId="77777777" w:rsidTr="002D438D">
        <w:trPr>
          <w:trHeight w:val="356"/>
        </w:trPr>
        <w:tc>
          <w:tcPr>
            <w:tcW w:w="567" w:type="dxa"/>
            <w:tcBorders>
              <w:top w:val="single" w:sz="4" w:space="0" w:color="000000"/>
              <w:left w:val="single" w:sz="4" w:space="0" w:color="auto"/>
              <w:bottom w:val="single" w:sz="4" w:space="0" w:color="000000"/>
              <w:right w:val="single" w:sz="4" w:space="0" w:color="auto"/>
            </w:tcBorders>
            <w:hideMark/>
          </w:tcPr>
          <w:p w14:paraId="0C8A4EB2" w14:textId="7AA49002"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44</w:t>
            </w:r>
          </w:p>
        </w:tc>
        <w:tc>
          <w:tcPr>
            <w:tcW w:w="2694" w:type="dxa"/>
            <w:tcBorders>
              <w:top w:val="single" w:sz="4" w:space="0" w:color="000000"/>
              <w:left w:val="single" w:sz="4" w:space="0" w:color="auto"/>
              <w:bottom w:val="single" w:sz="4" w:space="0" w:color="000000"/>
              <w:right w:val="single" w:sz="4" w:space="0" w:color="000000"/>
            </w:tcBorders>
            <w:hideMark/>
          </w:tcPr>
          <w:p w14:paraId="30F9AF3F"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Спортивно-ігровий майданчик</w:t>
            </w:r>
          </w:p>
        </w:tc>
        <w:tc>
          <w:tcPr>
            <w:tcW w:w="1541" w:type="dxa"/>
            <w:tcBorders>
              <w:top w:val="single" w:sz="4" w:space="0" w:color="000000"/>
              <w:left w:val="single" w:sz="4" w:space="0" w:color="000000"/>
              <w:bottom w:val="single" w:sz="4" w:space="0" w:color="000000"/>
              <w:right w:val="single" w:sz="4" w:space="0" w:color="000000"/>
            </w:tcBorders>
            <w:hideMark/>
          </w:tcPr>
          <w:p w14:paraId="75C4E0A5"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Комунальна</w:t>
            </w:r>
          </w:p>
        </w:tc>
        <w:tc>
          <w:tcPr>
            <w:tcW w:w="3136" w:type="dxa"/>
            <w:tcBorders>
              <w:top w:val="single" w:sz="4" w:space="0" w:color="000000"/>
              <w:left w:val="single" w:sz="4" w:space="0" w:color="000000"/>
              <w:bottom w:val="single" w:sz="4" w:space="0" w:color="000000"/>
              <w:right w:val="single" w:sz="4" w:space="0" w:color="000000"/>
            </w:tcBorders>
            <w:hideMark/>
          </w:tcPr>
          <w:p w14:paraId="1CEB1533"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фізкультурно-оздоровча</w:t>
            </w:r>
          </w:p>
        </w:tc>
        <w:tc>
          <w:tcPr>
            <w:tcW w:w="2348" w:type="dxa"/>
            <w:tcBorders>
              <w:top w:val="single" w:sz="4" w:space="0" w:color="000000"/>
              <w:left w:val="single" w:sz="4" w:space="0" w:color="000000"/>
              <w:bottom w:val="single" w:sz="4" w:space="0" w:color="000000"/>
              <w:right w:val="single" w:sz="4" w:space="0" w:color="000000"/>
            </w:tcBorders>
            <w:hideMark/>
          </w:tcPr>
          <w:p w14:paraId="019917BA"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proofErr w:type="spellStart"/>
            <w:r w:rsidRPr="002D438D">
              <w:rPr>
                <w:rFonts w:ascii="Times New Roman" w:eastAsia="Calibri" w:hAnsi="Times New Roman" w:cs="Times New Roman"/>
                <w:color w:val="000000" w:themeColor="text1"/>
                <w:sz w:val="24"/>
                <w:szCs w:val="24"/>
              </w:rPr>
              <w:t>с.Дмитрівка</w:t>
            </w:r>
            <w:proofErr w:type="spellEnd"/>
            <w:r w:rsidRPr="002D438D">
              <w:rPr>
                <w:rFonts w:ascii="Times New Roman" w:eastAsia="Calibri" w:hAnsi="Times New Roman" w:cs="Times New Roman"/>
                <w:color w:val="000000" w:themeColor="text1"/>
                <w:sz w:val="24"/>
                <w:szCs w:val="24"/>
              </w:rPr>
              <w:t xml:space="preserve">, </w:t>
            </w:r>
            <w:proofErr w:type="spellStart"/>
            <w:r w:rsidRPr="002D438D">
              <w:rPr>
                <w:rFonts w:ascii="Times New Roman" w:eastAsia="Calibri" w:hAnsi="Times New Roman" w:cs="Times New Roman"/>
                <w:color w:val="000000" w:themeColor="text1"/>
                <w:sz w:val="24"/>
                <w:szCs w:val="24"/>
              </w:rPr>
              <w:t>вул.Шахтарська</w:t>
            </w:r>
            <w:proofErr w:type="spellEnd"/>
          </w:p>
        </w:tc>
      </w:tr>
      <w:tr w:rsidR="002D438D" w:rsidRPr="002D438D" w14:paraId="78A24D82" w14:textId="77777777" w:rsidTr="002D438D">
        <w:trPr>
          <w:trHeight w:val="356"/>
        </w:trPr>
        <w:tc>
          <w:tcPr>
            <w:tcW w:w="567" w:type="dxa"/>
            <w:tcBorders>
              <w:top w:val="single" w:sz="4" w:space="0" w:color="000000"/>
              <w:left w:val="single" w:sz="4" w:space="0" w:color="auto"/>
              <w:bottom w:val="single" w:sz="4" w:space="0" w:color="000000"/>
              <w:right w:val="single" w:sz="4" w:space="0" w:color="auto"/>
            </w:tcBorders>
            <w:hideMark/>
          </w:tcPr>
          <w:p w14:paraId="704A62D4" w14:textId="1635A1BA"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45</w:t>
            </w:r>
          </w:p>
        </w:tc>
        <w:tc>
          <w:tcPr>
            <w:tcW w:w="2694" w:type="dxa"/>
            <w:tcBorders>
              <w:top w:val="single" w:sz="4" w:space="0" w:color="000000"/>
              <w:left w:val="single" w:sz="4" w:space="0" w:color="auto"/>
              <w:bottom w:val="single" w:sz="4" w:space="0" w:color="000000"/>
              <w:right w:val="single" w:sz="4" w:space="0" w:color="000000"/>
            </w:tcBorders>
            <w:hideMark/>
          </w:tcPr>
          <w:p w14:paraId="70BE5F37"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Спортивно-ігровий майданчик</w:t>
            </w:r>
          </w:p>
        </w:tc>
        <w:tc>
          <w:tcPr>
            <w:tcW w:w="1541" w:type="dxa"/>
            <w:tcBorders>
              <w:top w:val="single" w:sz="4" w:space="0" w:color="000000"/>
              <w:left w:val="single" w:sz="4" w:space="0" w:color="000000"/>
              <w:bottom w:val="single" w:sz="4" w:space="0" w:color="000000"/>
              <w:right w:val="single" w:sz="4" w:space="0" w:color="000000"/>
            </w:tcBorders>
            <w:hideMark/>
          </w:tcPr>
          <w:p w14:paraId="5257B917"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Комунальна</w:t>
            </w:r>
          </w:p>
        </w:tc>
        <w:tc>
          <w:tcPr>
            <w:tcW w:w="3136" w:type="dxa"/>
            <w:tcBorders>
              <w:top w:val="single" w:sz="4" w:space="0" w:color="000000"/>
              <w:left w:val="single" w:sz="4" w:space="0" w:color="000000"/>
              <w:bottom w:val="single" w:sz="4" w:space="0" w:color="000000"/>
              <w:right w:val="single" w:sz="4" w:space="0" w:color="000000"/>
            </w:tcBorders>
            <w:hideMark/>
          </w:tcPr>
          <w:p w14:paraId="0A6487CB"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фізкультурно-оздоровча</w:t>
            </w:r>
          </w:p>
        </w:tc>
        <w:tc>
          <w:tcPr>
            <w:tcW w:w="2348" w:type="dxa"/>
            <w:tcBorders>
              <w:top w:val="single" w:sz="4" w:space="0" w:color="000000"/>
              <w:left w:val="single" w:sz="4" w:space="0" w:color="000000"/>
              <w:bottom w:val="single" w:sz="4" w:space="0" w:color="000000"/>
              <w:right w:val="single" w:sz="4" w:space="0" w:color="000000"/>
            </w:tcBorders>
            <w:hideMark/>
          </w:tcPr>
          <w:p w14:paraId="4DBA2174"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proofErr w:type="spellStart"/>
            <w:r w:rsidRPr="002D438D">
              <w:rPr>
                <w:rFonts w:ascii="Times New Roman" w:eastAsia="Calibri" w:hAnsi="Times New Roman" w:cs="Times New Roman"/>
                <w:color w:val="000000" w:themeColor="text1"/>
                <w:sz w:val="24"/>
                <w:szCs w:val="24"/>
              </w:rPr>
              <w:t>с.Дмитрівка</w:t>
            </w:r>
            <w:proofErr w:type="spellEnd"/>
            <w:r w:rsidRPr="002D438D">
              <w:rPr>
                <w:rFonts w:ascii="Times New Roman" w:eastAsia="Calibri" w:hAnsi="Times New Roman" w:cs="Times New Roman"/>
                <w:color w:val="000000" w:themeColor="text1"/>
                <w:sz w:val="24"/>
                <w:szCs w:val="24"/>
              </w:rPr>
              <w:t xml:space="preserve">, </w:t>
            </w:r>
            <w:proofErr w:type="spellStart"/>
            <w:r w:rsidRPr="002D438D">
              <w:rPr>
                <w:rFonts w:ascii="Times New Roman" w:eastAsia="Calibri" w:hAnsi="Times New Roman" w:cs="Times New Roman"/>
                <w:color w:val="000000" w:themeColor="text1"/>
                <w:sz w:val="24"/>
                <w:szCs w:val="24"/>
              </w:rPr>
              <w:t>вул</w:t>
            </w:r>
            <w:proofErr w:type="spellEnd"/>
            <w:r w:rsidRPr="002D438D">
              <w:rPr>
                <w:rFonts w:ascii="Times New Roman" w:eastAsia="Calibri" w:hAnsi="Times New Roman" w:cs="Times New Roman"/>
                <w:color w:val="000000" w:themeColor="text1"/>
                <w:sz w:val="24"/>
                <w:szCs w:val="24"/>
              </w:rPr>
              <w:t>..Козацька</w:t>
            </w:r>
          </w:p>
        </w:tc>
      </w:tr>
      <w:tr w:rsidR="002D438D" w:rsidRPr="002D438D" w14:paraId="1C933315" w14:textId="77777777" w:rsidTr="002D438D">
        <w:trPr>
          <w:trHeight w:val="356"/>
        </w:trPr>
        <w:tc>
          <w:tcPr>
            <w:tcW w:w="567" w:type="dxa"/>
            <w:tcBorders>
              <w:top w:val="single" w:sz="4" w:space="0" w:color="000000"/>
              <w:left w:val="single" w:sz="4" w:space="0" w:color="auto"/>
              <w:bottom w:val="single" w:sz="4" w:space="0" w:color="000000"/>
              <w:right w:val="single" w:sz="4" w:space="0" w:color="auto"/>
            </w:tcBorders>
            <w:hideMark/>
          </w:tcPr>
          <w:p w14:paraId="0584636D" w14:textId="228A1FEF"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46</w:t>
            </w:r>
          </w:p>
        </w:tc>
        <w:tc>
          <w:tcPr>
            <w:tcW w:w="2694" w:type="dxa"/>
            <w:tcBorders>
              <w:top w:val="single" w:sz="4" w:space="0" w:color="000000"/>
              <w:left w:val="single" w:sz="4" w:space="0" w:color="auto"/>
              <w:bottom w:val="single" w:sz="4" w:space="0" w:color="000000"/>
              <w:right w:val="single" w:sz="4" w:space="0" w:color="000000"/>
            </w:tcBorders>
            <w:hideMark/>
          </w:tcPr>
          <w:p w14:paraId="42E6EEFD"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Спортивно-ігровий майданчик</w:t>
            </w:r>
          </w:p>
        </w:tc>
        <w:tc>
          <w:tcPr>
            <w:tcW w:w="1541" w:type="dxa"/>
            <w:tcBorders>
              <w:top w:val="single" w:sz="4" w:space="0" w:color="000000"/>
              <w:left w:val="single" w:sz="4" w:space="0" w:color="000000"/>
              <w:bottom w:val="single" w:sz="4" w:space="0" w:color="000000"/>
              <w:right w:val="single" w:sz="4" w:space="0" w:color="000000"/>
            </w:tcBorders>
            <w:hideMark/>
          </w:tcPr>
          <w:p w14:paraId="306B4810"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Комунальна</w:t>
            </w:r>
          </w:p>
        </w:tc>
        <w:tc>
          <w:tcPr>
            <w:tcW w:w="3136" w:type="dxa"/>
            <w:tcBorders>
              <w:top w:val="single" w:sz="4" w:space="0" w:color="000000"/>
              <w:left w:val="single" w:sz="4" w:space="0" w:color="000000"/>
              <w:bottom w:val="single" w:sz="4" w:space="0" w:color="000000"/>
              <w:right w:val="single" w:sz="4" w:space="0" w:color="000000"/>
            </w:tcBorders>
            <w:hideMark/>
          </w:tcPr>
          <w:p w14:paraId="1EB853B9"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фізкультурно-оздоровча</w:t>
            </w:r>
          </w:p>
        </w:tc>
        <w:tc>
          <w:tcPr>
            <w:tcW w:w="2348" w:type="dxa"/>
            <w:tcBorders>
              <w:top w:val="single" w:sz="4" w:space="0" w:color="000000"/>
              <w:left w:val="single" w:sz="4" w:space="0" w:color="000000"/>
              <w:bottom w:val="single" w:sz="4" w:space="0" w:color="000000"/>
              <w:right w:val="single" w:sz="4" w:space="0" w:color="000000"/>
            </w:tcBorders>
            <w:hideMark/>
          </w:tcPr>
          <w:p w14:paraId="2070A5BE" w14:textId="77777777" w:rsidR="002D438D" w:rsidRPr="002D438D" w:rsidRDefault="002D438D" w:rsidP="002D438D">
            <w:pPr>
              <w:spacing w:after="0" w:line="240" w:lineRule="auto"/>
              <w:jc w:val="both"/>
              <w:rPr>
                <w:rFonts w:ascii="Times New Roman" w:eastAsia="Calibri" w:hAnsi="Times New Roman" w:cs="Times New Roman"/>
                <w:color w:val="000000" w:themeColor="text1"/>
                <w:sz w:val="24"/>
                <w:szCs w:val="24"/>
              </w:rPr>
            </w:pPr>
            <w:proofErr w:type="spellStart"/>
            <w:r w:rsidRPr="002D438D">
              <w:rPr>
                <w:rFonts w:ascii="Times New Roman" w:eastAsia="Calibri" w:hAnsi="Times New Roman" w:cs="Times New Roman"/>
                <w:color w:val="000000" w:themeColor="text1"/>
                <w:sz w:val="24"/>
                <w:szCs w:val="24"/>
              </w:rPr>
              <w:t>с.Дмитрівка</w:t>
            </w:r>
            <w:proofErr w:type="spellEnd"/>
            <w:r w:rsidRPr="002D438D">
              <w:rPr>
                <w:rFonts w:ascii="Times New Roman" w:eastAsia="Calibri" w:hAnsi="Times New Roman" w:cs="Times New Roman"/>
                <w:color w:val="000000" w:themeColor="text1"/>
                <w:sz w:val="24"/>
                <w:szCs w:val="24"/>
              </w:rPr>
              <w:t xml:space="preserve">, </w:t>
            </w:r>
            <w:proofErr w:type="spellStart"/>
            <w:r w:rsidRPr="002D438D">
              <w:rPr>
                <w:rFonts w:ascii="Times New Roman" w:eastAsia="Calibri" w:hAnsi="Times New Roman" w:cs="Times New Roman"/>
                <w:color w:val="000000" w:themeColor="text1"/>
                <w:sz w:val="24"/>
                <w:szCs w:val="24"/>
              </w:rPr>
              <w:t>вул</w:t>
            </w:r>
            <w:proofErr w:type="spellEnd"/>
            <w:r w:rsidRPr="002D438D">
              <w:rPr>
                <w:rFonts w:ascii="Times New Roman" w:eastAsia="Calibri" w:hAnsi="Times New Roman" w:cs="Times New Roman"/>
                <w:color w:val="000000" w:themeColor="text1"/>
                <w:sz w:val="24"/>
                <w:szCs w:val="24"/>
              </w:rPr>
              <w:t>..Шкільна</w:t>
            </w:r>
          </w:p>
        </w:tc>
      </w:tr>
    </w:tbl>
    <w:p w14:paraId="561B63ED" w14:textId="77777777" w:rsidR="002D438D" w:rsidRPr="002D438D" w:rsidRDefault="002D438D" w:rsidP="002D438D">
      <w:pPr>
        <w:spacing w:after="0" w:line="252" w:lineRule="auto"/>
        <w:jc w:val="both"/>
        <w:rPr>
          <w:rFonts w:ascii="Times New Roman" w:eastAsia="Calibri" w:hAnsi="Times New Roman" w:cs="Times New Roman"/>
          <w:b/>
          <w:bCs/>
          <w:color w:val="000000" w:themeColor="text1"/>
          <w:sz w:val="24"/>
          <w:szCs w:val="24"/>
        </w:rPr>
      </w:pPr>
    </w:p>
    <w:p w14:paraId="207159FE" w14:textId="27F7D29E" w:rsidR="002D438D" w:rsidRDefault="002D438D" w:rsidP="002D438D">
      <w:pPr>
        <w:spacing w:after="0" w:line="252" w:lineRule="auto"/>
        <w:ind w:left="-567" w:firstLine="567"/>
        <w:rPr>
          <w:rFonts w:ascii="Times New Roman" w:eastAsia="Times New Roman" w:hAnsi="Times New Roman" w:cs="Times New Roman"/>
          <w:b/>
          <w:sz w:val="24"/>
          <w:szCs w:val="24"/>
          <w:lang w:eastAsia="ru-RU"/>
        </w:rPr>
      </w:pPr>
    </w:p>
    <w:p w14:paraId="6957B31D" w14:textId="647F56D2" w:rsidR="003575B8" w:rsidRDefault="003575B8" w:rsidP="002D438D">
      <w:pPr>
        <w:spacing w:after="0" w:line="252" w:lineRule="auto"/>
        <w:ind w:left="-567" w:firstLine="567"/>
        <w:rPr>
          <w:rFonts w:ascii="Times New Roman" w:eastAsia="Times New Roman" w:hAnsi="Times New Roman" w:cs="Times New Roman"/>
          <w:b/>
          <w:sz w:val="24"/>
          <w:szCs w:val="24"/>
          <w:lang w:eastAsia="ru-RU"/>
        </w:rPr>
      </w:pPr>
    </w:p>
    <w:p w14:paraId="043296BA" w14:textId="77777777" w:rsidR="003575B8" w:rsidRPr="002D438D" w:rsidRDefault="003575B8" w:rsidP="002D438D">
      <w:pPr>
        <w:spacing w:after="0" w:line="252" w:lineRule="auto"/>
        <w:ind w:left="-567" w:firstLine="567"/>
        <w:rPr>
          <w:rFonts w:ascii="Times New Roman" w:eastAsia="Times New Roman" w:hAnsi="Times New Roman" w:cs="Times New Roman"/>
          <w:b/>
          <w:sz w:val="24"/>
          <w:szCs w:val="24"/>
          <w:lang w:eastAsia="ru-RU"/>
        </w:rPr>
      </w:pPr>
    </w:p>
    <w:p w14:paraId="37962736" w14:textId="77777777" w:rsidR="002D438D" w:rsidRPr="002D438D" w:rsidRDefault="002D438D" w:rsidP="002D438D">
      <w:pPr>
        <w:spacing w:after="0" w:line="252" w:lineRule="auto"/>
        <w:ind w:left="-567" w:firstLine="567"/>
        <w:jc w:val="center"/>
        <w:rPr>
          <w:rFonts w:ascii="Times New Roman" w:eastAsia="Times New Roman" w:hAnsi="Times New Roman" w:cs="Times New Roman"/>
          <w:b/>
          <w:sz w:val="24"/>
          <w:szCs w:val="24"/>
          <w:lang w:eastAsia="ru-RU"/>
        </w:rPr>
      </w:pPr>
      <w:r w:rsidRPr="002D438D">
        <w:rPr>
          <w:rFonts w:ascii="Times New Roman" w:eastAsia="Times New Roman" w:hAnsi="Times New Roman" w:cs="Times New Roman"/>
          <w:b/>
          <w:sz w:val="24"/>
          <w:szCs w:val="24"/>
          <w:lang w:eastAsia="ru-RU"/>
        </w:rPr>
        <w:t>1.8. Охорона здоров’я  </w:t>
      </w:r>
    </w:p>
    <w:p w14:paraId="166B1677" w14:textId="77777777" w:rsidR="002D438D" w:rsidRPr="002D438D" w:rsidRDefault="002D438D" w:rsidP="002D438D">
      <w:pPr>
        <w:spacing w:after="0" w:line="252" w:lineRule="auto"/>
        <w:ind w:left="-567" w:firstLine="567"/>
        <w:jc w:val="center"/>
        <w:rPr>
          <w:rFonts w:ascii="Times New Roman" w:eastAsia="Times New Roman" w:hAnsi="Times New Roman" w:cs="Times New Roman"/>
          <w:b/>
          <w:sz w:val="24"/>
          <w:szCs w:val="24"/>
          <w:lang w:eastAsia="ru-RU"/>
        </w:rPr>
      </w:pPr>
    </w:p>
    <w:p w14:paraId="25499086" w14:textId="77777777" w:rsidR="002D438D" w:rsidRPr="002D438D" w:rsidRDefault="002D438D" w:rsidP="002D438D">
      <w:pPr>
        <w:spacing w:line="252" w:lineRule="auto"/>
        <w:ind w:firstLine="708"/>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Здоров’я - є цінністю, що має надважливе значення у житті кожної людини, становить ключовий аспект національної безпеки, визначає можливості досягнення індивідуального і суспільного добробуту та благополуччя, перспективи стійкого розвитку. </w:t>
      </w:r>
      <w:r w:rsidRPr="002D438D">
        <w:rPr>
          <w:rFonts w:ascii="Times New Roman" w:eastAsia="Calibri" w:hAnsi="Times New Roman" w:cs="Times New Roman"/>
          <w:color w:val="000000"/>
          <w:sz w:val="24"/>
          <w:szCs w:val="24"/>
        </w:rPr>
        <w:t>Тому, завданням реалізації плану є підвищенн</w:t>
      </w:r>
      <w:r w:rsidRPr="002D438D">
        <w:rPr>
          <w:rFonts w:ascii="Times New Roman" w:eastAsia="Calibri" w:hAnsi="Times New Roman" w:cs="Times New Roman"/>
          <w:sz w:val="24"/>
          <w:szCs w:val="24"/>
        </w:rPr>
        <w:t>я ефективності та якості роботи в галузі охорони здоров’я, формування системи надання населенню доступних та високоякісних медичних послуг на засадах сімейної медицини. Забезпечення прав громадян на охорону здоров’я.</w:t>
      </w:r>
    </w:p>
    <w:p w14:paraId="123A2E7D" w14:textId="77777777" w:rsidR="002D438D" w:rsidRPr="002D438D" w:rsidRDefault="002D438D" w:rsidP="002D438D">
      <w:pPr>
        <w:spacing w:line="252" w:lineRule="auto"/>
        <w:ind w:firstLine="708"/>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В рамках секторальної децентралізації формується нова система охорони здоров’я, яка передбачає: зміну системи управління; надання якісних та доступних медичних послуг; удосконалення системи кадрового забезпечення; інформатизацію галузі; забезпечення ефективної фармацевтичної політики; належний науковий супровід та випереджувальне інформаційно-комунікаційне забезпечення</w:t>
      </w:r>
      <w:r w:rsidRPr="002D438D">
        <w:rPr>
          <w:rFonts w:ascii="Calibri" w:eastAsia="Calibri" w:hAnsi="Calibri" w:cs="Times New Roman"/>
          <w:sz w:val="24"/>
          <w:szCs w:val="24"/>
        </w:rPr>
        <w:t xml:space="preserve">. </w:t>
      </w:r>
    </w:p>
    <w:p w14:paraId="5D1621AA" w14:textId="77777777" w:rsidR="002D438D" w:rsidRPr="002D438D" w:rsidRDefault="002D438D" w:rsidP="002D438D">
      <w:pPr>
        <w:spacing w:after="0" w:line="264"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У 2021 році первинна медична допомога мешканцям ОТГ надаватиметься КНП «Миколаївський ЦПМСД» у структурних підрозділах: АЗПСМ с. Миколаївка, АЗПСМ с. </w:t>
      </w:r>
      <w:proofErr w:type="spellStart"/>
      <w:r w:rsidRPr="002D438D">
        <w:rPr>
          <w:rFonts w:ascii="Times New Roman" w:eastAsia="Calibri" w:hAnsi="Times New Roman" w:cs="Times New Roman"/>
          <w:sz w:val="24"/>
          <w:szCs w:val="24"/>
        </w:rPr>
        <w:t>Дмитрівка</w:t>
      </w:r>
      <w:proofErr w:type="spellEnd"/>
      <w:r w:rsidRPr="002D438D">
        <w:rPr>
          <w:rFonts w:ascii="Times New Roman" w:eastAsia="Calibri" w:hAnsi="Times New Roman" w:cs="Times New Roman"/>
          <w:sz w:val="24"/>
          <w:szCs w:val="24"/>
        </w:rPr>
        <w:t xml:space="preserve">, Петрівський ФП, Васильківський ФП, </w:t>
      </w:r>
      <w:proofErr w:type="spellStart"/>
      <w:r w:rsidRPr="002D438D">
        <w:rPr>
          <w:rFonts w:ascii="Times New Roman" w:eastAsia="Calibri" w:hAnsi="Times New Roman" w:cs="Times New Roman"/>
          <w:sz w:val="24"/>
          <w:szCs w:val="24"/>
        </w:rPr>
        <w:t>Маломиколаївський</w:t>
      </w:r>
      <w:proofErr w:type="spellEnd"/>
      <w:r w:rsidRPr="002D438D">
        <w:rPr>
          <w:rFonts w:ascii="Times New Roman" w:eastAsia="Calibri" w:hAnsi="Times New Roman" w:cs="Times New Roman"/>
          <w:sz w:val="24"/>
          <w:szCs w:val="24"/>
        </w:rPr>
        <w:t xml:space="preserve"> ФП, </w:t>
      </w:r>
      <w:proofErr w:type="spellStart"/>
      <w:r w:rsidRPr="002D438D">
        <w:rPr>
          <w:rFonts w:ascii="Times New Roman" w:eastAsia="Calibri" w:hAnsi="Times New Roman" w:cs="Times New Roman"/>
          <w:sz w:val="24"/>
          <w:szCs w:val="24"/>
        </w:rPr>
        <w:t>Катеринівський</w:t>
      </w:r>
      <w:proofErr w:type="spellEnd"/>
      <w:r w:rsidRPr="002D438D">
        <w:rPr>
          <w:rFonts w:ascii="Times New Roman" w:eastAsia="Calibri" w:hAnsi="Times New Roman" w:cs="Times New Roman"/>
          <w:sz w:val="24"/>
          <w:szCs w:val="24"/>
        </w:rPr>
        <w:t xml:space="preserve"> ФП, </w:t>
      </w:r>
      <w:proofErr w:type="spellStart"/>
      <w:r w:rsidRPr="002D438D">
        <w:rPr>
          <w:rFonts w:ascii="Times New Roman" w:eastAsia="Calibri" w:hAnsi="Times New Roman" w:cs="Times New Roman"/>
          <w:sz w:val="24"/>
          <w:szCs w:val="24"/>
        </w:rPr>
        <w:t>Олефірівський</w:t>
      </w:r>
      <w:proofErr w:type="spellEnd"/>
      <w:r w:rsidRPr="002D438D">
        <w:rPr>
          <w:rFonts w:ascii="Times New Roman" w:eastAsia="Calibri" w:hAnsi="Times New Roman" w:cs="Times New Roman"/>
          <w:sz w:val="24"/>
          <w:szCs w:val="24"/>
        </w:rPr>
        <w:t xml:space="preserve"> ФП.</w:t>
      </w:r>
    </w:p>
    <w:p w14:paraId="35164FB3" w14:textId="77777777" w:rsidR="002D438D" w:rsidRPr="002D438D" w:rsidRDefault="002D438D" w:rsidP="002D438D">
      <w:pPr>
        <w:spacing w:after="0" w:line="264"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Вторинна медична допомога надається КНП «Петропавлівська ЦРЛ», КНП «Першотравенська МЛ», КНП «Павлоградська міська лікарня № 1», КНП «Павлоградська міська лікарня № 4», третинна медична допомога надається Дніпропетровською обласною клінічною лікарнею ім. Мечникова та іншими спеціалізованими медичними закладами</w:t>
      </w:r>
    </w:p>
    <w:p w14:paraId="33FC50CF" w14:textId="77777777" w:rsidR="002D438D" w:rsidRPr="002D438D" w:rsidRDefault="002D438D" w:rsidP="002D438D">
      <w:pPr>
        <w:spacing w:after="0" w:line="252" w:lineRule="auto"/>
        <w:ind w:left="-567" w:firstLine="567"/>
        <w:jc w:val="center"/>
        <w:rPr>
          <w:rFonts w:ascii="Times New Roman" w:eastAsia="Calibri" w:hAnsi="Times New Roman" w:cs="Times New Roman"/>
          <w:sz w:val="28"/>
          <w:szCs w:val="28"/>
        </w:rPr>
      </w:pPr>
    </w:p>
    <w:p w14:paraId="71B4D350" w14:textId="77777777" w:rsidR="002D438D" w:rsidRPr="002D438D" w:rsidRDefault="002D438D" w:rsidP="002D438D">
      <w:pPr>
        <w:spacing w:line="252" w:lineRule="auto"/>
        <w:jc w:val="center"/>
        <w:rPr>
          <w:rFonts w:ascii="Times New Roman" w:eastAsia="Calibri" w:hAnsi="Times New Roman" w:cs="Times New Roman"/>
          <w:b/>
          <w:sz w:val="24"/>
          <w:szCs w:val="24"/>
        </w:rPr>
      </w:pPr>
      <w:r w:rsidRPr="002D438D">
        <w:rPr>
          <w:rFonts w:ascii="Times New Roman" w:eastAsia="Calibri" w:hAnsi="Times New Roman" w:cs="Times New Roman"/>
          <w:b/>
          <w:sz w:val="24"/>
          <w:szCs w:val="24"/>
        </w:rPr>
        <w:t>1.9. Енергопостачання та комунальні послуги</w:t>
      </w:r>
    </w:p>
    <w:p w14:paraId="411B9428" w14:textId="77777777" w:rsidR="002D438D" w:rsidRPr="002D438D" w:rsidRDefault="002D438D" w:rsidP="002D438D">
      <w:pPr>
        <w:spacing w:after="0" w:line="264"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Газифіковані 10 сіл (</w:t>
      </w:r>
      <w:proofErr w:type="spellStart"/>
      <w:r w:rsidRPr="002D438D">
        <w:rPr>
          <w:rFonts w:ascii="Times New Roman" w:eastAsia="Calibri" w:hAnsi="Times New Roman" w:cs="Times New Roman"/>
          <w:sz w:val="24"/>
          <w:szCs w:val="24"/>
        </w:rPr>
        <w:t>сел</w:t>
      </w:r>
      <w:proofErr w:type="spellEnd"/>
      <w:r w:rsidRPr="002D438D">
        <w:rPr>
          <w:rFonts w:ascii="Times New Roman" w:eastAsia="Calibri" w:hAnsi="Times New Roman" w:cs="Times New Roman"/>
          <w:sz w:val="24"/>
          <w:szCs w:val="24"/>
        </w:rPr>
        <w:t xml:space="preserve">. Васильківське, с. Запоріжжя, с. </w:t>
      </w:r>
      <w:proofErr w:type="spellStart"/>
      <w:r w:rsidRPr="002D438D">
        <w:rPr>
          <w:rFonts w:ascii="Times New Roman" w:eastAsia="Calibri" w:hAnsi="Times New Roman" w:cs="Times New Roman"/>
          <w:sz w:val="24"/>
          <w:szCs w:val="24"/>
        </w:rPr>
        <w:t>Русакове</w:t>
      </w:r>
      <w:proofErr w:type="spellEnd"/>
      <w:r w:rsidRPr="002D438D">
        <w:rPr>
          <w:rFonts w:ascii="Times New Roman" w:eastAsia="Calibri" w:hAnsi="Times New Roman" w:cs="Times New Roman"/>
          <w:sz w:val="24"/>
          <w:szCs w:val="24"/>
        </w:rPr>
        <w:t xml:space="preserve">, с. Сидоренко, с. </w:t>
      </w:r>
      <w:proofErr w:type="spellStart"/>
      <w:r w:rsidRPr="002D438D">
        <w:rPr>
          <w:rFonts w:ascii="Times New Roman" w:eastAsia="Calibri" w:hAnsi="Times New Roman" w:cs="Times New Roman"/>
          <w:sz w:val="24"/>
          <w:szCs w:val="24"/>
        </w:rPr>
        <w:t>Кунінова</w:t>
      </w:r>
      <w:proofErr w:type="spellEnd"/>
      <w:r w:rsidRPr="002D438D">
        <w:rPr>
          <w:rFonts w:ascii="Times New Roman" w:eastAsia="Calibri" w:hAnsi="Times New Roman" w:cs="Times New Roman"/>
          <w:sz w:val="24"/>
          <w:szCs w:val="24"/>
        </w:rPr>
        <w:t>, с. Маломиколаївка, с. Петрівка, с. Чумаки, с. Відродження, с. Кардаші).</w:t>
      </w:r>
    </w:p>
    <w:p w14:paraId="5A0F922E" w14:textId="77777777" w:rsidR="002D438D" w:rsidRPr="002D438D" w:rsidRDefault="002D438D" w:rsidP="002D438D">
      <w:pPr>
        <w:spacing w:after="0" w:line="264"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Садиби інших населених пунктів мають пічне опалення, в якості палива використовують тверде паливо (вугілля, </w:t>
      </w:r>
      <w:proofErr w:type="spellStart"/>
      <w:r w:rsidRPr="002D438D">
        <w:rPr>
          <w:rFonts w:ascii="Times New Roman" w:eastAsia="Calibri" w:hAnsi="Times New Roman" w:cs="Times New Roman"/>
          <w:sz w:val="24"/>
          <w:szCs w:val="24"/>
        </w:rPr>
        <w:t>пелети</w:t>
      </w:r>
      <w:proofErr w:type="spellEnd"/>
      <w:r w:rsidRPr="002D438D">
        <w:rPr>
          <w:rFonts w:ascii="Times New Roman" w:eastAsia="Calibri" w:hAnsi="Times New Roman" w:cs="Times New Roman"/>
          <w:sz w:val="24"/>
          <w:szCs w:val="24"/>
        </w:rPr>
        <w:t>), 1 % садиб мають електричне опалення</w:t>
      </w:r>
    </w:p>
    <w:p w14:paraId="2267CBC6" w14:textId="77777777" w:rsidR="002D438D" w:rsidRPr="002D438D" w:rsidRDefault="002D438D" w:rsidP="002D438D">
      <w:pPr>
        <w:spacing w:before="80" w:after="0" w:line="264"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На кінець 2020 року централізованим питним водопостачанням забезпечено 6 </w:t>
      </w:r>
      <w:proofErr w:type="spellStart"/>
      <w:r w:rsidRPr="002D438D">
        <w:rPr>
          <w:rFonts w:ascii="Times New Roman" w:eastAsia="Calibri" w:hAnsi="Times New Roman" w:cs="Times New Roman"/>
          <w:sz w:val="24"/>
          <w:szCs w:val="24"/>
        </w:rPr>
        <w:t>сіл:с</w:t>
      </w:r>
      <w:proofErr w:type="spellEnd"/>
      <w:r w:rsidRPr="002D438D">
        <w:rPr>
          <w:rFonts w:ascii="Times New Roman" w:eastAsia="Calibri" w:hAnsi="Times New Roman" w:cs="Times New Roman"/>
          <w:sz w:val="24"/>
          <w:szCs w:val="24"/>
        </w:rPr>
        <w:t xml:space="preserve">. Миколаївка, с. Петрівка, с. Мар’їна </w:t>
      </w:r>
      <w:proofErr w:type="spellStart"/>
      <w:r w:rsidRPr="002D438D">
        <w:rPr>
          <w:rFonts w:ascii="Times New Roman" w:eastAsia="Calibri" w:hAnsi="Times New Roman" w:cs="Times New Roman"/>
          <w:sz w:val="24"/>
          <w:szCs w:val="24"/>
        </w:rPr>
        <w:t>Роща</w:t>
      </w:r>
      <w:proofErr w:type="spellEnd"/>
      <w:r w:rsidRPr="002D438D">
        <w:rPr>
          <w:rFonts w:ascii="Times New Roman" w:eastAsia="Calibri" w:hAnsi="Times New Roman" w:cs="Times New Roman"/>
          <w:sz w:val="24"/>
          <w:szCs w:val="24"/>
        </w:rPr>
        <w:t xml:space="preserve">, с. Катеринівка, с. </w:t>
      </w:r>
      <w:proofErr w:type="spellStart"/>
      <w:r w:rsidRPr="002D438D">
        <w:rPr>
          <w:rFonts w:ascii="Times New Roman" w:eastAsia="Calibri" w:hAnsi="Times New Roman" w:cs="Times New Roman"/>
          <w:sz w:val="24"/>
          <w:szCs w:val="24"/>
        </w:rPr>
        <w:t>Русакове</w:t>
      </w:r>
      <w:proofErr w:type="spellEnd"/>
      <w:r w:rsidRPr="002D438D">
        <w:rPr>
          <w:rFonts w:ascii="Times New Roman" w:eastAsia="Calibri" w:hAnsi="Times New Roman" w:cs="Times New Roman"/>
          <w:sz w:val="24"/>
          <w:szCs w:val="24"/>
        </w:rPr>
        <w:t xml:space="preserve">, </w:t>
      </w:r>
      <w:proofErr w:type="spellStart"/>
      <w:r w:rsidRPr="002D438D">
        <w:rPr>
          <w:rFonts w:ascii="Times New Roman" w:eastAsia="Calibri" w:hAnsi="Times New Roman" w:cs="Times New Roman"/>
          <w:sz w:val="24"/>
          <w:szCs w:val="24"/>
        </w:rPr>
        <w:t>сел</w:t>
      </w:r>
      <w:proofErr w:type="spellEnd"/>
      <w:r w:rsidRPr="002D438D">
        <w:rPr>
          <w:rFonts w:ascii="Times New Roman" w:eastAsia="Calibri" w:hAnsi="Times New Roman" w:cs="Times New Roman"/>
          <w:sz w:val="24"/>
          <w:szCs w:val="24"/>
        </w:rPr>
        <w:t xml:space="preserve">. Васильківське з населенням 2123 мешканці. </w:t>
      </w:r>
    </w:p>
    <w:p w14:paraId="03013556" w14:textId="77777777" w:rsidR="002D438D" w:rsidRPr="002D438D" w:rsidRDefault="002D438D" w:rsidP="002D438D">
      <w:pPr>
        <w:spacing w:before="80" w:after="0" w:line="264" w:lineRule="auto"/>
        <w:ind w:firstLine="709"/>
        <w:jc w:val="both"/>
        <w:rPr>
          <w:rFonts w:ascii="Times New Roman" w:eastAsia="Calibri" w:hAnsi="Times New Roman" w:cs="Times New Roman"/>
          <w:sz w:val="24"/>
          <w:szCs w:val="24"/>
        </w:rPr>
      </w:pPr>
      <w:proofErr w:type="spellStart"/>
      <w:r w:rsidRPr="002D438D">
        <w:rPr>
          <w:rFonts w:ascii="Times New Roman" w:eastAsia="Calibri" w:hAnsi="Times New Roman" w:cs="Times New Roman"/>
          <w:sz w:val="24"/>
          <w:szCs w:val="24"/>
        </w:rPr>
        <w:t>сел</w:t>
      </w:r>
      <w:proofErr w:type="spellEnd"/>
      <w:r w:rsidRPr="002D438D">
        <w:rPr>
          <w:rFonts w:ascii="Times New Roman" w:eastAsia="Calibri" w:hAnsi="Times New Roman" w:cs="Times New Roman"/>
          <w:sz w:val="24"/>
          <w:szCs w:val="24"/>
        </w:rPr>
        <w:t>. Васильківське частково забезпечене централізованим водовідведенням.</w:t>
      </w:r>
    </w:p>
    <w:p w14:paraId="6067E5E1" w14:textId="77777777" w:rsidR="002D438D" w:rsidRPr="002D438D" w:rsidRDefault="002D438D" w:rsidP="002D438D">
      <w:pPr>
        <w:spacing w:before="80" w:after="0" w:line="264"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Заклади соціально-культурної сфери забезпечені:</w:t>
      </w:r>
    </w:p>
    <w:tbl>
      <w:tblPr>
        <w:tblStyle w:val="14"/>
        <w:tblW w:w="0" w:type="auto"/>
        <w:tblInd w:w="0" w:type="dxa"/>
        <w:tblLook w:val="04A0" w:firstRow="1" w:lastRow="0" w:firstColumn="1" w:lastColumn="0" w:noHBand="0" w:noVBand="1"/>
      </w:tblPr>
      <w:tblGrid>
        <w:gridCol w:w="663"/>
        <w:gridCol w:w="2544"/>
        <w:gridCol w:w="2209"/>
        <w:gridCol w:w="2002"/>
        <w:gridCol w:w="1926"/>
      </w:tblGrid>
      <w:tr w:rsidR="002D438D" w:rsidRPr="002D438D" w14:paraId="7908BCAF" w14:textId="77777777" w:rsidTr="002D438D">
        <w:tc>
          <w:tcPr>
            <w:tcW w:w="663" w:type="dxa"/>
            <w:tcBorders>
              <w:top w:val="single" w:sz="4" w:space="0" w:color="000000"/>
              <w:left w:val="single" w:sz="4" w:space="0" w:color="000000"/>
              <w:bottom w:val="single" w:sz="4" w:space="0" w:color="000000"/>
              <w:right w:val="single" w:sz="4" w:space="0" w:color="000000"/>
            </w:tcBorders>
            <w:hideMark/>
          </w:tcPr>
          <w:p w14:paraId="0CEAC714" w14:textId="77777777" w:rsidR="002D438D" w:rsidRPr="002D438D" w:rsidRDefault="002D438D" w:rsidP="002D438D">
            <w:pPr>
              <w:spacing w:before="80" w:line="264" w:lineRule="auto"/>
              <w:jc w:val="both"/>
              <w:rPr>
                <w:rFonts w:ascii="Times New Roman" w:hAnsi="Times New Roman"/>
                <w:b/>
                <w:sz w:val="24"/>
                <w:szCs w:val="24"/>
              </w:rPr>
            </w:pPr>
            <w:r w:rsidRPr="002D438D">
              <w:rPr>
                <w:rFonts w:ascii="Times New Roman" w:hAnsi="Times New Roman"/>
                <w:b/>
                <w:sz w:val="24"/>
                <w:szCs w:val="24"/>
              </w:rPr>
              <w:t>№ з/п</w:t>
            </w:r>
          </w:p>
        </w:tc>
        <w:tc>
          <w:tcPr>
            <w:tcW w:w="2544" w:type="dxa"/>
            <w:tcBorders>
              <w:top w:val="single" w:sz="4" w:space="0" w:color="000000"/>
              <w:left w:val="single" w:sz="4" w:space="0" w:color="000000"/>
              <w:bottom w:val="single" w:sz="4" w:space="0" w:color="000000"/>
              <w:right w:val="single" w:sz="4" w:space="0" w:color="000000"/>
            </w:tcBorders>
            <w:hideMark/>
          </w:tcPr>
          <w:p w14:paraId="25E408AF" w14:textId="77777777" w:rsidR="002D438D" w:rsidRPr="002D438D" w:rsidRDefault="002D438D" w:rsidP="002D438D">
            <w:pPr>
              <w:spacing w:before="80" w:line="264" w:lineRule="auto"/>
              <w:jc w:val="both"/>
              <w:rPr>
                <w:rFonts w:ascii="Times New Roman" w:hAnsi="Times New Roman"/>
                <w:b/>
                <w:sz w:val="24"/>
                <w:szCs w:val="24"/>
              </w:rPr>
            </w:pPr>
            <w:proofErr w:type="spellStart"/>
            <w:r w:rsidRPr="002D438D">
              <w:rPr>
                <w:rFonts w:ascii="Times New Roman" w:hAnsi="Times New Roman"/>
                <w:b/>
                <w:sz w:val="24"/>
                <w:szCs w:val="24"/>
              </w:rPr>
              <w:t>Назва</w:t>
            </w:r>
            <w:proofErr w:type="spellEnd"/>
            <w:r w:rsidRPr="002D438D">
              <w:rPr>
                <w:rFonts w:ascii="Times New Roman" w:hAnsi="Times New Roman"/>
                <w:b/>
                <w:sz w:val="24"/>
                <w:szCs w:val="24"/>
              </w:rPr>
              <w:t xml:space="preserve"> закладу</w:t>
            </w:r>
          </w:p>
        </w:tc>
        <w:tc>
          <w:tcPr>
            <w:tcW w:w="2209" w:type="dxa"/>
            <w:tcBorders>
              <w:top w:val="single" w:sz="4" w:space="0" w:color="000000"/>
              <w:left w:val="single" w:sz="4" w:space="0" w:color="000000"/>
              <w:bottom w:val="single" w:sz="4" w:space="0" w:color="000000"/>
              <w:right w:val="single" w:sz="4" w:space="0" w:color="000000"/>
            </w:tcBorders>
            <w:hideMark/>
          </w:tcPr>
          <w:p w14:paraId="382DE0D1" w14:textId="77777777" w:rsidR="002D438D" w:rsidRPr="002D438D" w:rsidRDefault="002D438D" w:rsidP="002D438D">
            <w:pPr>
              <w:spacing w:before="80" w:line="264" w:lineRule="auto"/>
              <w:jc w:val="both"/>
              <w:rPr>
                <w:rFonts w:ascii="Times New Roman" w:hAnsi="Times New Roman"/>
                <w:b/>
                <w:sz w:val="24"/>
                <w:szCs w:val="24"/>
              </w:rPr>
            </w:pPr>
            <w:proofErr w:type="spellStart"/>
            <w:r w:rsidRPr="002D438D">
              <w:rPr>
                <w:rFonts w:ascii="Times New Roman" w:hAnsi="Times New Roman"/>
                <w:b/>
                <w:sz w:val="24"/>
                <w:szCs w:val="24"/>
              </w:rPr>
              <w:t>Опалення</w:t>
            </w:r>
            <w:proofErr w:type="spellEnd"/>
          </w:p>
        </w:tc>
        <w:tc>
          <w:tcPr>
            <w:tcW w:w="2002" w:type="dxa"/>
            <w:tcBorders>
              <w:top w:val="single" w:sz="4" w:space="0" w:color="000000"/>
              <w:left w:val="single" w:sz="4" w:space="0" w:color="000000"/>
              <w:bottom w:val="single" w:sz="4" w:space="0" w:color="000000"/>
              <w:right w:val="single" w:sz="4" w:space="0" w:color="000000"/>
            </w:tcBorders>
            <w:hideMark/>
          </w:tcPr>
          <w:p w14:paraId="53167117" w14:textId="77777777" w:rsidR="002D438D" w:rsidRPr="002D438D" w:rsidRDefault="002D438D" w:rsidP="002D438D">
            <w:pPr>
              <w:spacing w:before="80" w:line="264" w:lineRule="auto"/>
              <w:jc w:val="both"/>
              <w:rPr>
                <w:rFonts w:ascii="Times New Roman" w:hAnsi="Times New Roman"/>
                <w:b/>
                <w:sz w:val="24"/>
                <w:szCs w:val="24"/>
              </w:rPr>
            </w:pPr>
            <w:proofErr w:type="spellStart"/>
            <w:r w:rsidRPr="002D438D">
              <w:rPr>
                <w:rFonts w:ascii="Times New Roman" w:hAnsi="Times New Roman"/>
                <w:b/>
                <w:sz w:val="24"/>
                <w:szCs w:val="24"/>
              </w:rPr>
              <w:t>Водопостачання</w:t>
            </w:r>
            <w:proofErr w:type="spellEnd"/>
          </w:p>
        </w:tc>
        <w:tc>
          <w:tcPr>
            <w:tcW w:w="1926" w:type="dxa"/>
            <w:tcBorders>
              <w:top w:val="single" w:sz="4" w:space="0" w:color="000000"/>
              <w:left w:val="single" w:sz="4" w:space="0" w:color="000000"/>
              <w:bottom w:val="single" w:sz="4" w:space="0" w:color="000000"/>
              <w:right w:val="single" w:sz="4" w:space="0" w:color="000000"/>
            </w:tcBorders>
            <w:hideMark/>
          </w:tcPr>
          <w:p w14:paraId="1EFD5DEB" w14:textId="77777777" w:rsidR="002D438D" w:rsidRPr="002D438D" w:rsidRDefault="002D438D" w:rsidP="002D438D">
            <w:pPr>
              <w:spacing w:before="80" w:line="264" w:lineRule="auto"/>
              <w:jc w:val="both"/>
              <w:rPr>
                <w:rFonts w:ascii="Times New Roman" w:hAnsi="Times New Roman"/>
                <w:b/>
                <w:sz w:val="24"/>
                <w:szCs w:val="24"/>
              </w:rPr>
            </w:pPr>
            <w:proofErr w:type="spellStart"/>
            <w:r w:rsidRPr="002D438D">
              <w:rPr>
                <w:rFonts w:ascii="Times New Roman" w:hAnsi="Times New Roman"/>
                <w:b/>
                <w:sz w:val="24"/>
                <w:szCs w:val="24"/>
              </w:rPr>
              <w:t>Водовідведення</w:t>
            </w:r>
            <w:proofErr w:type="spellEnd"/>
          </w:p>
        </w:tc>
      </w:tr>
      <w:tr w:rsidR="002D438D" w:rsidRPr="002D438D" w14:paraId="271D5A89" w14:textId="77777777" w:rsidTr="002D438D">
        <w:tc>
          <w:tcPr>
            <w:tcW w:w="663" w:type="dxa"/>
            <w:tcBorders>
              <w:top w:val="single" w:sz="4" w:space="0" w:color="000000"/>
              <w:left w:val="single" w:sz="4" w:space="0" w:color="000000"/>
              <w:bottom w:val="single" w:sz="4" w:space="0" w:color="000000"/>
              <w:right w:val="single" w:sz="4" w:space="0" w:color="000000"/>
            </w:tcBorders>
            <w:hideMark/>
          </w:tcPr>
          <w:p w14:paraId="5F3B8E3E" w14:textId="77777777" w:rsidR="002D438D" w:rsidRPr="002D438D" w:rsidRDefault="002D438D" w:rsidP="002D438D">
            <w:pPr>
              <w:spacing w:before="80" w:line="264" w:lineRule="auto"/>
              <w:jc w:val="both"/>
              <w:rPr>
                <w:rFonts w:ascii="Times New Roman" w:hAnsi="Times New Roman"/>
              </w:rPr>
            </w:pPr>
            <w:r w:rsidRPr="002D438D">
              <w:rPr>
                <w:rFonts w:ascii="Times New Roman" w:hAnsi="Times New Roman"/>
              </w:rPr>
              <w:t>1.</w:t>
            </w:r>
          </w:p>
        </w:tc>
        <w:tc>
          <w:tcPr>
            <w:tcW w:w="2544" w:type="dxa"/>
            <w:tcBorders>
              <w:top w:val="single" w:sz="4" w:space="0" w:color="000000"/>
              <w:left w:val="single" w:sz="4" w:space="0" w:color="000000"/>
              <w:bottom w:val="single" w:sz="4" w:space="0" w:color="000000"/>
              <w:right w:val="single" w:sz="4" w:space="0" w:color="000000"/>
            </w:tcBorders>
            <w:hideMark/>
          </w:tcPr>
          <w:p w14:paraId="0ACCC65B" w14:textId="77777777" w:rsidR="002D438D" w:rsidRPr="002D438D" w:rsidRDefault="002D438D" w:rsidP="002D438D">
            <w:pPr>
              <w:spacing w:before="80" w:line="264" w:lineRule="auto"/>
              <w:jc w:val="both"/>
              <w:rPr>
                <w:rFonts w:ascii="Times New Roman" w:hAnsi="Times New Roman"/>
              </w:rPr>
            </w:pPr>
            <w:proofErr w:type="spellStart"/>
            <w:r w:rsidRPr="002D438D">
              <w:rPr>
                <w:rFonts w:ascii="Times New Roman" w:hAnsi="Times New Roman"/>
              </w:rPr>
              <w:t>Адміністративна</w:t>
            </w:r>
            <w:proofErr w:type="spellEnd"/>
            <w:r w:rsidRPr="002D438D">
              <w:rPr>
                <w:rFonts w:ascii="Times New Roman" w:hAnsi="Times New Roman"/>
              </w:rPr>
              <w:t xml:space="preserve"> </w:t>
            </w:r>
            <w:proofErr w:type="spellStart"/>
            <w:r w:rsidRPr="002D438D">
              <w:rPr>
                <w:rFonts w:ascii="Times New Roman" w:hAnsi="Times New Roman"/>
              </w:rPr>
              <w:t>будівля</w:t>
            </w:r>
            <w:proofErr w:type="spellEnd"/>
            <w:r w:rsidRPr="002D438D">
              <w:rPr>
                <w:rFonts w:ascii="Times New Roman" w:hAnsi="Times New Roman"/>
              </w:rPr>
              <w:t xml:space="preserve"> </w:t>
            </w:r>
            <w:proofErr w:type="spellStart"/>
            <w:r w:rsidRPr="002D438D">
              <w:rPr>
                <w:rFonts w:ascii="Times New Roman" w:hAnsi="Times New Roman"/>
              </w:rPr>
              <w:t>виконкому</w:t>
            </w:r>
            <w:proofErr w:type="spellEnd"/>
            <w:r w:rsidRPr="002D438D">
              <w:rPr>
                <w:rFonts w:ascii="Times New Roman" w:hAnsi="Times New Roman"/>
              </w:rPr>
              <w:t xml:space="preserve"> </w:t>
            </w:r>
            <w:proofErr w:type="spellStart"/>
            <w:r w:rsidRPr="002D438D">
              <w:rPr>
                <w:rFonts w:ascii="Times New Roman" w:hAnsi="Times New Roman"/>
              </w:rPr>
              <w:t>Миколаївської</w:t>
            </w:r>
            <w:proofErr w:type="spellEnd"/>
            <w:r w:rsidRPr="002D438D">
              <w:rPr>
                <w:rFonts w:ascii="Times New Roman" w:hAnsi="Times New Roman"/>
              </w:rPr>
              <w:t xml:space="preserve"> </w:t>
            </w:r>
            <w:proofErr w:type="spellStart"/>
            <w:r w:rsidRPr="002D438D">
              <w:rPr>
                <w:rFonts w:ascii="Times New Roman" w:hAnsi="Times New Roman"/>
              </w:rPr>
              <w:t>сільської</w:t>
            </w:r>
            <w:proofErr w:type="spellEnd"/>
            <w:r w:rsidRPr="002D438D">
              <w:rPr>
                <w:rFonts w:ascii="Times New Roman" w:hAnsi="Times New Roman"/>
              </w:rPr>
              <w:t xml:space="preserve"> ради</w:t>
            </w:r>
          </w:p>
        </w:tc>
        <w:tc>
          <w:tcPr>
            <w:tcW w:w="2209" w:type="dxa"/>
            <w:tcBorders>
              <w:top w:val="single" w:sz="4" w:space="0" w:color="000000"/>
              <w:left w:val="single" w:sz="4" w:space="0" w:color="000000"/>
              <w:bottom w:val="single" w:sz="4" w:space="0" w:color="000000"/>
              <w:right w:val="single" w:sz="4" w:space="0" w:color="000000"/>
            </w:tcBorders>
            <w:hideMark/>
          </w:tcPr>
          <w:p w14:paraId="6CE23EC3" w14:textId="77777777" w:rsidR="002D438D" w:rsidRPr="002D438D" w:rsidRDefault="002D438D" w:rsidP="002D438D">
            <w:pPr>
              <w:spacing w:before="80" w:line="264" w:lineRule="auto"/>
              <w:jc w:val="both"/>
              <w:rPr>
                <w:rFonts w:ascii="Times New Roman" w:hAnsi="Times New Roman"/>
              </w:rPr>
            </w:pPr>
            <w:proofErr w:type="spellStart"/>
            <w:r w:rsidRPr="002D438D">
              <w:rPr>
                <w:rFonts w:ascii="Times New Roman" w:hAnsi="Times New Roman"/>
              </w:rPr>
              <w:t>електричне</w:t>
            </w:r>
            <w:proofErr w:type="spellEnd"/>
          </w:p>
        </w:tc>
        <w:tc>
          <w:tcPr>
            <w:tcW w:w="2002" w:type="dxa"/>
            <w:tcBorders>
              <w:top w:val="single" w:sz="4" w:space="0" w:color="000000"/>
              <w:left w:val="single" w:sz="4" w:space="0" w:color="000000"/>
              <w:bottom w:val="single" w:sz="4" w:space="0" w:color="000000"/>
              <w:right w:val="single" w:sz="4" w:space="0" w:color="000000"/>
            </w:tcBorders>
            <w:hideMark/>
          </w:tcPr>
          <w:p w14:paraId="3E8EB766" w14:textId="0BC37A2A" w:rsidR="002D438D" w:rsidRPr="002D438D" w:rsidRDefault="002D438D" w:rsidP="002D438D">
            <w:pPr>
              <w:spacing w:before="80" w:line="264" w:lineRule="auto"/>
              <w:jc w:val="both"/>
              <w:rPr>
                <w:rFonts w:ascii="Times New Roman" w:hAnsi="Times New Roman"/>
              </w:rPr>
            </w:pPr>
            <w:proofErr w:type="spellStart"/>
            <w:r w:rsidRPr="002D438D">
              <w:rPr>
                <w:rFonts w:ascii="Times New Roman" w:hAnsi="Times New Roman"/>
              </w:rPr>
              <w:t>авто</w:t>
            </w:r>
            <w:r w:rsidR="003575B8">
              <w:rPr>
                <w:rFonts w:ascii="Times New Roman" w:hAnsi="Times New Roman"/>
              </w:rPr>
              <w:t>н</w:t>
            </w:r>
            <w:r w:rsidRPr="002D438D">
              <w:rPr>
                <w:rFonts w:ascii="Times New Roman" w:hAnsi="Times New Roman"/>
              </w:rPr>
              <w:t>омне</w:t>
            </w:r>
            <w:proofErr w:type="spellEnd"/>
          </w:p>
        </w:tc>
        <w:tc>
          <w:tcPr>
            <w:tcW w:w="1926" w:type="dxa"/>
            <w:tcBorders>
              <w:top w:val="single" w:sz="4" w:space="0" w:color="000000"/>
              <w:left w:val="single" w:sz="4" w:space="0" w:color="000000"/>
              <w:bottom w:val="single" w:sz="4" w:space="0" w:color="000000"/>
              <w:right w:val="single" w:sz="4" w:space="0" w:color="000000"/>
            </w:tcBorders>
            <w:hideMark/>
          </w:tcPr>
          <w:p w14:paraId="041EA7F0" w14:textId="77777777" w:rsidR="002D438D" w:rsidRPr="002D438D" w:rsidRDefault="002D438D" w:rsidP="002D438D">
            <w:pPr>
              <w:spacing w:before="80" w:line="264" w:lineRule="auto"/>
              <w:jc w:val="both"/>
              <w:rPr>
                <w:rFonts w:ascii="Times New Roman" w:hAnsi="Times New Roman"/>
              </w:rPr>
            </w:pPr>
            <w:proofErr w:type="spellStart"/>
            <w:r w:rsidRPr="002D438D">
              <w:rPr>
                <w:rFonts w:ascii="Times New Roman" w:hAnsi="Times New Roman"/>
              </w:rPr>
              <w:t>автономне</w:t>
            </w:r>
            <w:proofErr w:type="spellEnd"/>
            <w:r w:rsidRPr="002D438D">
              <w:rPr>
                <w:rFonts w:ascii="Times New Roman" w:hAnsi="Times New Roman"/>
              </w:rPr>
              <w:t xml:space="preserve"> </w:t>
            </w:r>
          </w:p>
        </w:tc>
      </w:tr>
      <w:tr w:rsidR="002D438D" w:rsidRPr="002D438D" w14:paraId="7B2A99A5" w14:textId="77777777" w:rsidTr="002D438D">
        <w:tc>
          <w:tcPr>
            <w:tcW w:w="663" w:type="dxa"/>
            <w:tcBorders>
              <w:top w:val="single" w:sz="4" w:space="0" w:color="000000"/>
              <w:left w:val="single" w:sz="4" w:space="0" w:color="000000"/>
              <w:bottom w:val="single" w:sz="4" w:space="0" w:color="000000"/>
              <w:right w:val="single" w:sz="4" w:space="0" w:color="000000"/>
            </w:tcBorders>
            <w:hideMark/>
          </w:tcPr>
          <w:p w14:paraId="2C270406" w14:textId="77777777" w:rsidR="002D438D" w:rsidRPr="002D438D" w:rsidRDefault="002D438D" w:rsidP="002D438D">
            <w:pPr>
              <w:spacing w:before="80" w:line="264" w:lineRule="auto"/>
              <w:jc w:val="both"/>
              <w:rPr>
                <w:rFonts w:ascii="Times New Roman" w:hAnsi="Times New Roman"/>
              </w:rPr>
            </w:pPr>
            <w:r w:rsidRPr="002D438D">
              <w:rPr>
                <w:rFonts w:ascii="Times New Roman" w:hAnsi="Times New Roman"/>
              </w:rPr>
              <w:t>2.</w:t>
            </w:r>
          </w:p>
        </w:tc>
        <w:tc>
          <w:tcPr>
            <w:tcW w:w="2544" w:type="dxa"/>
            <w:tcBorders>
              <w:top w:val="single" w:sz="4" w:space="0" w:color="000000"/>
              <w:left w:val="single" w:sz="4" w:space="0" w:color="000000"/>
              <w:bottom w:val="single" w:sz="4" w:space="0" w:color="000000"/>
              <w:right w:val="single" w:sz="4" w:space="0" w:color="000000"/>
            </w:tcBorders>
            <w:hideMark/>
          </w:tcPr>
          <w:p w14:paraId="6FD2343E" w14:textId="77777777" w:rsidR="002D438D" w:rsidRPr="002D438D" w:rsidRDefault="002D438D" w:rsidP="002D438D">
            <w:pPr>
              <w:spacing w:before="80" w:line="264" w:lineRule="auto"/>
              <w:jc w:val="both"/>
              <w:rPr>
                <w:rFonts w:ascii="Times New Roman" w:hAnsi="Times New Roman"/>
              </w:rPr>
            </w:pPr>
            <w:proofErr w:type="spellStart"/>
            <w:r w:rsidRPr="002D438D">
              <w:rPr>
                <w:rFonts w:ascii="Times New Roman" w:hAnsi="Times New Roman"/>
              </w:rPr>
              <w:t>Миколаївська</w:t>
            </w:r>
            <w:proofErr w:type="spellEnd"/>
            <w:r w:rsidRPr="002D438D">
              <w:rPr>
                <w:rFonts w:ascii="Times New Roman" w:hAnsi="Times New Roman"/>
              </w:rPr>
              <w:t xml:space="preserve"> ЗОШ </w:t>
            </w:r>
            <w:r w:rsidRPr="002D438D">
              <w:rPr>
                <w:rFonts w:ascii="Times New Roman" w:hAnsi="Times New Roman"/>
                <w:lang w:val="en-US"/>
              </w:rPr>
              <w:t>I</w:t>
            </w:r>
            <w:r w:rsidRPr="002D438D">
              <w:rPr>
                <w:rFonts w:ascii="Times New Roman" w:hAnsi="Times New Roman"/>
              </w:rPr>
              <w:t xml:space="preserve">-III </w:t>
            </w:r>
            <w:proofErr w:type="spellStart"/>
            <w:r w:rsidRPr="002D438D">
              <w:rPr>
                <w:rFonts w:ascii="Times New Roman" w:hAnsi="Times New Roman"/>
              </w:rPr>
              <w:t>ступенів</w:t>
            </w:r>
            <w:proofErr w:type="spellEnd"/>
          </w:p>
        </w:tc>
        <w:tc>
          <w:tcPr>
            <w:tcW w:w="2209" w:type="dxa"/>
            <w:tcBorders>
              <w:top w:val="single" w:sz="4" w:space="0" w:color="000000"/>
              <w:left w:val="single" w:sz="4" w:space="0" w:color="000000"/>
              <w:bottom w:val="single" w:sz="4" w:space="0" w:color="000000"/>
              <w:right w:val="single" w:sz="4" w:space="0" w:color="000000"/>
            </w:tcBorders>
            <w:hideMark/>
          </w:tcPr>
          <w:p w14:paraId="6E2B1519" w14:textId="77777777" w:rsidR="002D438D" w:rsidRPr="002D438D" w:rsidRDefault="002D438D" w:rsidP="002D438D">
            <w:pPr>
              <w:spacing w:before="80" w:line="264" w:lineRule="auto"/>
              <w:jc w:val="both"/>
              <w:rPr>
                <w:rFonts w:ascii="Times New Roman" w:hAnsi="Times New Roman"/>
              </w:rPr>
            </w:pPr>
            <w:proofErr w:type="spellStart"/>
            <w:r w:rsidRPr="002D438D">
              <w:rPr>
                <w:rFonts w:ascii="Times New Roman" w:hAnsi="Times New Roman"/>
              </w:rPr>
              <w:t>пелети</w:t>
            </w:r>
            <w:proofErr w:type="spellEnd"/>
          </w:p>
        </w:tc>
        <w:tc>
          <w:tcPr>
            <w:tcW w:w="2002" w:type="dxa"/>
            <w:tcBorders>
              <w:top w:val="single" w:sz="4" w:space="0" w:color="000000"/>
              <w:left w:val="single" w:sz="4" w:space="0" w:color="000000"/>
              <w:bottom w:val="single" w:sz="4" w:space="0" w:color="000000"/>
              <w:right w:val="single" w:sz="4" w:space="0" w:color="000000"/>
            </w:tcBorders>
            <w:hideMark/>
          </w:tcPr>
          <w:p w14:paraId="05D5538D" w14:textId="5983491C" w:rsidR="002D438D" w:rsidRPr="002D438D" w:rsidRDefault="002D438D" w:rsidP="002D438D">
            <w:pPr>
              <w:spacing w:before="80" w:line="264" w:lineRule="auto"/>
              <w:jc w:val="both"/>
              <w:rPr>
                <w:rFonts w:ascii="Times New Roman" w:hAnsi="Times New Roman"/>
              </w:rPr>
            </w:pPr>
            <w:proofErr w:type="spellStart"/>
            <w:r w:rsidRPr="002D438D">
              <w:rPr>
                <w:rFonts w:ascii="Times New Roman" w:hAnsi="Times New Roman"/>
              </w:rPr>
              <w:t>авто</w:t>
            </w:r>
            <w:r w:rsidR="003575B8">
              <w:rPr>
                <w:rFonts w:ascii="Times New Roman" w:hAnsi="Times New Roman"/>
              </w:rPr>
              <w:t>н</w:t>
            </w:r>
            <w:r w:rsidRPr="002D438D">
              <w:rPr>
                <w:rFonts w:ascii="Times New Roman" w:hAnsi="Times New Roman"/>
              </w:rPr>
              <w:t>омне</w:t>
            </w:r>
            <w:proofErr w:type="spellEnd"/>
          </w:p>
        </w:tc>
        <w:tc>
          <w:tcPr>
            <w:tcW w:w="1926" w:type="dxa"/>
            <w:tcBorders>
              <w:top w:val="single" w:sz="4" w:space="0" w:color="000000"/>
              <w:left w:val="single" w:sz="4" w:space="0" w:color="000000"/>
              <w:bottom w:val="single" w:sz="4" w:space="0" w:color="000000"/>
              <w:right w:val="single" w:sz="4" w:space="0" w:color="000000"/>
            </w:tcBorders>
            <w:hideMark/>
          </w:tcPr>
          <w:p w14:paraId="63F2F840" w14:textId="77777777" w:rsidR="002D438D" w:rsidRPr="002D438D" w:rsidRDefault="002D438D" w:rsidP="002D438D">
            <w:pPr>
              <w:spacing w:before="80" w:line="264" w:lineRule="auto"/>
              <w:jc w:val="both"/>
              <w:rPr>
                <w:rFonts w:ascii="Times New Roman" w:hAnsi="Times New Roman"/>
              </w:rPr>
            </w:pPr>
            <w:proofErr w:type="spellStart"/>
            <w:r w:rsidRPr="002D438D">
              <w:rPr>
                <w:rFonts w:ascii="Times New Roman" w:hAnsi="Times New Roman"/>
              </w:rPr>
              <w:t>автономне</w:t>
            </w:r>
            <w:proofErr w:type="spellEnd"/>
            <w:r w:rsidRPr="002D438D">
              <w:rPr>
                <w:rFonts w:ascii="Times New Roman" w:hAnsi="Times New Roman"/>
              </w:rPr>
              <w:t xml:space="preserve"> </w:t>
            </w:r>
          </w:p>
        </w:tc>
      </w:tr>
      <w:tr w:rsidR="002D438D" w:rsidRPr="002D438D" w14:paraId="16DAD500" w14:textId="77777777" w:rsidTr="002D438D">
        <w:tc>
          <w:tcPr>
            <w:tcW w:w="663" w:type="dxa"/>
            <w:tcBorders>
              <w:top w:val="single" w:sz="4" w:space="0" w:color="000000"/>
              <w:left w:val="single" w:sz="4" w:space="0" w:color="000000"/>
              <w:bottom w:val="single" w:sz="4" w:space="0" w:color="000000"/>
              <w:right w:val="single" w:sz="4" w:space="0" w:color="000000"/>
            </w:tcBorders>
            <w:hideMark/>
          </w:tcPr>
          <w:p w14:paraId="2C554C73" w14:textId="77777777" w:rsidR="002D438D" w:rsidRPr="002D438D" w:rsidRDefault="002D438D" w:rsidP="002D438D">
            <w:pPr>
              <w:spacing w:before="80" w:line="264" w:lineRule="auto"/>
              <w:jc w:val="both"/>
              <w:rPr>
                <w:rFonts w:ascii="Times New Roman" w:hAnsi="Times New Roman"/>
              </w:rPr>
            </w:pPr>
            <w:r w:rsidRPr="002D438D">
              <w:rPr>
                <w:rFonts w:ascii="Times New Roman" w:hAnsi="Times New Roman"/>
              </w:rPr>
              <w:t>3.</w:t>
            </w:r>
          </w:p>
        </w:tc>
        <w:tc>
          <w:tcPr>
            <w:tcW w:w="2544" w:type="dxa"/>
            <w:tcBorders>
              <w:top w:val="single" w:sz="4" w:space="0" w:color="000000"/>
              <w:left w:val="single" w:sz="4" w:space="0" w:color="000000"/>
              <w:bottom w:val="single" w:sz="4" w:space="0" w:color="000000"/>
              <w:right w:val="single" w:sz="4" w:space="0" w:color="000000"/>
            </w:tcBorders>
            <w:hideMark/>
          </w:tcPr>
          <w:p w14:paraId="5F6294D8" w14:textId="77777777" w:rsidR="002D438D" w:rsidRPr="002D438D" w:rsidRDefault="002D438D" w:rsidP="002D438D">
            <w:pPr>
              <w:spacing w:before="80" w:line="264" w:lineRule="auto"/>
              <w:jc w:val="both"/>
              <w:rPr>
                <w:rFonts w:ascii="Times New Roman" w:hAnsi="Times New Roman"/>
              </w:rPr>
            </w:pPr>
            <w:proofErr w:type="spellStart"/>
            <w:r w:rsidRPr="002D438D">
              <w:rPr>
                <w:rFonts w:ascii="Times New Roman" w:hAnsi="Times New Roman"/>
              </w:rPr>
              <w:t>Петрівська</w:t>
            </w:r>
            <w:proofErr w:type="spellEnd"/>
            <w:r w:rsidRPr="002D438D">
              <w:rPr>
                <w:rFonts w:ascii="Times New Roman" w:hAnsi="Times New Roman"/>
              </w:rPr>
              <w:t xml:space="preserve"> ЗОШ </w:t>
            </w:r>
            <w:r w:rsidRPr="002D438D">
              <w:rPr>
                <w:rFonts w:ascii="Times New Roman" w:hAnsi="Times New Roman"/>
                <w:lang w:val="en-US"/>
              </w:rPr>
              <w:t>I</w:t>
            </w:r>
            <w:r w:rsidRPr="002D438D">
              <w:rPr>
                <w:rFonts w:ascii="Times New Roman" w:hAnsi="Times New Roman"/>
              </w:rPr>
              <w:t xml:space="preserve">-II </w:t>
            </w:r>
            <w:proofErr w:type="spellStart"/>
            <w:r w:rsidRPr="002D438D">
              <w:rPr>
                <w:rFonts w:ascii="Times New Roman" w:hAnsi="Times New Roman"/>
              </w:rPr>
              <w:t>ступенів</w:t>
            </w:r>
            <w:proofErr w:type="spellEnd"/>
          </w:p>
        </w:tc>
        <w:tc>
          <w:tcPr>
            <w:tcW w:w="2209" w:type="dxa"/>
            <w:tcBorders>
              <w:top w:val="single" w:sz="4" w:space="0" w:color="000000"/>
              <w:left w:val="single" w:sz="4" w:space="0" w:color="000000"/>
              <w:bottom w:val="single" w:sz="4" w:space="0" w:color="000000"/>
              <w:right w:val="single" w:sz="4" w:space="0" w:color="000000"/>
            </w:tcBorders>
            <w:hideMark/>
          </w:tcPr>
          <w:p w14:paraId="63F4FDBB" w14:textId="77777777" w:rsidR="002D438D" w:rsidRPr="002D438D" w:rsidRDefault="002D438D" w:rsidP="002D438D">
            <w:pPr>
              <w:spacing w:before="80" w:line="264" w:lineRule="auto"/>
              <w:jc w:val="both"/>
              <w:rPr>
                <w:rFonts w:ascii="Times New Roman" w:hAnsi="Times New Roman"/>
              </w:rPr>
            </w:pPr>
            <w:proofErr w:type="spellStart"/>
            <w:r w:rsidRPr="002D438D">
              <w:rPr>
                <w:rFonts w:ascii="Times New Roman" w:hAnsi="Times New Roman"/>
              </w:rPr>
              <w:t>Природний</w:t>
            </w:r>
            <w:proofErr w:type="spellEnd"/>
            <w:r w:rsidRPr="002D438D">
              <w:rPr>
                <w:rFonts w:ascii="Times New Roman" w:hAnsi="Times New Roman"/>
              </w:rPr>
              <w:t xml:space="preserve"> газ</w:t>
            </w:r>
          </w:p>
        </w:tc>
        <w:tc>
          <w:tcPr>
            <w:tcW w:w="2002" w:type="dxa"/>
            <w:tcBorders>
              <w:top w:val="single" w:sz="4" w:space="0" w:color="000000"/>
              <w:left w:val="single" w:sz="4" w:space="0" w:color="000000"/>
              <w:bottom w:val="single" w:sz="4" w:space="0" w:color="000000"/>
              <w:right w:val="single" w:sz="4" w:space="0" w:color="000000"/>
            </w:tcBorders>
            <w:hideMark/>
          </w:tcPr>
          <w:p w14:paraId="48B6D1EA" w14:textId="77777777" w:rsidR="002D438D" w:rsidRPr="002D438D" w:rsidRDefault="002D438D" w:rsidP="002D438D">
            <w:pPr>
              <w:spacing w:before="80" w:line="264" w:lineRule="auto"/>
              <w:jc w:val="both"/>
              <w:rPr>
                <w:rFonts w:ascii="Times New Roman" w:hAnsi="Times New Roman"/>
              </w:rPr>
            </w:pPr>
            <w:proofErr w:type="spellStart"/>
            <w:r w:rsidRPr="002D438D">
              <w:rPr>
                <w:rFonts w:ascii="Times New Roman" w:hAnsi="Times New Roman"/>
              </w:rPr>
              <w:t>централізоване</w:t>
            </w:r>
            <w:proofErr w:type="spellEnd"/>
          </w:p>
        </w:tc>
        <w:tc>
          <w:tcPr>
            <w:tcW w:w="1926" w:type="dxa"/>
            <w:tcBorders>
              <w:top w:val="single" w:sz="4" w:space="0" w:color="000000"/>
              <w:left w:val="single" w:sz="4" w:space="0" w:color="000000"/>
              <w:bottom w:val="single" w:sz="4" w:space="0" w:color="000000"/>
              <w:right w:val="single" w:sz="4" w:space="0" w:color="000000"/>
            </w:tcBorders>
            <w:hideMark/>
          </w:tcPr>
          <w:p w14:paraId="289FD5D3" w14:textId="77777777" w:rsidR="002D438D" w:rsidRPr="002D438D" w:rsidRDefault="002D438D" w:rsidP="002D438D">
            <w:pPr>
              <w:spacing w:before="80" w:line="264" w:lineRule="auto"/>
              <w:jc w:val="both"/>
              <w:rPr>
                <w:rFonts w:ascii="Times New Roman" w:hAnsi="Times New Roman"/>
              </w:rPr>
            </w:pPr>
            <w:proofErr w:type="spellStart"/>
            <w:r w:rsidRPr="002D438D">
              <w:rPr>
                <w:rFonts w:ascii="Times New Roman" w:hAnsi="Times New Roman"/>
              </w:rPr>
              <w:t>автономне</w:t>
            </w:r>
            <w:proofErr w:type="spellEnd"/>
          </w:p>
        </w:tc>
      </w:tr>
      <w:tr w:rsidR="002D438D" w:rsidRPr="002D438D" w14:paraId="45819C48" w14:textId="77777777" w:rsidTr="002D438D">
        <w:tc>
          <w:tcPr>
            <w:tcW w:w="663" w:type="dxa"/>
            <w:tcBorders>
              <w:top w:val="single" w:sz="4" w:space="0" w:color="000000"/>
              <w:left w:val="single" w:sz="4" w:space="0" w:color="000000"/>
              <w:bottom w:val="single" w:sz="4" w:space="0" w:color="000000"/>
              <w:right w:val="single" w:sz="4" w:space="0" w:color="000000"/>
            </w:tcBorders>
            <w:hideMark/>
          </w:tcPr>
          <w:p w14:paraId="642A1034" w14:textId="77777777" w:rsidR="002D438D" w:rsidRPr="002D438D" w:rsidRDefault="002D438D" w:rsidP="002D438D">
            <w:pPr>
              <w:spacing w:before="80" w:line="264" w:lineRule="auto"/>
              <w:jc w:val="both"/>
              <w:rPr>
                <w:rFonts w:ascii="Times New Roman" w:hAnsi="Times New Roman"/>
              </w:rPr>
            </w:pPr>
            <w:r w:rsidRPr="002D438D">
              <w:rPr>
                <w:rFonts w:ascii="Times New Roman" w:hAnsi="Times New Roman"/>
              </w:rPr>
              <w:t>4.</w:t>
            </w:r>
          </w:p>
        </w:tc>
        <w:tc>
          <w:tcPr>
            <w:tcW w:w="2544" w:type="dxa"/>
            <w:tcBorders>
              <w:top w:val="single" w:sz="4" w:space="0" w:color="000000"/>
              <w:left w:val="single" w:sz="4" w:space="0" w:color="000000"/>
              <w:bottom w:val="single" w:sz="4" w:space="0" w:color="000000"/>
              <w:right w:val="single" w:sz="4" w:space="0" w:color="000000"/>
            </w:tcBorders>
            <w:hideMark/>
          </w:tcPr>
          <w:p w14:paraId="3CBC855D" w14:textId="22F71A5C" w:rsidR="002D438D" w:rsidRPr="002D438D" w:rsidRDefault="002D438D" w:rsidP="002D438D">
            <w:pPr>
              <w:spacing w:before="80" w:line="264" w:lineRule="auto"/>
              <w:jc w:val="both"/>
              <w:rPr>
                <w:rFonts w:ascii="Times New Roman" w:hAnsi="Times New Roman"/>
              </w:rPr>
            </w:pPr>
            <w:proofErr w:type="spellStart"/>
            <w:r w:rsidRPr="002D438D">
              <w:rPr>
                <w:rFonts w:ascii="Times New Roman" w:hAnsi="Times New Roman"/>
              </w:rPr>
              <w:t>Васильківська</w:t>
            </w:r>
            <w:proofErr w:type="spellEnd"/>
            <w:r w:rsidRPr="002D438D">
              <w:rPr>
                <w:rFonts w:ascii="Times New Roman" w:hAnsi="Times New Roman"/>
              </w:rPr>
              <w:t xml:space="preserve"> </w:t>
            </w:r>
            <w:r w:rsidR="003575B8">
              <w:rPr>
                <w:rFonts w:ascii="Times New Roman" w:hAnsi="Times New Roman"/>
              </w:rPr>
              <w:t xml:space="preserve">ЗОШ </w:t>
            </w:r>
            <w:r w:rsidRPr="002D438D">
              <w:rPr>
                <w:rFonts w:ascii="Times New Roman" w:hAnsi="Times New Roman"/>
                <w:lang w:val="en-US"/>
              </w:rPr>
              <w:t>I</w:t>
            </w:r>
            <w:r w:rsidRPr="002D438D">
              <w:rPr>
                <w:rFonts w:ascii="Times New Roman" w:hAnsi="Times New Roman"/>
              </w:rPr>
              <w:t xml:space="preserve">-II </w:t>
            </w:r>
            <w:proofErr w:type="spellStart"/>
            <w:r w:rsidRPr="002D438D">
              <w:rPr>
                <w:rFonts w:ascii="Times New Roman" w:hAnsi="Times New Roman"/>
              </w:rPr>
              <w:t>ступенів</w:t>
            </w:r>
            <w:proofErr w:type="spellEnd"/>
          </w:p>
        </w:tc>
        <w:tc>
          <w:tcPr>
            <w:tcW w:w="2209" w:type="dxa"/>
            <w:tcBorders>
              <w:top w:val="single" w:sz="4" w:space="0" w:color="000000"/>
              <w:left w:val="single" w:sz="4" w:space="0" w:color="000000"/>
              <w:bottom w:val="single" w:sz="4" w:space="0" w:color="000000"/>
              <w:right w:val="single" w:sz="4" w:space="0" w:color="000000"/>
            </w:tcBorders>
            <w:hideMark/>
          </w:tcPr>
          <w:p w14:paraId="27551EE6" w14:textId="77777777" w:rsidR="002D438D" w:rsidRPr="002D438D" w:rsidRDefault="002D438D" w:rsidP="002D438D">
            <w:pPr>
              <w:spacing w:before="80" w:line="264" w:lineRule="auto"/>
              <w:jc w:val="both"/>
              <w:rPr>
                <w:rFonts w:ascii="Times New Roman" w:hAnsi="Times New Roman"/>
              </w:rPr>
            </w:pPr>
            <w:proofErr w:type="spellStart"/>
            <w:r w:rsidRPr="002D438D">
              <w:rPr>
                <w:rFonts w:ascii="Times New Roman" w:hAnsi="Times New Roman"/>
              </w:rPr>
              <w:t>пелети</w:t>
            </w:r>
            <w:proofErr w:type="spellEnd"/>
          </w:p>
        </w:tc>
        <w:tc>
          <w:tcPr>
            <w:tcW w:w="2002" w:type="dxa"/>
            <w:tcBorders>
              <w:top w:val="single" w:sz="4" w:space="0" w:color="000000"/>
              <w:left w:val="single" w:sz="4" w:space="0" w:color="000000"/>
              <w:bottom w:val="single" w:sz="4" w:space="0" w:color="000000"/>
              <w:right w:val="single" w:sz="4" w:space="0" w:color="000000"/>
            </w:tcBorders>
            <w:hideMark/>
          </w:tcPr>
          <w:p w14:paraId="078F166E" w14:textId="77777777" w:rsidR="002D438D" w:rsidRPr="002D438D" w:rsidRDefault="002D438D" w:rsidP="002D438D">
            <w:pPr>
              <w:spacing w:before="80" w:line="264" w:lineRule="auto"/>
              <w:jc w:val="both"/>
              <w:rPr>
                <w:rFonts w:ascii="Times New Roman" w:hAnsi="Times New Roman"/>
              </w:rPr>
            </w:pPr>
            <w:proofErr w:type="spellStart"/>
            <w:r w:rsidRPr="002D438D">
              <w:rPr>
                <w:rFonts w:ascii="Times New Roman" w:hAnsi="Times New Roman"/>
              </w:rPr>
              <w:t>Підвізна</w:t>
            </w:r>
            <w:proofErr w:type="spellEnd"/>
            <w:r w:rsidRPr="002D438D">
              <w:rPr>
                <w:rFonts w:ascii="Times New Roman" w:hAnsi="Times New Roman"/>
              </w:rPr>
              <w:t xml:space="preserve"> вода</w:t>
            </w:r>
          </w:p>
        </w:tc>
        <w:tc>
          <w:tcPr>
            <w:tcW w:w="1926" w:type="dxa"/>
            <w:tcBorders>
              <w:top w:val="single" w:sz="4" w:space="0" w:color="000000"/>
              <w:left w:val="single" w:sz="4" w:space="0" w:color="000000"/>
              <w:bottom w:val="single" w:sz="4" w:space="0" w:color="000000"/>
              <w:right w:val="single" w:sz="4" w:space="0" w:color="000000"/>
            </w:tcBorders>
            <w:hideMark/>
          </w:tcPr>
          <w:p w14:paraId="175C2845" w14:textId="77777777" w:rsidR="002D438D" w:rsidRPr="002D438D" w:rsidRDefault="002D438D" w:rsidP="002D438D">
            <w:pPr>
              <w:spacing w:before="80" w:line="264" w:lineRule="auto"/>
              <w:jc w:val="both"/>
              <w:rPr>
                <w:rFonts w:ascii="Times New Roman" w:hAnsi="Times New Roman"/>
              </w:rPr>
            </w:pPr>
            <w:proofErr w:type="spellStart"/>
            <w:r w:rsidRPr="002D438D">
              <w:rPr>
                <w:rFonts w:ascii="Times New Roman" w:hAnsi="Times New Roman"/>
              </w:rPr>
              <w:t>автономне</w:t>
            </w:r>
            <w:proofErr w:type="spellEnd"/>
          </w:p>
        </w:tc>
      </w:tr>
      <w:tr w:rsidR="003575B8" w:rsidRPr="002D438D" w14:paraId="43FD920C" w14:textId="77777777" w:rsidTr="002D438D">
        <w:tc>
          <w:tcPr>
            <w:tcW w:w="663" w:type="dxa"/>
            <w:tcBorders>
              <w:top w:val="single" w:sz="4" w:space="0" w:color="000000"/>
              <w:left w:val="single" w:sz="4" w:space="0" w:color="000000"/>
              <w:bottom w:val="single" w:sz="4" w:space="0" w:color="000000"/>
              <w:right w:val="single" w:sz="4" w:space="0" w:color="000000"/>
            </w:tcBorders>
          </w:tcPr>
          <w:p w14:paraId="4DEC62EA" w14:textId="1E06C791" w:rsidR="003575B8" w:rsidRPr="002D438D" w:rsidRDefault="003575B8" w:rsidP="002D438D">
            <w:pPr>
              <w:spacing w:before="80" w:line="264" w:lineRule="auto"/>
              <w:jc w:val="both"/>
              <w:rPr>
                <w:rFonts w:ascii="Times New Roman" w:hAnsi="Times New Roman"/>
              </w:rPr>
            </w:pPr>
            <w:r>
              <w:rPr>
                <w:rFonts w:ascii="Times New Roman" w:hAnsi="Times New Roman"/>
              </w:rPr>
              <w:t>5.</w:t>
            </w:r>
          </w:p>
        </w:tc>
        <w:tc>
          <w:tcPr>
            <w:tcW w:w="2544" w:type="dxa"/>
            <w:tcBorders>
              <w:top w:val="single" w:sz="4" w:space="0" w:color="000000"/>
              <w:left w:val="single" w:sz="4" w:space="0" w:color="000000"/>
              <w:bottom w:val="single" w:sz="4" w:space="0" w:color="000000"/>
              <w:right w:val="single" w:sz="4" w:space="0" w:color="000000"/>
            </w:tcBorders>
          </w:tcPr>
          <w:p w14:paraId="009B884C" w14:textId="0C3F2248" w:rsidR="003575B8" w:rsidRPr="002D438D" w:rsidRDefault="003575B8" w:rsidP="002D438D">
            <w:pPr>
              <w:spacing w:before="80" w:line="264" w:lineRule="auto"/>
              <w:jc w:val="both"/>
              <w:rPr>
                <w:rFonts w:ascii="Times New Roman" w:hAnsi="Times New Roman"/>
              </w:rPr>
            </w:pPr>
            <w:proofErr w:type="spellStart"/>
            <w:r>
              <w:rPr>
                <w:rFonts w:ascii="Times New Roman" w:hAnsi="Times New Roman"/>
              </w:rPr>
              <w:t>Дмитрівська</w:t>
            </w:r>
            <w:proofErr w:type="spellEnd"/>
            <w:r>
              <w:rPr>
                <w:rFonts w:ascii="Times New Roman" w:hAnsi="Times New Roman"/>
              </w:rPr>
              <w:t xml:space="preserve"> ЗОШ І-ІІІ </w:t>
            </w:r>
            <w:proofErr w:type="spellStart"/>
            <w:r>
              <w:rPr>
                <w:rFonts w:ascii="Times New Roman" w:hAnsi="Times New Roman"/>
              </w:rPr>
              <w:t>ступенів</w:t>
            </w:r>
            <w:proofErr w:type="spellEnd"/>
          </w:p>
        </w:tc>
        <w:tc>
          <w:tcPr>
            <w:tcW w:w="2209" w:type="dxa"/>
            <w:tcBorders>
              <w:top w:val="single" w:sz="4" w:space="0" w:color="000000"/>
              <w:left w:val="single" w:sz="4" w:space="0" w:color="000000"/>
              <w:bottom w:val="single" w:sz="4" w:space="0" w:color="000000"/>
              <w:right w:val="single" w:sz="4" w:space="0" w:color="000000"/>
            </w:tcBorders>
          </w:tcPr>
          <w:p w14:paraId="69C8848D" w14:textId="3DE309AB" w:rsidR="003575B8" w:rsidRPr="00E50767" w:rsidRDefault="0058495B" w:rsidP="002D438D">
            <w:pPr>
              <w:spacing w:before="80" w:line="264" w:lineRule="auto"/>
              <w:jc w:val="both"/>
              <w:rPr>
                <w:rFonts w:ascii="Times New Roman" w:hAnsi="Times New Roman"/>
                <w:lang w:val="uk-UA"/>
              </w:rPr>
            </w:pPr>
            <w:r>
              <w:rPr>
                <w:rFonts w:ascii="Times New Roman" w:hAnsi="Times New Roman"/>
                <w:lang w:val="uk-UA"/>
              </w:rPr>
              <w:t>т</w:t>
            </w:r>
            <w:r w:rsidR="00E50767">
              <w:rPr>
                <w:rFonts w:ascii="Times New Roman" w:hAnsi="Times New Roman"/>
                <w:lang w:val="uk-UA"/>
              </w:rPr>
              <w:t>верде паливо - вугілля</w:t>
            </w:r>
          </w:p>
        </w:tc>
        <w:tc>
          <w:tcPr>
            <w:tcW w:w="2002" w:type="dxa"/>
            <w:tcBorders>
              <w:top w:val="single" w:sz="4" w:space="0" w:color="000000"/>
              <w:left w:val="single" w:sz="4" w:space="0" w:color="000000"/>
              <w:bottom w:val="single" w:sz="4" w:space="0" w:color="000000"/>
              <w:right w:val="single" w:sz="4" w:space="0" w:color="000000"/>
            </w:tcBorders>
          </w:tcPr>
          <w:p w14:paraId="4C921739" w14:textId="55DA6DE2" w:rsidR="003575B8" w:rsidRPr="0058495B" w:rsidRDefault="0058495B" w:rsidP="002D438D">
            <w:pPr>
              <w:spacing w:before="80" w:line="264" w:lineRule="auto"/>
              <w:jc w:val="both"/>
              <w:rPr>
                <w:rFonts w:ascii="Times New Roman" w:hAnsi="Times New Roman"/>
                <w:lang w:val="uk-UA"/>
              </w:rPr>
            </w:pPr>
            <w:r>
              <w:rPr>
                <w:rFonts w:ascii="Times New Roman" w:hAnsi="Times New Roman"/>
                <w:lang w:val="uk-UA"/>
              </w:rPr>
              <w:t>автономне</w:t>
            </w:r>
          </w:p>
        </w:tc>
        <w:tc>
          <w:tcPr>
            <w:tcW w:w="1926" w:type="dxa"/>
            <w:tcBorders>
              <w:top w:val="single" w:sz="4" w:space="0" w:color="000000"/>
              <w:left w:val="single" w:sz="4" w:space="0" w:color="000000"/>
              <w:bottom w:val="single" w:sz="4" w:space="0" w:color="000000"/>
              <w:right w:val="single" w:sz="4" w:space="0" w:color="000000"/>
            </w:tcBorders>
          </w:tcPr>
          <w:p w14:paraId="1B91D0A2" w14:textId="157E33CA" w:rsidR="003575B8" w:rsidRPr="002D438D" w:rsidRDefault="0058495B" w:rsidP="002D438D">
            <w:pPr>
              <w:spacing w:before="80" w:line="264" w:lineRule="auto"/>
              <w:jc w:val="both"/>
              <w:rPr>
                <w:rFonts w:ascii="Times New Roman" w:hAnsi="Times New Roman"/>
              </w:rPr>
            </w:pPr>
            <w:proofErr w:type="spellStart"/>
            <w:r>
              <w:rPr>
                <w:rFonts w:ascii="Times New Roman" w:hAnsi="Times New Roman"/>
              </w:rPr>
              <w:t>автономне</w:t>
            </w:r>
            <w:proofErr w:type="spellEnd"/>
          </w:p>
        </w:tc>
      </w:tr>
      <w:tr w:rsidR="0058495B" w:rsidRPr="002D438D" w14:paraId="75119D74" w14:textId="77777777" w:rsidTr="002D438D">
        <w:tc>
          <w:tcPr>
            <w:tcW w:w="663" w:type="dxa"/>
            <w:tcBorders>
              <w:top w:val="single" w:sz="4" w:space="0" w:color="000000"/>
              <w:left w:val="single" w:sz="4" w:space="0" w:color="000000"/>
              <w:bottom w:val="single" w:sz="4" w:space="0" w:color="000000"/>
              <w:right w:val="single" w:sz="4" w:space="0" w:color="000000"/>
            </w:tcBorders>
          </w:tcPr>
          <w:p w14:paraId="1ECF01CD" w14:textId="07B491FA" w:rsidR="0058495B" w:rsidRDefault="0058495B" w:rsidP="0058495B">
            <w:pPr>
              <w:spacing w:before="80" w:line="264" w:lineRule="auto"/>
              <w:jc w:val="both"/>
              <w:rPr>
                <w:rFonts w:ascii="Times New Roman" w:hAnsi="Times New Roman"/>
              </w:rPr>
            </w:pPr>
            <w:r>
              <w:rPr>
                <w:rFonts w:ascii="Times New Roman" w:hAnsi="Times New Roman"/>
              </w:rPr>
              <w:t>6.</w:t>
            </w:r>
          </w:p>
        </w:tc>
        <w:tc>
          <w:tcPr>
            <w:tcW w:w="2544" w:type="dxa"/>
            <w:tcBorders>
              <w:top w:val="single" w:sz="4" w:space="0" w:color="000000"/>
              <w:left w:val="single" w:sz="4" w:space="0" w:color="000000"/>
              <w:bottom w:val="single" w:sz="4" w:space="0" w:color="000000"/>
              <w:right w:val="single" w:sz="4" w:space="0" w:color="000000"/>
            </w:tcBorders>
          </w:tcPr>
          <w:p w14:paraId="0684E50D" w14:textId="1138C722" w:rsidR="0058495B" w:rsidRDefault="0058495B" w:rsidP="0058495B">
            <w:pPr>
              <w:spacing w:before="80" w:line="264" w:lineRule="auto"/>
              <w:jc w:val="both"/>
              <w:rPr>
                <w:rFonts w:ascii="Times New Roman" w:hAnsi="Times New Roman"/>
              </w:rPr>
            </w:pPr>
            <w:proofErr w:type="spellStart"/>
            <w:r>
              <w:rPr>
                <w:rFonts w:ascii="Times New Roman" w:hAnsi="Times New Roman"/>
              </w:rPr>
              <w:t>Олефірівська</w:t>
            </w:r>
            <w:proofErr w:type="spellEnd"/>
            <w:r>
              <w:rPr>
                <w:rFonts w:ascii="Times New Roman" w:hAnsi="Times New Roman"/>
              </w:rPr>
              <w:t xml:space="preserve"> ЗОШ І-ІІ </w:t>
            </w:r>
            <w:proofErr w:type="spellStart"/>
            <w:r>
              <w:rPr>
                <w:rFonts w:ascii="Times New Roman" w:hAnsi="Times New Roman"/>
              </w:rPr>
              <w:t>ступенів</w:t>
            </w:r>
            <w:proofErr w:type="spellEnd"/>
          </w:p>
        </w:tc>
        <w:tc>
          <w:tcPr>
            <w:tcW w:w="2209" w:type="dxa"/>
            <w:tcBorders>
              <w:top w:val="single" w:sz="4" w:space="0" w:color="000000"/>
              <w:left w:val="single" w:sz="4" w:space="0" w:color="000000"/>
              <w:bottom w:val="single" w:sz="4" w:space="0" w:color="000000"/>
              <w:right w:val="single" w:sz="4" w:space="0" w:color="000000"/>
            </w:tcBorders>
          </w:tcPr>
          <w:p w14:paraId="3353D374" w14:textId="6E0E64EB" w:rsidR="0058495B" w:rsidRDefault="0058495B" w:rsidP="0058495B">
            <w:pPr>
              <w:spacing w:before="80" w:line="264" w:lineRule="auto"/>
              <w:jc w:val="both"/>
              <w:rPr>
                <w:rFonts w:ascii="Times New Roman" w:hAnsi="Times New Roman"/>
              </w:rPr>
            </w:pPr>
            <w:r>
              <w:rPr>
                <w:rFonts w:ascii="Times New Roman" w:hAnsi="Times New Roman"/>
                <w:lang w:val="uk-UA"/>
              </w:rPr>
              <w:t>тверде паливо - вугілля</w:t>
            </w:r>
          </w:p>
        </w:tc>
        <w:tc>
          <w:tcPr>
            <w:tcW w:w="2002" w:type="dxa"/>
            <w:tcBorders>
              <w:top w:val="single" w:sz="4" w:space="0" w:color="000000"/>
              <w:left w:val="single" w:sz="4" w:space="0" w:color="000000"/>
              <w:bottom w:val="single" w:sz="4" w:space="0" w:color="000000"/>
              <w:right w:val="single" w:sz="4" w:space="0" w:color="000000"/>
            </w:tcBorders>
          </w:tcPr>
          <w:p w14:paraId="31E3D7AB" w14:textId="39427386" w:rsidR="0058495B" w:rsidRDefault="0058495B" w:rsidP="0058495B">
            <w:pPr>
              <w:spacing w:before="80" w:line="264" w:lineRule="auto"/>
              <w:jc w:val="both"/>
              <w:rPr>
                <w:rFonts w:ascii="Times New Roman" w:hAnsi="Times New Roman"/>
              </w:rPr>
            </w:pPr>
            <w:r>
              <w:rPr>
                <w:rFonts w:ascii="Times New Roman" w:hAnsi="Times New Roman"/>
                <w:lang w:val="uk-UA"/>
              </w:rPr>
              <w:t>автономне</w:t>
            </w:r>
          </w:p>
        </w:tc>
        <w:tc>
          <w:tcPr>
            <w:tcW w:w="1926" w:type="dxa"/>
            <w:tcBorders>
              <w:top w:val="single" w:sz="4" w:space="0" w:color="000000"/>
              <w:left w:val="single" w:sz="4" w:space="0" w:color="000000"/>
              <w:bottom w:val="single" w:sz="4" w:space="0" w:color="000000"/>
              <w:right w:val="single" w:sz="4" w:space="0" w:color="000000"/>
            </w:tcBorders>
          </w:tcPr>
          <w:p w14:paraId="0CD57C63" w14:textId="4556A1BD" w:rsidR="0058495B" w:rsidRDefault="0058495B" w:rsidP="0058495B">
            <w:pPr>
              <w:spacing w:before="80" w:line="264" w:lineRule="auto"/>
              <w:jc w:val="both"/>
              <w:rPr>
                <w:rFonts w:ascii="Times New Roman" w:hAnsi="Times New Roman"/>
              </w:rPr>
            </w:pPr>
            <w:proofErr w:type="spellStart"/>
            <w:r>
              <w:rPr>
                <w:rFonts w:ascii="Times New Roman" w:hAnsi="Times New Roman"/>
              </w:rPr>
              <w:t>автономне</w:t>
            </w:r>
            <w:proofErr w:type="spellEnd"/>
          </w:p>
        </w:tc>
      </w:tr>
      <w:tr w:rsidR="0058495B" w:rsidRPr="002D438D" w14:paraId="67662CB4" w14:textId="77777777" w:rsidTr="002D438D">
        <w:tc>
          <w:tcPr>
            <w:tcW w:w="663" w:type="dxa"/>
            <w:tcBorders>
              <w:top w:val="single" w:sz="4" w:space="0" w:color="000000"/>
              <w:left w:val="single" w:sz="4" w:space="0" w:color="000000"/>
              <w:bottom w:val="single" w:sz="4" w:space="0" w:color="000000"/>
              <w:right w:val="single" w:sz="4" w:space="0" w:color="000000"/>
            </w:tcBorders>
          </w:tcPr>
          <w:p w14:paraId="4179A975" w14:textId="568D99D5" w:rsidR="0058495B" w:rsidRDefault="0058495B" w:rsidP="0058495B">
            <w:pPr>
              <w:spacing w:before="80" w:line="264" w:lineRule="auto"/>
              <w:jc w:val="both"/>
              <w:rPr>
                <w:rFonts w:ascii="Times New Roman" w:hAnsi="Times New Roman"/>
              </w:rPr>
            </w:pPr>
            <w:r>
              <w:rPr>
                <w:rFonts w:ascii="Times New Roman" w:hAnsi="Times New Roman"/>
              </w:rPr>
              <w:t>7.</w:t>
            </w:r>
          </w:p>
        </w:tc>
        <w:tc>
          <w:tcPr>
            <w:tcW w:w="2544" w:type="dxa"/>
            <w:tcBorders>
              <w:top w:val="single" w:sz="4" w:space="0" w:color="000000"/>
              <w:left w:val="single" w:sz="4" w:space="0" w:color="000000"/>
              <w:bottom w:val="single" w:sz="4" w:space="0" w:color="000000"/>
              <w:right w:val="single" w:sz="4" w:space="0" w:color="000000"/>
            </w:tcBorders>
          </w:tcPr>
          <w:p w14:paraId="7366C89D" w14:textId="6B3C1AFA" w:rsidR="0058495B" w:rsidRDefault="0058495B" w:rsidP="0058495B">
            <w:pPr>
              <w:spacing w:before="80" w:line="264" w:lineRule="auto"/>
              <w:jc w:val="both"/>
              <w:rPr>
                <w:rFonts w:ascii="Times New Roman" w:hAnsi="Times New Roman"/>
              </w:rPr>
            </w:pPr>
            <w:proofErr w:type="spellStart"/>
            <w:r>
              <w:rPr>
                <w:rFonts w:ascii="Times New Roman" w:hAnsi="Times New Roman"/>
              </w:rPr>
              <w:t>Дмитрівська</w:t>
            </w:r>
            <w:proofErr w:type="spellEnd"/>
            <w:r>
              <w:rPr>
                <w:rFonts w:ascii="Times New Roman" w:hAnsi="Times New Roman"/>
              </w:rPr>
              <w:t xml:space="preserve"> ЗОШ І-ІІ </w:t>
            </w:r>
            <w:proofErr w:type="spellStart"/>
            <w:r>
              <w:rPr>
                <w:rFonts w:ascii="Times New Roman" w:hAnsi="Times New Roman"/>
              </w:rPr>
              <w:t>ступенів</w:t>
            </w:r>
            <w:proofErr w:type="spellEnd"/>
          </w:p>
        </w:tc>
        <w:tc>
          <w:tcPr>
            <w:tcW w:w="2209" w:type="dxa"/>
            <w:tcBorders>
              <w:top w:val="single" w:sz="4" w:space="0" w:color="000000"/>
              <w:left w:val="single" w:sz="4" w:space="0" w:color="000000"/>
              <w:bottom w:val="single" w:sz="4" w:space="0" w:color="000000"/>
              <w:right w:val="single" w:sz="4" w:space="0" w:color="000000"/>
            </w:tcBorders>
          </w:tcPr>
          <w:p w14:paraId="492B2A71" w14:textId="43EA1A2C" w:rsidR="0058495B" w:rsidRDefault="0058495B" w:rsidP="0058495B">
            <w:pPr>
              <w:spacing w:before="80" w:line="264" w:lineRule="auto"/>
              <w:jc w:val="both"/>
              <w:rPr>
                <w:rFonts w:ascii="Times New Roman" w:hAnsi="Times New Roman"/>
              </w:rPr>
            </w:pPr>
            <w:r>
              <w:rPr>
                <w:rFonts w:ascii="Times New Roman" w:hAnsi="Times New Roman"/>
                <w:lang w:val="uk-UA"/>
              </w:rPr>
              <w:t>тверде паливо - вугілля</w:t>
            </w:r>
          </w:p>
        </w:tc>
        <w:tc>
          <w:tcPr>
            <w:tcW w:w="2002" w:type="dxa"/>
            <w:tcBorders>
              <w:top w:val="single" w:sz="4" w:space="0" w:color="000000"/>
              <w:left w:val="single" w:sz="4" w:space="0" w:color="000000"/>
              <w:bottom w:val="single" w:sz="4" w:space="0" w:color="000000"/>
              <w:right w:val="single" w:sz="4" w:space="0" w:color="000000"/>
            </w:tcBorders>
          </w:tcPr>
          <w:p w14:paraId="18081130" w14:textId="06FAE567" w:rsidR="0058495B" w:rsidRDefault="0058495B" w:rsidP="0058495B">
            <w:pPr>
              <w:spacing w:before="80" w:line="264" w:lineRule="auto"/>
              <w:jc w:val="both"/>
              <w:rPr>
                <w:rFonts w:ascii="Times New Roman" w:hAnsi="Times New Roman"/>
              </w:rPr>
            </w:pPr>
            <w:r>
              <w:rPr>
                <w:rFonts w:ascii="Times New Roman" w:hAnsi="Times New Roman"/>
                <w:lang w:val="uk-UA"/>
              </w:rPr>
              <w:t>автономне</w:t>
            </w:r>
          </w:p>
        </w:tc>
        <w:tc>
          <w:tcPr>
            <w:tcW w:w="1926" w:type="dxa"/>
            <w:tcBorders>
              <w:top w:val="single" w:sz="4" w:space="0" w:color="000000"/>
              <w:left w:val="single" w:sz="4" w:space="0" w:color="000000"/>
              <w:bottom w:val="single" w:sz="4" w:space="0" w:color="000000"/>
              <w:right w:val="single" w:sz="4" w:space="0" w:color="000000"/>
            </w:tcBorders>
          </w:tcPr>
          <w:p w14:paraId="088813A4" w14:textId="623F449B" w:rsidR="0058495B" w:rsidRDefault="0058495B" w:rsidP="0058495B">
            <w:pPr>
              <w:spacing w:before="80" w:line="264" w:lineRule="auto"/>
              <w:jc w:val="both"/>
              <w:rPr>
                <w:rFonts w:ascii="Times New Roman" w:hAnsi="Times New Roman"/>
              </w:rPr>
            </w:pPr>
            <w:proofErr w:type="spellStart"/>
            <w:r>
              <w:rPr>
                <w:rFonts w:ascii="Times New Roman" w:hAnsi="Times New Roman"/>
              </w:rPr>
              <w:t>автономне</w:t>
            </w:r>
            <w:proofErr w:type="spellEnd"/>
          </w:p>
        </w:tc>
      </w:tr>
      <w:tr w:rsidR="0058495B" w:rsidRPr="002D438D" w14:paraId="234BDBE7" w14:textId="77777777" w:rsidTr="002D438D">
        <w:tc>
          <w:tcPr>
            <w:tcW w:w="663" w:type="dxa"/>
            <w:tcBorders>
              <w:top w:val="single" w:sz="4" w:space="0" w:color="000000"/>
              <w:left w:val="single" w:sz="4" w:space="0" w:color="000000"/>
              <w:bottom w:val="single" w:sz="4" w:space="0" w:color="000000"/>
              <w:right w:val="single" w:sz="4" w:space="0" w:color="000000"/>
            </w:tcBorders>
            <w:hideMark/>
          </w:tcPr>
          <w:p w14:paraId="18555F5C" w14:textId="6FBD5061" w:rsidR="0058495B" w:rsidRPr="002D438D" w:rsidRDefault="0058495B" w:rsidP="0058495B">
            <w:pPr>
              <w:spacing w:before="80" w:line="264" w:lineRule="auto"/>
              <w:jc w:val="both"/>
              <w:rPr>
                <w:rFonts w:ascii="Times New Roman" w:hAnsi="Times New Roman"/>
              </w:rPr>
            </w:pPr>
            <w:r>
              <w:rPr>
                <w:rFonts w:ascii="Times New Roman" w:hAnsi="Times New Roman"/>
              </w:rPr>
              <w:t>8</w:t>
            </w:r>
            <w:r w:rsidRPr="002D438D">
              <w:rPr>
                <w:rFonts w:ascii="Times New Roman" w:hAnsi="Times New Roman"/>
              </w:rPr>
              <w:t>.</w:t>
            </w:r>
          </w:p>
        </w:tc>
        <w:tc>
          <w:tcPr>
            <w:tcW w:w="2544" w:type="dxa"/>
            <w:tcBorders>
              <w:top w:val="single" w:sz="4" w:space="0" w:color="000000"/>
              <w:left w:val="single" w:sz="4" w:space="0" w:color="000000"/>
              <w:bottom w:val="single" w:sz="4" w:space="0" w:color="000000"/>
              <w:right w:val="single" w:sz="4" w:space="0" w:color="000000"/>
            </w:tcBorders>
            <w:hideMark/>
          </w:tcPr>
          <w:p w14:paraId="1E3800CD" w14:textId="77777777" w:rsidR="0058495B" w:rsidRPr="002D438D" w:rsidRDefault="0058495B" w:rsidP="0058495B">
            <w:pPr>
              <w:spacing w:before="80" w:line="264" w:lineRule="auto"/>
              <w:jc w:val="both"/>
              <w:rPr>
                <w:rFonts w:ascii="Times New Roman" w:hAnsi="Times New Roman"/>
              </w:rPr>
            </w:pPr>
            <w:r w:rsidRPr="002D438D">
              <w:rPr>
                <w:rFonts w:ascii="Times New Roman" w:hAnsi="Times New Roman"/>
              </w:rPr>
              <w:t>ДОЗ № 1 «Сонечко»</w:t>
            </w:r>
          </w:p>
        </w:tc>
        <w:tc>
          <w:tcPr>
            <w:tcW w:w="2209" w:type="dxa"/>
            <w:tcBorders>
              <w:top w:val="single" w:sz="4" w:space="0" w:color="000000"/>
              <w:left w:val="single" w:sz="4" w:space="0" w:color="000000"/>
              <w:bottom w:val="single" w:sz="4" w:space="0" w:color="000000"/>
              <w:right w:val="single" w:sz="4" w:space="0" w:color="000000"/>
            </w:tcBorders>
            <w:hideMark/>
          </w:tcPr>
          <w:p w14:paraId="65836AAC"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тверде</w:t>
            </w:r>
            <w:proofErr w:type="spellEnd"/>
            <w:r w:rsidRPr="002D438D">
              <w:rPr>
                <w:rFonts w:ascii="Times New Roman" w:hAnsi="Times New Roman"/>
              </w:rPr>
              <w:t xml:space="preserve"> </w:t>
            </w:r>
            <w:proofErr w:type="spellStart"/>
            <w:r w:rsidRPr="002D438D">
              <w:rPr>
                <w:rFonts w:ascii="Times New Roman" w:hAnsi="Times New Roman"/>
              </w:rPr>
              <w:t>паливо</w:t>
            </w:r>
            <w:proofErr w:type="spellEnd"/>
            <w:r w:rsidRPr="002D438D">
              <w:rPr>
                <w:rFonts w:ascii="Times New Roman" w:hAnsi="Times New Roman"/>
              </w:rPr>
              <w:t xml:space="preserve"> - </w:t>
            </w:r>
            <w:proofErr w:type="spellStart"/>
            <w:r w:rsidRPr="002D438D">
              <w:rPr>
                <w:rFonts w:ascii="Times New Roman" w:hAnsi="Times New Roman"/>
              </w:rPr>
              <w:t>вугілля</w:t>
            </w:r>
            <w:proofErr w:type="spellEnd"/>
          </w:p>
        </w:tc>
        <w:tc>
          <w:tcPr>
            <w:tcW w:w="2002" w:type="dxa"/>
            <w:tcBorders>
              <w:top w:val="single" w:sz="4" w:space="0" w:color="000000"/>
              <w:left w:val="single" w:sz="4" w:space="0" w:color="000000"/>
              <w:bottom w:val="single" w:sz="4" w:space="0" w:color="000000"/>
              <w:right w:val="single" w:sz="4" w:space="0" w:color="000000"/>
            </w:tcBorders>
            <w:hideMark/>
          </w:tcPr>
          <w:p w14:paraId="7DA03D25" w14:textId="2624F910"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авто</w:t>
            </w:r>
            <w:r>
              <w:rPr>
                <w:rFonts w:ascii="Times New Roman" w:hAnsi="Times New Roman"/>
              </w:rPr>
              <w:t>н</w:t>
            </w:r>
            <w:r w:rsidRPr="002D438D">
              <w:rPr>
                <w:rFonts w:ascii="Times New Roman" w:hAnsi="Times New Roman"/>
              </w:rPr>
              <w:t>омне</w:t>
            </w:r>
            <w:proofErr w:type="spellEnd"/>
          </w:p>
        </w:tc>
        <w:tc>
          <w:tcPr>
            <w:tcW w:w="1926" w:type="dxa"/>
            <w:tcBorders>
              <w:top w:val="single" w:sz="4" w:space="0" w:color="000000"/>
              <w:left w:val="single" w:sz="4" w:space="0" w:color="000000"/>
              <w:bottom w:val="single" w:sz="4" w:space="0" w:color="000000"/>
              <w:right w:val="single" w:sz="4" w:space="0" w:color="000000"/>
            </w:tcBorders>
            <w:hideMark/>
          </w:tcPr>
          <w:p w14:paraId="0756AD88"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автономне</w:t>
            </w:r>
            <w:proofErr w:type="spellEnd"/>
            <w:r w:rsidRPr="002D438D">
              <w:rPr>
                <w:rFonts w:ascii="Times New Roman" w:hAnsi="Times New Roman"/>
              </w:rPr>
              <w:t xml:space="preserve"> </w:t>
            </w:r>
          </w:p>
        </w:tc>
      </w:tr>
      <w:tr w:rsidR="0058495B" w:rsidRPr="002D438D" w14:paraId="1A7ABE40" w14:textId="77777777" w:rsidTr="002D438D">
        <w:tc>
          <w:tcPr>
            <w:tcW w:w="663" w:type="dxa"/>
            <w:tcBorders>
              <w:top w:val="single" w:sz="4" w:space="0" w:color="000000"/>
              <w:left w:val="single" w:sz="4" w:space="0" w:color="000000"/>
              <w:bottom w:val="single" w:sz="4" w:space="0" w:color="000000"/>
              <w:right w:val="single" w:sz="4" w:space="0" w:color="000000"/>
            </w:tcBorders>
            <w:hideMark/>
          </w:tcPr>
          <w:p w14:paraId="303FE7D0" w14:textId="359F0A0C" w:rsidR="0058495B" w:rsidRPr="002D438D" w:rsidRDefault="0058495B" w:rsidP="0058495B">
            <w:pPr>
              <w:spacing w:before="80" w:line="264" w:lineRule="auto"/>
              <w:jc w:val="both"/>
              <w:rPr>
                <w:rFonts w:ascii="Times New Roman" w:hAnsi="Times New Roman"/>
              </w:rPr>
            </w:pPr>
            <w:r>
              <w:rPr>
                <w:rFonts w:ascii="Times New Roman" w:hAnsi="Times New Roman"/>
              </w:rPr>
              <w:t>9</w:t>
            </w:r>
            <w:r w:rsidRPr="002D438D">
              <w:rPr>
                <w:rFonts w:ascii="Times New Roman" w:hAnsi="Times New Roman"/>
              </w:rPr>
              <w:t>.</w:t>
            </w:r>
          </w:p>
        </w:tc>
        <w:tc>
          <w:tcPr>
            <w:tcW w:w="2544" w:type="dxa"/>
            <w:tcBorders>
              <w:top w:val="single" w:sz="4" w:space="0" w:color="000000"/>
              <w:left w:val="single" w:sz="4" w:space="0" w:color="000000"/>
              <w:bottom w:val="single" w:sz="4" w:space="0" w:color="000000"/>
              <w:right w:val="single" w:sz="4" w:space="0" w:color="000000"/>
            </w:tcBorders>
            <w:hideMark/>
          </w:tcPr>
          <w:p w14:paraId="1EACE790" w14:textId="77777777" w:rsidR="0058495B" w:rsidRPr="002D438D" w:rsidRDefault="0058495B" w:rsidP="0058495B">
            <w:pPr>
              <w:spacing w:before="80" w:line="264" w:lineRule="auto"/>
              <w:jc w:val="both"/>
              <w:rPr>
                <w:rFonts w:ascii="Times New Roman" w:hAnsi="Times New Roman"/>
              </w:rPr>
            </w:pPr>
            <w:r w:rsidRPr="002D438D">
              <w:rPr>
                <w:rFonts w:ascii="Times New Roman" w:hAnsi="Times New Roman"/>
              </w:rPr>
              <w:t>ДОЗ № 2 «</w:t>
            </w:r>
            <w:proofErr w:type="spellStart"/>
            <w:r w:rsidRPr="002D438D">
              <w:rPr>
                <w:rFonts w:ascii="Times New Roman" w:hAnsi="Times New Roman"/>
              </w:rPr>
              <w:t>Берізка</w:t>
            </w:r>
            <w:proofErr w:type="spellEnd"/>
            <w:r w:rsidRPr="002D438D">
              <w:rPr>
                <w:rFonts w:ascii="Times New Roman" w:hAnsi="Times New Roman"/>
              </w:rPr>
              <w:t>»</w:t>
            </w:r>
          </w:p>
        </w:tc>
        <w:tc>
          <w:tcPr>
            <w:tcW w:w="2209" w:type="dxa"/>
            <w:tcBorders>
              <w:top w:val="single" w:sz="4" w:space="0" w:color="000000"/>
              <w:left w:val="single" w:sz="4" w:space="0" w:color="000000"/>
              <w:bottom w:val="single" w:sz="4" w:space="0" w:color="000000"/>
              <w:right w:val="single" w:sz="4" w:space="0" w:color="000000"/>
            </w:tcBorders>
            <w:hideMark/>
          </w:tcPr>
          <w:p w14:paraId="6A3C4059"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тверде</w:t>
            </w:r>
            <w:proofErr w:type="spellEnd"/>
            <w:r w:rsidRPr="002D438D">
              <w:rPr>
                <w:rFonts w:ascii="Times New Roman" w:hAnsi="Times New Roman"/>
              </w:rPr>
              <w:t xml:space="preserve"> </w:t>
            </w:r>
            <w:proofErr w:type="spellStart"/>
            <w:r w:rsidRPr="002D438D">
              <w:rPr>
                <w:rFonts w:ascii="Times New Roman" w:hAnsi="Times New Roman"/>
              </w:rPr>
              <w:t>паливо</w:t>
            </w:r>
            <w:proofErr w:type="spellEnd"/>
            <w:r w:rsidRPr="002D438D">
              <w:rPr>
                <w:rFonts w:ascii="Times New Roman" w:hAnsi="Times New Roman"/>
              </w:rPr>
              <w:t xml:space="preserve"> - </w:t>
            </w:r>
            <w:proofErr w:type="spellStart"/>
            <w:r w:rsidRPr="002D438D">
              <w:rPr>
                <w:rFonts w:ascii="Times New Roman" w:hAnsi="Times New Roman"/>
              </w:rPr>
              <w:t>вугілля</w:t>
            </w:r>
            <w:proofErr w:type="spellEnd"/>
          </w:p>
        </w:tc>
        <w:tc>
          <w:tcPr>
            <w:tcW w:w="2002" w:type="dxa"/>
            <w:tcBorders>
              <w:top w:val="single" w:sz="4" w:space="0" w:color="000000"/>
              <w:left w:val="single" w:sz="4" w:space="0" w:color="000000"/>
              <w:bottom w:val="single" w:sz="4" w:space="0" w:color="000000"/>
              <w:right w:val="single" w:sz="4" w:space="0" w:color="000000"/>
            </w:tcBorders>
            <w:hideMark/>
          </w:tcPr>
          <w:p w14:paraId="247D89A6" w14:textId="35DB3F63"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авто</w:t>
            </w:r>
            <w:r>
              <w:rPr>
                <w:rFonts w:ascii="Times New Roman" w:hAnsi="Times New Roman"/>
              </w:rPr>
              <w:t>н</w:t>
            </w:r>
            <w:r w:rsidRPr="002D438D">
              <w:rPr>
                <w:rFonts w:ascii="Times New Roman" w:hAnsi="Times New Roman"/>
              </w:rPr>
              <w:t>омне</w:t>
            </w:r>
            <w:proofErr w:type="spellEnd"/>
          </w:p>
        </w:tc>
        <w:tc>
          <w:tcPr>
            <w:tcW w:w="1926" w:type="dxa"/>
            <w:tcBorders>
              <w:top w:val="single" w:sz="4" w:space="0" w:color="000000"/>
              <w:left w:val="single" w:sz="4" w:space="0" w:color="000000"/>
              <w:bottom w:val="single" w:sz="4" w:space="0" w:color="000000"/>
              <w:right w:val="single" w:sz="4" w:space="0" w:color="000000"/>
            </w:tcBorders>
            <w:hideMark/>
          </w:tcPr>
          <w:p w14:paraId="7F166DAF"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автономне</w:t>
            </w:r>
            <w:proofErr w:type="spellEnd"/>
            <w:r w:rsidRPr="002D438D">
              <w:rPr>
                <w:rFonts w:ascii="Times New Roman" w:hAnsi="Times New Roman"/>
              </w:rPr>
              <w:t xml:space="preserve"> </w:t>
            </w:r>
          </w:p>
        </w:tc>
      </w:tr>
      <w:tr w:rsidR="0058495B" w:rsidRPr="002D438D" w14:paraId="1CED504F" w14:textId="77777777" w:rsidTr="002D438D">
        <w:tc>
          <w:tcPr>
            <w:tcW w:w="663" w:type="dxa"/>
            <w:tcBorders>
              <w:top w:val="single" w:sz="4" w:space="0" w:color="000000"/>
              <w:left w:val="single" w:sz="4" w:space="0" w:color="000000"/>
              <w:bottom w:val="single" w:sz="4" w:space="0" w:color="000000"/>
              <w:right w:val="single" w:sz="4" w:space="0" w:color="000000"/>
            </w:tcBorders>
            <w:hideMark/>
          </w:tcPr>
          <w:p w14:paraId="71E15179" w14:textId="3B377A15" w:rsidR="0058495B" w:rsidRPr="002D438D" w:rsidRDefault="0058495B" w:rsidP="0058495B">
            <w:pPr>
              <w:spacing w:before="80" w:line="264" w:lineRule="auto"/>
              <w:jc w:val="both"/>
              <w:rPr>
                <w:rFonts w:ascii="Times New Roman" w:hAnsi="Times New Roman"/>
              </w:rPr>
            </w:pPr>
            <w:r>
              <w:rPr>
                <w:rFonts w:ascii="Times New Roman" w:hAnsi="Times New Roman"/>
              </w:rPr>
              <w:t>10</w:t>
            </w:r>
            <w:r w:rsidRPr="002D438D">
              <w:rPr>
                <w:rFonts w:ascii="Times New Roman" w:hAnsi="Times New Roman"/>
              </w:rPr>
              <w:t>.</w:t>
            </w:r>
          </w:p>
        </w:tc>
        <w:tc>
          <w:tcPr>
            <w:tcW w:w="2544" w:type="dxa"/>
            <w:tcBorders>
              <w:top w:val="single" w:sz="4" w:space="0" w:color="000000"/>
              <w:left w:val="single" w:sz="4" w:space="0" w:color="000000"/>
              <w:bottom w:val="single" w:sz="4" w:space="0" w:color="000000"/>
              <w:right w:val="single" w:sz="4" w:space="0" w:color="000000"/>
            </w:tcBorders>
            <w:hideMark/>
          </w:tcPr>
          <w:p w14:paraId="6BFF7FF2" w14:textId="77777777" w:rsidR="0058495B" w:rsidRPr="002D438D" w:rsidRDefault="0058495B" w:rsidP="0058495B">
            <w:pPr>
              <w:spacing w:before="80" w:line="264" w:lineRule="auto"/>
              <w:jc w:val="both"/>
              <w:rPr>
                <w:rFonts w:ascii="Times New Roman" w:hAnsi="Times New Roman"/>
              </w:rPr>
            </w:pPr>
            <w:r w:rsidRPr="002D438D">
              <w:rPr>
                <w:rFonts w:ascii="Times New Roman" w:hAnsi="Times New Roman"/>
              </w:rPr>
              <w:t>ДОЗ № 3 «</w:t>
            </w:r>
            <w:proofErr w:type="spellStart"/>
            <w:r w:rsidRPr="002D438D">
              <w:rPr>
                <w:rFonts w:ascii="Times New Roman" w:hAnsi="Times New Roman"/>
              </w:rPr>
              <w:t>Малятко</w:t>
            </w:r>
            <w:proofErr w:type="spellEnd"/>
            <w:r w:rsidRPr="002D438D">
              <w:rPr>
                <w:rFonts w:ascii="Times New Roman" w:hAnsi="Times New Roman"/>
              </w:rPr>
              <w:t>»</w:t>
            </w:r>
          </w:p>
        </w:tc>
        <w:tc>
          <w:tcPr>
            <w:tcW w:w="2209" w:type="dxa"/>
            <w:tcBorders>
              <w:top w:val="single" w:sz="4" w:space="0" w:color="000000"/>
              <w:left w:val="single" w:sz="4" w:space="0" w:color="000000"/>
              <w:bottom w:val="single" w:sz="4" w:space="0" w:color="000000"/>
              <w:right w:val="single" w:sz="4" w:space="0" w:color="000000"/>
            </w:tcBorders>
            <w:hideMark/>
          </w:tcPr>
          <w:p w14:paraId="43DC63D2"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тверде</w:t>
            </w:r>
            <w:proofErr w:type="spellEnd"/>
            <w:r w:rsidRPr="002D438D">
              <w:rPr>
                <w:rFonts w:ascii="Times New Roman" w:hAnsi="Times New Roman"/>
              </w:rPr>
              <w:t xml:space="preserve"> </w:t>
            </w:r>
            <w:proofErr w:type="spellStart"/>
            <w:r w:rsidRPr="002D438D">
              <w:rPr>
                <w:rFonts w:ascii="Times New Roman" w:hAnsi="Times New Roman"/>
              </w:rPr>
              <w:t>паливо</w:t>
            </w:r>
            <w:proofErr w:type="spellEnd"/>
            <w:r w:rsidRPr="002D438D">
              <w:rPr>
                <w:rFonts w:ascii="Times New Roman" w:hAnsi="Times New Roman"/>
              </w:rPr>
              <w:t xml:space="preserve"> - </w:t>
            </w:r>
            <w:proofErr w:type="spellStart"/>
            <w:r w:rsidRPr="002D438D">
              <w:rPr>
                <w:rFonts w:ascii="Times New Roman" w:hAnsi="Times New Roman"/>
              </w:rPr>
              <w:t>вугілля</w:t>
            </w:r>
            <w:proofErr w:type="spellEnd"/>
          </w:p>
        </w:tc>
        <w:tc>
          <w:tcPr>
            <w:tcW w:w="2002" w:type="dxa"/>
            <w:tcBorders>
              <w:top w:val="single" w:sz="4" w:space="0" w:color="000000"/>
              <w:left w:val="single" w:sz="4" w:space="0" w:color="000000"/>
              <w:bottom w:val="single" w:sz="4" w:space="0" w:color="000000"/>
              <w:right w:val="single" w:sz="4" w:space="0" w:color="000000"/>
            </w:tcBorders>
            <w:hideMark/>
          </w:tcPr>
          <w:p w14:paraId="78EE4155" w14:textId="387133C9"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авто</w:t>
            </w:r>
            <w:r>
              <w:rPr>
                <w:rFonts w:ascii="Times New Roman" w:hAnsi="Times New Roman"/>
              </w:rPr>
              <w:t>н</w:t>
            </w:r>
            <w:r w:rsidRPr="002D438D">
              <w:rPr>
                <w:rFonts w:ascii="Times New Roman" w:hAnsi="Times New Roman"/>
              </w:rPr>
              <w:t>омне</w:t>
            </w:r>
            <w:proofErr w:type="spellEnd"/>
          </w:p>
        </w:tc>
        <w:tc>
          <w:tcPr>
            <w:tcW w:w="1926" w:type="dxa"/>
            <w:tcBorders>
              <w:top w:val="single" w:sz="4" w:space="0" w:color="000000"/>
              <w:left w:val="single" w:sz="4" w:space="0" w:color="000000"/>
              <w:bottom w:val="single" w:sz="4" w:space="0" w:color="000000"/>
              <w:right w:val="single" w:sz="4" w:space="0" w:color="000000"/>
            </w:tcBorders>
            <w:hideMark/>
          </w:tcPr>
          <w:p w14:paraId="674D561C"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автономне</w:t>
            </w:r>
            <w:proofErr w:type="spellEnd"/>
            <w:r w:rsidRPr="002D438D">
              <w:rPr>
                <w:rFonts w:ascii="Times New Roman" w:hAnsi="Times New Roman"/>
              </w:rPr>
              <w:t xml:space="preserve"> </w:t>
            </w:r>
          </w:p>
        </w:tc>
      </w:tr>
      <w:tr w:rsidR="0058495B" w:rsidRPr="002D438D" w14:paraId="057FD698" w14:textId="77777777" w:rsidTr="002D438D">
        <w:tc>
          <w:tcPr>
            <w:tcW w:w="663" w:type="dxa"/>
            <w:tcBorders>
              <w:top w:val="single" w:sz="4" w:space="0" w:color="000000"/>
              <w:left w:val="single" w:sz="4" w:space="0" w:color="000000"/>
              <w:bottom w:val="single" w:sz="4" w:space="0" w:color="000000"/>
              <w:right w:val="single" w:sz="4" w:space="0" w:color="000000"/>
            </w:tcBorders>
            <w:hideMark/>
          </w:tcPr>
          <w:p w14:paraId="572E9BE6" w14:textId="3C037DE6" w:rsidR="0058495B" w:rsidRPr="002D438D" w:rsidRDefault="0058495B" w:rsidP="0058495B">
            <w:pPr>
              <w:spacing w:before="80" w:line="264" w:lineRule="auto"/>
              <w:jc w:val="both"/>
              <w:rPr>
                <w:rFonts w:ascii="Times New Roman" w:hAnsi="Times New Roman"/>
              </w:rPr>
            </w:pPr>
            <w:r>
              <w:rPr>
                <w:rFonts w:ascii="Times New Roman" w:hAnsi="Times New Roman"/>
              </w:rPr>
              <w:t>11</w:t>
            </w:r>
            <w:r w:rsidRPr="002D438D">
              <w:rPr>
                <w:rFonts w:ascii="Times New Roman" w:hAnsi="Times New Roman"/>
              </w:rPr>
              <w:t>.</w:t>
            </w:r>
          </w:p>
        </w:tc>
        <w:tc>
          <w:tcPr>
            <w:tcW w:w="2544" w:type="dxa"/>
            <w:tcBorders>
              <w:top w:val="single" w:sz="4" w:space="0" w:color="000000"/>
              <w:left w:val="single" w:sz="4" w:space="0" w:color="000000"/>
              <w:bottom w:val="single" w:sz="4" w:space="0" w:color="000000"/>
              <w:right w:val="single" w:sz="4" w:space="0" w:color="000000"/>
            </w:tcBorders>
            <w:hideMark/>
          </w:tcPr>
          <w:p w14:paraId="321F9F0C" w14:textId="77777777" w:rsidR="0058495B" w:rsidRPr="002D438D" w:rsidRDefault="0058495B" w:rsidP="0058495B">
            <w:pPr>
              <w:spacing w:before="80" w:line="264" w:lineRule="auto"/>
              <w:jc w:val="both"/>
              <w:rPr>
                <w:rFonts w:ascii="Times New Roman" w:hAnsi="Times New Roman"/>
              </w:rPr>
            </w:pPr>
            <w:r w:rsidRPr="002D438D">
              <w:rPr>
                <w:rFonts w:ascii="Times New Roman" w:hAnsi="Times New Roman"/>
              </w:rPr>
              <w:t xml:space="preserve">ДОЗ «Веселка» с. </w:t>
            </w:r>
            <w:proofErr w:type="spellStart"/>
            <w:r w:rsidRPr="002D438D">
              <w:rPr>
                <w:rFonts w:ascii="Times New Roman" w:hAnsi="Times New Roman"/>
              </w:rPr>
              <w:t>Петрівка</w:t>
            </w:r>
            <w:proofErr w:type="spellEnd"/>
          </w:p>
        </w:tc>
        <w:tc>
          <w:tcPr>
            <w:tcW w:w="2209" w:type="dxa"/>
            <w:tcBorders>
              <w:top w:val="single" w:sz="4" w:space="0" w:color="000000"/>
              <w:left w:val="single" w:sz="4" w:space="0" w:color="000000"/>
              <w:bottom w:val="single" w:sz="4" w:space="0" w:color="000000"/>
              <w:right w:val="single" w:sz="4" w:space="0" w:color="000000"/>
            </w:tcBorders>
            <w:hideMark/>
          </w:tcPr>
          <w:p w14:paraId="022556B2"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тверде</w:t>
            </w:r>
            <w:proofErr w:type="spellEnd"/>
            <w:r w:rsidRPr="002D438D">
              <w:rPr>
                <w:rFonts w:ascii="Times New Roman" w:hAnsi="Times New Roman"/>
              </w:rPr>
              <w:t xml:space="preserve"> </w:t>
            </w:r>
            <w:proofErr w:type="spellStart"/>
            <w:r w:rsidRPr="002D438D">
              <w:rPr>
                <w:rFonts w:ascii="Times New Roman" w:hAnsi="Times New Roman"/>
              </w:rPr>
              <w:t>паливо</w:t>
            </w:r>
            <w:proofErr w:type="spellEnd"/>
            <w:r w:rsidRPr="002D438D">
              <w:rPr>
                <w:rFonts w:ascii="Times New Roman" w:hAnsi="Times New Roman"/>
              </w:rPr>
              <w:t xml:space="preserve"> - </w:t>
            </w:r>
            <w:proofErr w:type="spellStart"/>
            <w:r w:rsidRPr="002D438D">
              <w:rPr>
                <w:rFonts w:ascii="Times New Roman" w:hAnsi="Times New Roman"/>
              </w:rPr>
              <w:t>вугілля</w:t>
            </w:r>
            <w:proofErr w:type="spellEnd"/>
          </w:p>
        </w:tc>
        <w:tc>
          <w:tcPr>
            <w:tcW w:w="2002" w:type="dxa"/>
            <w:tcBorders>
              <w:top w:val="single" w:sz="4" w:space="0" w:color="000000"/>
              <w:left w:val="single" w:sz="4" w:space="0" w:color="000000"/>
              <w:bottom w:val="single" w:sz="4" w:space="0" w:color="000000"/>
              <w:right w:val="single" w:sz="4" w:space="0" w:color="000000"/>
            </w:tcBorders>
            <w:hideMark/>
          </w:tcPr>
          <w:p w14:paraId="6D7B9B24"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централізоване</w:t>
            </w:r>
            <w:proofErr w:type="spellEnd"/>
          </w:p>
        </w:tc>
        <w:tc>
          <w:tcPr>
            <w:tcW w:w="1926" w:type="dxa"/>
            <w:tcBorders>
              <w:top w:val="single" w:sz="4" w:space="0" w:color="000000"/>
              <w:left w:val="single" w:sz="4" w:space="0" w:color="000000"/>
              <w:bottom w:val="single" w:sz="4" w:space="0" w:color="000000"/>
              <w:right w:val="single" w:sz="4" w:space="0" w:color="000000"/>
            </w:tcBorders>
            <w:hideMark/>
          </w:tcPr>
          <w:p w14:paraId="39FBA1ED"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автономне</w:t>
            </w:r>
            <w:proofErr w:type="spellEnd"/>
          </w:p>
        </w:tc>
      </w:tr>
      <w:tr w:rsidR="0058495B" w:rsidRPr="002D438D" w14:paraId="332EE0BA" w14:textId="77777777" w:rsidTr="002D438D">
        <w:tc>
          <w:tcPr>
            <w:tcW w:w="663" w:type="dxa"/>
            <w:tcBorders>
              <w:top w:val="single" w:sz="4" w:space="0" w:color="000000"/>
              <w:left w:val="single" w:sz="4" w:space="0" w:color="000000"/>
              <w:bottom w:val="single" w:sz="4" w:space="0" w:color="000000"/>
              <w:right w:val="single" w:sz="4" w:space="0" w:color="000000"/>
            </w:tcBorders>
            <w:hideMark/>
          </w:tcPr>
          <w:p w14:paraId="1458425D" w14:textId="459CD341" w:rsidR="0058495B" w:rsidRPr="002D438D" w:rsidRDefault="0058495B" w:rsidP="0058495B">
            <w:pPr>
              <w:spacing w:before="80" w:line="264" w:lineRule="auto"/>
              <w:jc w:val="both"/>
              <w:rPr>
                <w:rFonts w:ascii="Times New Roman" w:hAnsi="Times New Roman"/>
              </w:rPr>
            </w:pPr>
            <w:r>
              <w:rPr>
                <w:rFonts w:ascii="Times New Roman" w:hAnsi="Times New Roman"/>
              </w:rPr>
              <w:t>12</w:t>
            </w:r>
            <w:r w:rsidRPr="002D438D">
              <w:rPr>
                <w:rFonts w:ascii="Times New Roman" w:hAnsi="Times New Roman"/>
              </w:rPr>
              <w:t>.</w:t>
            </w:r>
          </w:p>
        </w:tc>
        <w:tc>
          <w:tcPr>
            <w:tcW w:w="2544" w:type="dxa"/>
            <w:tcBorders>
              <w:top w:val="single" w:sz="4" w:space="0" w:color="000000"/>
              <w:left w:val="single" w:sz="4" w:space="0" w:color="000000"/>
              <w:bottom w:val="single" w:sz="4" w:space="0" w:color="000000"/>
              <w:right w:val="single" w:sz="4" w:space="0" w:color="000000"/>
            </w:tcBorders>
            <w:hideMark/>
          </w:tcPr>
          <w:p w14:paraId="18F6A5A8" w14:textId="77777777" w:rsidR="0058495B" w:rsidRPr="002D438D" w:rsidRDefault="0058495B" w:rsidP="0058495B">
            <w:pPr>
              <w:spacing w:before="80" w:line="264" w:lineRule="auto"/>
              <w:jc w:val="both"/>
              <w:rPr>
                <w:rFonts w:ascii="Times New Roman" w:hAnsi="Times New Roman"/>
              </w:rPr>
            </w:pPr>
            <w:r w:rsidRPr="002D438D">
              <w:rPr>
                <w:rFonts w:ascii="Times New Roman" w:hAnsi="Times New Roman"/>
              </w:rPr>
              <w:t>ДОЗ «Казка»</w:t>
            </w:r>
          </w:p>
        </w:tc>
        <w:tc>
          <w:tcPr>
            <w:tcW w:w="2209" w:type="dxa"/>
            <w:tcBorders>
              <w:top w:val="single" w:sz="4" w:space="0" w:color="000000"/>
              <w:left w:val="single" w:sz="4" w:space="0" w:color="000000"/>
              <w:bottom w:val="single" w:sz="4" w:space="0" w:color="000000"/>
              <w:right w:val="single" w:sz="4" w:space="0" w:color="000000"/>
            </w:tcBorders>
            <w:hideMark/>
          </w:tcPr>
          <w:p w14:paraId="493DD687"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тверде</w:t>
            </w:r>
            <w:proofErr w:type="spellEnd"/>
            <w:r w:rsidRPr="002D438D">
              <w:rPr>
                <w:rFonts w:ascii="Times New Roman" w:hAnsi="Times New Roman"/>
              </w:rPr>
              <w:t xml:space="preserve"> </w:t>
            </w:r>
            <w:proofErr w:type="spellStart"/>
            <w:r w:rsidRPr="002D438D">
              <w:rPr>
                <w:rFonts w:ascii="Times New Roman" w:hAnsi="Times New Roman"/>
              </w:rPr>
              <w:t>паливо</w:t>
            </w:r>
            <w:proofErr w:type="spellEnd"/>
            <w:r w:rsidRPr="002D438D">
              <w:rPr>
                <w:rFonts w:ascii="Times New Roman" w:hAnsi="Times New Roman"/>
              </w:rPr>
              <w:t xml:space="preserve"> - </w:t>
            </w:r>
            <w:proofErr w:type="spellStart"/>
            <w:r w:rsidRPr="002D438D">
              <w:rPr>
                <w:rFonts w:ascii="Times New Roman" w:hAnsi="Times New Roman"/>
              </w:rPr>
              <w:t>вугілля</w:t>
            </w:r>
            <w:proofErr w:type="spellEnd"/>
          </w:p>
        </w:tc>
        <w:tc>
          <w:tcPr>
            <w:tcW w:w="2002" w:type="dxa"/>
            <w:tcBorders>
              <w:top w:val="single" w:sz="4" w:space="0" w:color="000000"/>
              <w:left w:val="single" w:sz="4" w:space="0" w:color="000000"/>
              <w:bottom w:val="single" w:sz="4" w:space="0" w:color="000000"/>
              <w:right w:val="single" w:sz="4" w:space="0" w:color="000000"/>
            </w:tcBorders>
            <w:hideMark/>
          </w:tcPr>
          <w:p w14:paraId="645BD13B"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Підвізна</w:t>
            </w:r>
            <w:proofErr w:type="spellEnd"/>
            <w:r w:rsidRPr="002D438D">
              <w:rPr>
                <w:rFonts w:ascii="Times New Roman" w:hAnsi="Times New Roman"/>
              </w:rPr>
              <w:t xml:space="preserve"> вода</w:t>
            </w:r>
          </w:p>
        </w:tc>
        <w:tc>
          <w:tcPr>
            <w:tcW w:w="1926" w:type="dxa"/>
            <w:tcBorders>
              <w:top w:val="single" w:sz="4" w:space="0" w:color="000000"/>
              <w:left w:val="single" w:sz="4" w:space="0" w:color="000000"/>
              <w:bottom w:val="single" w:sz="4" w:space="0" w:color="000000"/>
              <w:right w:val="single" w:sz="4" w:space="0" w:color="000000"/>
            </w:tcBorders>
            <w:hideMark/>
          </w:tcPr>
          <w:p w14:paraId="3176BC9F"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автономне</w:t>
            </w:r>
            <w:proofErr w:type="spellEnd"/>
          </w:p>
        </w:tc>
      </w:tr>
      <w:tr w:rsidR="0058495B" w:rsidRPr="002D438D" w14:paraId="1C4F5502" w14:textId="77777777" w:rsidTr="002D438D">
        <w:tc>
          <w:tcPr>
            <w:tcW w:w="663" w:type="dxa"/>
            <w:tcBorders>
              <w:top w:val="single" w:sz="4" w:space="0" w:color="000000"/>
              <w:left w:val="single" w:sz="4" w:space="0" w:color="000000"/>
              <w:bottom w:val="single" w:sz="4" w:space="0" w:color="000000"/>
              <w:right w:val="single" w:sz="4" w:space="0" w:color="000000"/>
            </w:tcBorders>
            <w:hideMark/>
          </w:tcPr>
          <w:p w14:paraId="2870058E" w14:textId="28BFC429" w:rsidR="0058495B" w:rsidRPr="002D438D" w:rsidRDefault="0058495B" w:rsidP="0058495B">
            <w:pPr>
              <w:spacing w:before="80" w:line="264" w:lineRule="auto"/>
              <w:jc w:val="both"/>
              <w:rPr>
                <w:rFonts w:ascii="Times New Roman" w:hAnsi="Times New Roman"/>
              </w:rPr>
            </w:pPr>
            <w:r w:rsidRPr="002D438D">
              <w:rPr>
                <w:rFonts w:ascii="Times New Roman" w:hAnsi="Times New Roman"/>
              </w:rPr>
              <w:t>1</w:t>
            </w:r>
            <w:r>
              <w:rPr>
                <w:rFonts w:ascii="Times New Roman" w:hAnsi="Times New Roman"/>
              </w:rPr>
              <w:t>3</w:t>
            </w:r>
            <w:r w:rsidRPr="002D438D">
              <w:rPr>
                <w:rFonts w:ascii="Times New Roman" w:hAnsi="Times New Roman"/>
              </w:rPr>
              <w:t>.</w:t>
            </w:r>
          </w:p>
        </w:tc>
        <w:tc>
          <w:tcPr>
            <w:tcW w:w="2544" w:type="dxa"/>
            <w:tcBorders>
              <w:top w:val="single" w:sz="4" w:space="0" w:color="000000"/>
              <w:left w:val="single" w:sz="4" w:space="0" w:color="000000"/>
              <w:bottom w:val="single" w:sz="4" w:space="0" w:color="000000"/>
              <w:right w:val="single" w:sz="4" w:space="0" w:color="000000"/>
            </w:tcBorders>
            <w:hideMark/>
          </w:tcPr>
          <w:p w14:paraId="6C91E516"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Дмитрівський</w:t>
            </w:r>
            <w:proofErr w:type="spellEnd"/>
            <w:r w:rsidRPr="002D438D">
              <w:rPr>
                <w:rFonts w:ascii="Times New Roman" w:hAnsi="Times New Roman"/>
              </w:rPr>
              <w:t xml:space="preserve"> дитячий садок № 1 «</w:t>
            </w:r>
            <w:proofErr w:type="spellStart"/>
            <w:r w:rsidRPr="002D438D">
              <w:rPr>
                <w:rFonts w:ascii="Times New Roman" w:hAnsi="Times New Roman"/>
              </w:rPr>
              <w:t>Вишенька</w:t>
            </w:r>
            <w:proofErr w:type="spellEnd"/>
            <w:r w:rsidRPr="002D438D">
              <w:rPr>
                <w:rFonts w:ascii="Times New Roman" w:hAnsi="Times New Roman"/>
              </w:rPr>
              <w:t>»</w:t>
            </w:r>
          </w:p>
        </w:tc>
        <w:tc>
          <w:tcPr>
            <w:tcW w:w="2209" w:type="dxa"/>
            <w:tcBorders>
              <w:top w:val="single" w:sz="4" w:space="0" w:color="000000"/>
              <w:left w:val="single" w:sz="4" w:space="0" w:color="000000"/>
              <w:bottom w:val="single" w:sz="4" w:space="0" w:color="000000"/>
              <w:right w:val="single" w:sz="4" w:space="0" w:color="000000"/>
            </w:tcBorders>
            <w:hideMark/>
          </w:tcPr>
          <w:p w14:paraId="340E684A"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тверде</w:t>
            </w:r>
            <w:proofErr w:type="spellEnd"/>
            <w:r w:rsidRPr="002D438D">
              <w:rPr>
                <w:rFonts w:ascii="Times New Roman" w:hAnsi="Times New Roman"/>
              </w:rPr>
              <w:t xml:space="preserve"> </w:t>
            </w:r>
            <w:proofErr w:type="spellStart"/>
            <w:r w:rsidRPr="002D438D">
              <w:rPr>
                <w:rFonts w:ascii="Times New Roman" w:hAnsi="Times New Roman"/>
              </w:rPr>
              <w:t>паливо</w:t>
            </w:r>
            <w:proofErr w:type="spellEnd"/>
            <w:r w:rsidRPr="002D438D">
              <w:rPr>
                <w:rFonts w:ascii="Times New Roman" w:hAnsi="Times New Roman"/>
              </w:rPr>
              <w:t xml:space="preserve"> - </w:t>
            </w:r>
            <w:proofErr w:type="spellStart"/>
            <w:r w:rsidRPr="002D438D">
              <w:rPr>
                <w:rFonts w:ascii="Times New Roman" w:hAnsi="Times New Roman"/>
              </w:rPr>
              <w:t>вугілля</w:t>
            </w:r>
            <w:proofErr w:type="spellEnd"/>
          </w:p>
        </w:tc>
        <w:tc>
          <w:tcPr>
            <w:tcW w:w="2002" w:type="dxa"/>
            <w:tcBorders>
              <w:top w:val="single" w:sz="4" w:space="0" w:color="000000"/>
              <w:left w:val="single" w:sz="4" w:space="0" w:color="000000"/>
              <w:bottom w:val="single" w:sz="4" w:space="0" w:color="000000"/>
              <w:right w:val="single" w:sz="4" w:space="0" w:color="000000"/>
            </w:tcBorders>
            <w:hideMark/>
          </w:tcPr>
          <w:p w14:paraId="27C3BCEB" w14:textId="47B2542B"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авто</w:t>
            </w:r>
            <w:r>
              <w:rPr>
                <w:rFonts w:ascii="Times New Roman" w:hAnsi="Times New Roman"/>
              </w:rPr>
              <w:t>н</w:t>
            </w:r>
            <w:r w:rsidRPr="002D438D">
              <w:rPr>
                <w:rFonts w:ascii="Times New Roman" w:hAnsi="Times New Roman"/>
              </w:rPr>
              <w:t>омне</w:t>
            </w:r>
            <w:proofErr w:type="spellEnd"/>
          </w:p>
        </w:tc>
        <w:tc>
          <w:tcPr>
            <w:tcW w:w="1926" w:type="dxa"/>
            <w:tcBorders>
              <w:top w:val="single" w:sz="4" w:space="0" w:color="000000"/>
              <w:left w:val="single" w:sz="4" w:space="0" w:color="000000"/>
              <w:bottom w:val="single" w:sz="4" w:space="0" w:color="000000"/>
              <w:right w:val="single" w:sz="4" w:space="0" w:color="000000"/>
            </w:tcBorders>
            <w:hideMark/>
          </w:tcPr>
          <w:p w14:paraId="1B335BA4"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автономне</w:t>
            </w:r>
            <w:proofErr w:type="spellEnd"/>
            <w:r w:rsidRPr="002D438D">
              <w:rPr>
                <w:rFonts w:ascii="Times New Roman" w:hAnsi="Times New Roman"/>
              </w:rPr>
              <w:t xml:space="preserve"> </w:t>
            </w:r>
          </w:p>
        </w:tc>
      </w:tr>
      <w:tr w:rsidR="0058495B" w:rsidRPr="002D438D" w14:paraId="07A14D74" w14:textId="77777777" w:rsidTr="002D438D">
        <w:tc>
          <w:tcPr>
            <w:tcW w:w="663" w:type="dxa"/>
            <w:tcBorders>
              <w:top w:val="single" w:sz="4" w:space="0" w:color="000000"/>
              <w:left w:val="single" w:sz="4" w:space="0" w:color="000000"/>
              <w:bottom w:val="single" w:sz="4" w:space="0" w:color="000000"/>
              <w:right w:val="single" w:sz="4" w:space="0" w:color="000000"/>
            </w:tcBorders>
            <w:hideMark/>
          </w:tcPr>
          <w:p w14:paraId="2A7CEA92" w14:textId="0EA103A6" w:rsidR="0058495B" w:rsidRPr="002D438D" w:rsidRDefault="0058495B" w:rsidP="0058495B">
            <w:pPr>
              <w:spacing w:before="80" w:line="264" w:lineRule="auto"/>
              <w:jc w:val="both"/>
              <w:rPr>
                <w:rFonts w:ascii="Times New Roman" w:hAnsi="Times New Roman"/>
              </w:rPr>
            </w:pPr>
            <w:r w:rsidRPr="002D438D">
              <w:rPr>
                <w:rFonts w:ascii="Times New Roman" w:hAnsi="Times New Roman"/>
              </w:rPr>
              <w:t>1</w:t>
            </w:r>
            <w:r>
              <w:rPr>
                <w:rFonts w:ascii="Times New Roman" w:hAnsi="Times New Roman"/>
              </w:rPr>
              <w:t>4</w:t>
            </w:r>
            <w:r w:rsidRPr="002D438D">
              <w:rPr>
                <w:rFonts w:ascii="Times New Roman" w:hAnsi="Times New Roman"/>
              </w:rPr>
              <w:t>.</w:t>
            </w:r>
          </w:p>
        </w:tc>
        <w:tc>
          <w:tcPr>
            <w:tcW w:w="2544" w:type="dxa"/>
            <w:tcBorders>
              <w:top w:val="single" w:sz="4" w:space="0" w:color="000000"/>
              <w:left w:val="single" w:sz="4" w:space="0" w:color="000000"/>
              <w:bottom w:val="single" w:sz="4" w:space="0" w:color="000000"/>
              <w:right w:val="single" w:sz="4" w:space="0" w:color="000000"/>
            </w:tcBorders>
            <w:hideMark/>
          </w:tcPr>
          <w:p w14:paraId="153FA966"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Дмитрівський</w:t>
            </w:r>
            <w:proofErr w:type="spellEnd"/>
            <w:r w:rsidRPr="002D438D">
              <w:rPr>
                <w:rFonts w:ascii="Times New Roman" w:hAnsi="Times New Roman"/>
              </w:rPr>
              <w:t xml:space="preserve"> дитячий садок № 2 «Ромашка»</w:t>
            </w:r>
          </w:p>
        </w:tc>
        <w:tc>
          <w:tcPr>
            <w:tcW w:w="2209" w:type="dxa"/>
            <w:tcBorders>
              <w:top w:val="single" w:sz="4" w:space="0" w:color="000000"/>
              <w:left w:val="single" w:sz="4" w:space="0" w:color="000000"/>
              <w:bottom w:val="single" w:sz="4" w:space="0" w:color="000000"/>
              <w:right w:val="single" w:sz="4" w:space="0" w:color="000000"/>
            </w:tcBorders>
            <w:hideMark/>
          </w:tcPr>
          <w:p w14:paraId="46527709"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тверде</w:t>
            </w:r>
            <w:proofErr w:type="spellEnd"/>
            <w:r w:rsidRPr="002D438D">
              <w:rPr>
                <w:rFonts w:ascii="Times New Roman" w:hAnsi="Times New Roman"/>
              </w:rPr>
              <w:t xml:space="preserve"> </w:t>
            </w:r>
            <w:proofErr w:type="spellStart"/>
            <w:r w:rsidRPr="002D438D">
              <w:rPr>
                <w:rFonts w:ascii="Times New Roman" w:hAnsi="Times New Roman"/>
              </w:rPr>
              <w:t>паливо</w:t>
            </w:r>
            <w:proofErr w:type="spellEnd"/>
            <w:r w:rsidRPr="002D438D">
              <w:rPr>
                <w:rFonts w:ascii="Times New Roman" w:hAnsi="Times New Roman"/>
              </w:rPr>
              <w:t xml:space="preserve"> - </w:t>
            </w:r>
            <w:proofErr w:type="spellStart"/>
            <w:r w:rsidRPr="002D438D">
              <w:rPr>
                <w:rFonts w:ascii="Times New Roman" w:hAnsi="Times New Roman"/>
              </w:rPr>
              <w:t>вугілля</w:t>
            </w:r>
            <w:proofErr w:type="spellEnd"/>
          </w:p>
        </w:tc>
        <w:tc>
          <w:tcPr>
            <w:tcW w:w="2002" w:type="dxa"/>
            <w:tcBorders>
              <w:top w:val="single" w:sz="4" w:space="0" w:color="000000"/>
              <w:left w:val="single" w:sz="4" w:space="0" w:color="000000"/>
              <w:bottom w:val="single" w:sz="4" w:space="0" w:color="000000"/>
              <w:right w:val="single" w:sz="4" w:space="0" w:color="000000"/>
            </w:tcBorders>
            <w:hideMark/>
          </w:tcPr>
          <w:p w14:paraId="64AD6AF6" w14:textId="6C7BBCD9"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авто</w:t>
            </w:r>
            <w:r>
              <w:rPr>
                <w:rFonts w:ascii="Times New Roman" w:hAnsi="Times New Roman"/>
              </w:rPr>
              <w:t>н</w:t>
            </w:r>
            <w:r w:rsidRPr="002D438D">
              <w:rPr>
                <w:rFonts w:ascii="Times New Roman" w:hAnsi="Times New Roman"/>
              </w:rPr>
              <w:t>омне</w:t>
            </w:r>
            <w:proofErr w:type="spellEnd"/>
          </w:p>
        </w:tc>
        <w:tc>
          <w:tcPr>
            <w:tcW w:w="1926" w:type="dxa"/>
            <w:tcBorders>
              <w:top w:val="single" w:sz="4" w:space="0" w:color="000000"/>
              <w:left w:val="single" w:sz="4" w:space="0" w:color="000000"/>
              <w:bottom w:val="single" w:sz="4" w:space="0" w:color="000000"/>
              <w:right w:val="single" w:sz="4" w:space="0" w:color="000000"/>
            </w:tcBorders>
            <w:hideMark/>
          </w:tcPr>
          <w:p w14:paraId="6BED3F46"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автономне</w:t>
            </w:r>
            <w:proofErr w:type="spellEnd"/>
            <w:r w:rsidRPr="002D438D">
              <w:rPr>
                <w:rFonts w:ascii="Times New Roman" w:hAnsi="Times New Roman"/>
              </w:rPr>
              <w:t xml:space="preserve"> </w:t>
            </w:r>
          </w:p>
        </w:tc>
      </w:tr>
      <w:tr w:rsidR="0058495B" w:rsidRPr="002D438D" w14:paraId="77327D31" w14:textId="77777777" w:rsidTr="002D438D">
        <w:tc>
          <w:tcPr>
            <w:tcW w:w="663" w:type="dxa"/>
            <w:tcBorders>
              <w:top w:val="single" w:sz="4" w:space="0" w:color="000000"/>
              <w:left w:val="single" w:sz="4" w:space="0" w:color="000000"/>
              <w:bottom w:val="single" w:sz="4" w:space="0" w:color="000000"/>
              <w:right w:val="single" w:sz="4" w:space="0" w:color="000000"/>
            </w:tcBorders>
            <w:hideMark/>
          </w:tcPr>
          <w:p w14:paraId="522519B4" w14:textId="24230DE2" w:rsidR="0058495B" w:rsidRPr="002D438D" w:rsidRDefault="0058495B" w:rsidP="0058495B">
            <w:pPr>
              <w:spacing w:before="80" w:line="264" w:lineRule="auto"/>
              <w:jc w:val="both"/>
              <w:rPr>
                <w:rFonts w:ascii="Times New Roman" w:hAnsi="Times New Roman"/>
              </w:rPr>
            </w:pPr>
            <w:r w:rsidRPr="002D438D">
              <w:rPr>
                <w:rFonts w:ascii="Times New Roman" w:hAnsi="Times New Roman"/>
              </w:rPr>
              <w:t>1</w:t>
            </w:r>
            <w:r>
              <w:rPr>
                <w:rFonts w:ascii="Times New Roman" w:hAnsi="Times New Roman"/>
              </w:rPr>
              <w:t>5</w:t>
            </w:r>
            <w:r w:rsidRPr="002D438D">
              <w:rPr>
                <w:rFonts w:ascii="Times New Roman" w:hAnsi="Times New Roman"/>
              </w:rPr>
              <w:t>.</w:t>
            </w:r>
          </w:p>
        </w:tc>
        <w:tc>
          <w:tcPr>
            <w:tcW w:w="2544" w:type="dxa"/>
            <w:tcBorders>
              <w:top w:val="single" w:sz="4" w:space="0" w:color="000000"/>
              <w:left w:val="single" w:sz="4" w:space="0" w:color="000000"/>
              <w:bottom w:val="single" w:sz="4" w:space="0" w:color="000000"/>
              <w:right w:val="single" w:sz="4" w:space="0" w:color="000000"/>
            </w:tcBorders>
            <w:hideMark/>
          </w:tcPr>
          <w:p w14:paraId="745801ED" w14:textId="77777777" w:rsidR="0058495B" w:rsidRPr="002D438D" w:rsidRDefault="0058495B" w:rsidP="0058495B">
            <w:pPr>
              <w:spacing w:before="80" w:line="264" w:lineRule="auto"/>
              <w:jc w:val="both"/>
              <w:rPr>
                <w:rFonts w:ascii="Times New Roman" w:hAnsi="Times New Roman"/>
              </w:rPr>
            </w:pPr>
            <w:r w:rsidRPr="002D438D">
              <w:rPr>
                <w:rFonts w:ascii="Times New Roman" w:hAnsi="Times New Roman"/>
              </w:rPr>
              <w:t xml:space="preserve">КЗК </w:t>
            </w:r>
            <w:proofErr w:type="spellStart"/>
            <w:r w:rsidRPr="002D438D">
              <w:rPr>
                <w:rFonts w:ascii="Times New Roman" w:hAnsi="Times New Roman"/>
              </w:rPr>
              <w:t>Миколаївський</w:t>
            </w:r>
            <w:proofErr w:type="spellEnd"/>
            <w:r w:rsidRPr="002D438D">
              <w:rPr>
                <w:rFonts w:ascii="Times New Roman" w:hAnsi="Times New Roman"/>
              </w:rPr>
              <w:t xml:space="preserve"> СБК</w:t>
            </w:r>
          </w:p>
        </w:tc>
        <w:tc>
          <w:tcPr>
            <w:tcW w:w="2209" w:type="dxa"/>
            <w:tcBorders>
              <w:top w:val="single" w:sz="4" w:space="0" w:color="000000"/>
              <w:left w:val="single" w:sz="4" w:space="0" w:color="000000"/>
              <w:bottom w:val="single" w:sz="4" w:space="0" w:color="000000"/>
              <w:right w:val="single" w:sz="4" w:space="0" w:color="000000"/>
            </w:tcBorders>
            <w:hideMark/>
          </w:tcPr>
          <w:p w14:paraId="6F4EE4BE"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тверде</w:t>
            </w:r>
            <w:proofErr w:type="spellEnd"/>
            <w:r w:rsidRPr="002D438D">
              <w:rPr>
                <w:rFonts w:ascii="Times New Roman" w:hAnsi="Times New Roman"/>
              </w:rPr>
              <w:t xml:space="preserve"> </w:t>
            </w:r>
            <w:proofErr w:type="spellStart"/>
            <w:r w:rsidRPr="002D438D">
              <w:rPr>
                <w:rFonts w:ascii="Times New Roman" w:hAnsi="Times New Roman"/>
              </w:rPr>
              <w:t>паливо</w:t>
            </w:r>
            <w:proofErr w:type="spellEnd"/>
            <w:r w:rsidRPr="002D438D">
              <w:rPr>
                <w:rFonts w:ascii="Times New Roman" w:hAnsi="Times New Roman"/>
              </w:rPr>
              <w:t xml:space="preserve"> - </w:t>
            </w:r>
            <w:proofErr w:type="spellStart"/>
            <w:r w:rsidRPr="002D438D">
              <w:rPr>
                <w:rFonts w:ascii="Times New Roman" w:hAnsi="Times New Roman"/>
              </w:rPr>
              <w:t>вугілля</w:t>
            </w:r>
            <w:proofErr w:type="spellEnd"/>
          </w:p>
        </w:tc>
        <w:tc>
          <w:tcPr>
            <w:tcW w:w="2002" w:type="dxa"/>
            <w:tcBorders>
              <w:top w:val="single" w:sz="4" w:space="0" w:color="000000"/>
              <w:left w:val="single" w:sz="4" w:space="0" w:color="000000"/>
              <w:bottom w:val="single" w:sz="4" w:space="0" w:color="000000"/>
              <w:right w:val="single" w:sz="4" w:space="0" w:color="000000"/>
            </w:tcBorders>
            <w:hideMark/>
          </w:tcPr>
          <w:p w14:paraId="40AA52C5" w14:textId="05AFEA62"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авто</w:t>
            </w:r>
            <w:r>
              <w:rPr>
                <w:rFonts w:ascii="Times New Roman" w:hAnsi="Times New Roman"/>
              </w:rPr>
              <w:t>н</w:t>
            </w:r>
            <w:r w:rsidRPr="002D438D">
              <w:rPr>
                <w:rFonts w:ascii="Times New Roman" w:hAnsi="Times New Roman"/>
              </w:rPr>
              <w:t>омне</w:t>
            </w:r>
            <w:proofErr w:type="spellEnd"/>
          </w:p>
        </w:tc>
        <w:tc>
          <w:tcPr>
            <w:tcW w:w="1926" w:type="dxa"/>
            <w:tcBorders>
              <w:top w:val="single" w:sz="4" w:space="0" w:color="000000"/>
              <w:left w:val="single" w:sz="4" w:space="0" w:color="000000"/>
              <w:bottom w:val="single" w:sz="4" w:space="0" w:color="000000"/>
              <w:right w:val="single" w:sz="4" w:space="0" w:color="000000"/>
            </w:tcBorders>
            <w:hideMark/>
          </w:tcPr>
          <w:p w14:paraId="6136323F"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автономне</w:t>
            </w:r>
            <w:proofErr w:type="spellEnd"/>
            <w:r w:rsidRPr="002D438D">
              <w:rPr>
                <w:rFonts w:ascii="Times New Roman" w:hAnsi="Times New Roman"/>
              </w:rPr>
              <w:t xml:space="preserve"> </w:t>
            </w:r>
          </w:p>
        </w:tc>
      </w:tr>
      <w:tr w:rsidR="0058495B" w:rsidRPr="002D438D" w14:paraId="0606172F" w14:textId="77777777" w:rsidTr="002D438D">
        <w:tc>
          <w:tcPr>
            <w:tcW w:w="663" w:type="dxa"/>
            <w:tcBorders>
              <w:top w:val="single" w:sz="4" w:space="0" w:color="000000"/>
              <w:left w:val="single" w:sz="4" w:space="0" w:color="000000"/>
              <w:bottom w:val="single" w:sz="4" w:space="0" w:color="000000"/>
              <w:right w:val="single" w:sz="4" w:space="0" w:color="000000"/>
            </w:tcBorders>
            <w:hideMark/>
          </w:tcPr>
          <w:p w14:paraId="66F9A6A0" w14:textId="594A0F12" w:rsidR="0058495B" w:rsidRPr="002D438D" w:rsidRDefault="0058495B" w:rsidP="0058495B">
            <w:pPr>
              <w:spacing w:before="80" w:line="264" w:lineRule="auto"/>
              <w:jc w:val="both"/>
              <w:rPr>
                <w:rFonts w:ascii="Times New Roman" w:hAnsi="Times New Roman"/>
              </w:rPr>
            </w:pPr>
            <w:r w:rsidRPr="002D438D">
              <w:rPr>
                <w:rFonts w:ascii="Times New Roman" w:hAnsi="Times New Roman"/>
              </w:rPr>
              <w:t>1</w:t>
            </w:r>
            <w:r>
              <w:rPr>
                <w:rFonts w:ascii="Times New Roman" w:hAnsi="Times New Roman"/>
              </w:rPr>
              <w:t>6</w:t>
            </w:r>
            <w:r w:rsidRPr="002D438D">
              <w:rPr>
                <w:rFonts w:ascii="Times New Roman" w:hAnsi="Times New Roman"/>
              </w:rPr>
              <w:t>.</w:t>
            </w:r>
          </w:p>
        </w:tc>
        <w:tc>
          <w:tcPr>
            <w:tcW w:w="2544" w:type="dxa"/>
            <w:tcBorders>
              <w:top w:val="single" w:sz="4" w:space="0" w:color="000000"/>
              <w:left w:val="single" w:sz="4" w:space="0" w:color="000000"/>
              <w:bottom w:val="single" w:sz="4" w:space="0" w:color="000000"/>
              <w:right w:val="single" w:sz="4" w:space="0" w:color="000000"/>
            </w:tcBorders>
            <w:hideMark/>
          </w:tcPr>
          <w:p w14:paraId="127A42A3" w14:textId="77777777" w:rsidR="0058495B" w:rsidRPr="002D438D" w:rsidRDefault="0058495B" w:rsidP="0058495B">
            <w:pPr>
              <w:spacing w:before="80" w:line="264" w:lineRule="auto"/>
              <w:jc w:val="both"/>
              <w:rPr>
                <w:rFonts w:ascii="Times New Roman" w:hAnsi="Times New Roman"/>
              </w:rPr>
            </w:pPr>
            <w:r w:rsidRPr="002D438D">
              <w:rPr>
                <w:rFonts w:ascii="Times New Roman" w:hAnsi="Times New Roman"/>
              </w:rPr>
              <w:t xml:space="preserve">КЗК </w:t>
            </w:r>
            <w:proofErr w:type="spellStart"/>
            <w:r w:rsidRPr="002D438D">
              <w:rPr>
                <w:rFonts w:ascii="Times New Roman" w:hAnsi="Times New Roman"/>
              </w:rPr>
              <w:t>Васильківський</w:t>
            </w:r>
            <w:proofErr w:type="spellEnd"/>
            <w:r w:rsidRPr="002D438D">
              <w:rPr>
                <w:rFonts w:ascii="Times New Roman" w:hAnsi="Times New Roman"/>
              </w:rPr>
              <w:t xml:space="preserve"> СБК</w:t>
            </w:r>
          </w:p>
        </w:tc>
        <w:tc>
          <w:tcPr>
            <w:tcW w:w="2209" w:type="dxa"/>
            <w:tcBorders>
              <w:top w:val="single" w:sz="4" w:space="0" w:color="000000"/>
              <w:left w:val="single" w:sz="4" w:space="0" w:color="000000"/>
              <w:bottom w:val="single" w:sz="4" w:space="0" w:color="000000"/>
              <w:right w:val="single" w:sz="4" w:space="0" w:color="000000"/>
            </w:tcBorders>
            <w:hideMark/>
          </w:tcPr>
          <w:p w14:paraId="775B1A03"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тверде</w:t>
            </w:r>
            <w:proofErr w:type="spellEnd"/>
            <w:r w:rsidRPr="002D438D">
              <w:rPr>
                <w:rFonts w:ascii="Times New Roman" w:hAnsi="Times New Roman"/>
              </w:rPr>
              <w:t xml:space="preserve"> </w:t>
            </w:r>
            <w:proofErr w:type="spellStart"/>
            <w:r w:rsidRPr="002D438D">
              <w:rPr>
                <w:rFonts w:ascii="Times New Roman" w:hAnsi="Times New Roman"/>
              </w:rPr>
              <w:t>паливо</w:t>
            </w:r>
            <w:proofErr w:type="spellEnd"/>
            <w:r w:rsidRPr="002D438D">
              <w:rPr>
                <w:rFonts w:ascii="Times New Roman" w:hAnsi="Times New Roman"/>
              </w:rPr>
              <w:t xml:space="preserve"> - </w:t>
            </w:r>
            <w:proofErr w:type="spellStart"/>
            <w:r w:rsidRPr="002D438D">
              <w:rPr>
                <w:rFonts w:ascii="Times New Roman" w:hAnsi="Times New Roman"/>
              </w:rPr>
              <w:t>вугілля</w:t>
            </w:r>
            <w:proofErr w:type="spellEnd"/>
          </w:p>
        </w:tc>
        <w:tc>
          <w:tcPr>
            <w:tcW w:w="2002" w:type="dxa"/>
            <w:tcBorders>
              <w:top w:val="single" w:sz="4" w:space="0" w:color="000000"/>
              <w:left w:val="single" w:sz="4" w:space="0" w:color="000000"/>
              <w:bottom w:val="single" w:sz="4" w:space="0" w:color="000000"/>
              <w:right w:val="single" w:sz="4" w:space="0" w:color="000000"/>
            </w:tcBorders>
            <w:hideMark/>
          </w:tcPr>
          <w:p w14:paraId="7D01EB22"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Підвізна</w:t>
            </w:r>
            <w:proofErr w:type="spellEnd"/>
            <w:r w:rsidRPr="002D438D">
              <w:rPr>
                <w:rFonts w:ascii="Times New Roman" w:hAnsi="Times New Roman"/>
              </w:rPr>
              <w:t xml:space="preserve"> вода</w:t>
            </w:r>
          </w:p>
        </w:tc>
        <w:tc>
          <w:tcPr>
            <w:tcW w:w="1926" w:type="dxa"/>
            <w:tcBorders>
              <w:top w:val="single" w:sz="4" w:space="0" w:color="000000"/>
              <w:left w:val="single" w:sz="4" w:space="0" w:color="000000"/>
              <w:bottom w:val="single" w:sz="4" w:space="0" w:color="000000"/>
              <w:right w:val="single" w:sz="4" w:space="0" w:color="000000"/>
            </w:tcBorders>
            <w:hideMark/>
          </w:tcPr>
          <w:p w14:paraId="4DA675E8"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автономне</w:t>
            </w:r>
            <w:proofErr w:type="spellEnd"/>
          </w:p>
        </w:tc>
      </w:tr>
      <w:tr w:rsidR="0058495B" w:rsidRPr="002D438D" w14:paraId="243B91C6" w14:textId="77777777" w:rsidTr="002D438D">
        <w:tc>
          <w:tcPr>
            <w:tcW w:w="663" w:type="dxa"/>
            <w:tcBorders>
              <w:top w:val="single" w:sz="4" w:space="0" w:color="000000"/>
              <w:left w:val="single" w:sz="4" w:space="0" w:color="000000"/>
              <w:bottom w:val="single" w:sz="4" w:space="0" w:color="000000"/>
              <w:right w:val="single" w:sz="4" w:space="0" w:color="000000"/>
            </w:tcBorders>
            <w:hideMark/>
          </w:tcPr>
          <w:p w14:paraId="32B407A5" w14:textId="3BFACD49" w:rsidR="0058495B" w:rsidRPr="002D438D" w:rsidRDefault="0058495B" w:rsidP="0058495B">
            <w:pPr>
              <w:spacing w:before="80" w:line="264" w:lineRule="auto"/>
              <w:jc w:val="both"/>
              <w:rPr>
                <w:rFonts w:ascii="Times New Roman" w:hAnsi="Times New Roman"/>
              </w:rPr>
            </w:pPr>
            <w:r w:rsidRPr="002D438D">
              <w:rPr>
                <w:rFonts w:ascii="Times New Roman" w:hAnsi="Times New Roman"/>
              </w:rPr>
              <w:t>1</w:t>
            </w:r>
            <w:r>
              <w:rPr>
                <w:rFonts w:ascii="Times New Roman" w:hAnsi="Times New Roman"/>
              </w:rPr>
              <w:t>7</w:t>
            </w:r>
            <w:r w:rsidRPr="002D438D">
              <w:rPr>
                <w:rFonts w:ascii="Times New Roman" w:hAnsi="Times New Roman"/>
              </w:rPr>
              <w:t>.</w:t>
            </w:r>
          </w:p>
        </w:tc>
        <w:tc>
          <w:tcPr>
            <w:tcW w:w="2544" w:type="dxa"/>
            <w:tcBorders>
              <w:top w:val="single" w:sz="4" w:space="0" w:color="000000"/>
              <w:left w:val="single" w:sz="4" w:space="0" w:color="000000"/>
              <w:bottom w:val="single" w:sz="4" w:space="0" w:color="000000"/>
              <w:right w:val="single" w:sz="4" w:space="0" w:color="000000"/>
            </w:tcBorders>
            <w:hideMark/>
          </w:tcPr>
          <w:p w14:paraId="3F9606CE" w14:textId="77777777" w:rsidR="0058495B" w:rsidRPr="002D438D" w:rsidRDefault="0058495B" w:rsidP="0058495B">
            <w:pPr>
              <w:spacing w:before="80" w:line="264" w:lineRule="auto"/>
              <w:jc w:val="both"/>
              <w:rPr>
                <w:rFonts w:ascii="Times New Roman" w:hAnsi="Times New Roman"/>
              </w:rPr>
            </w:pPr>
            <w:r w:rsidRPr="002D438D">
              <w:rPr>
                <w:rFonts w:ascii="Times New Roman" w:hAnsi="Times New Roman"/>
              </w:rPr>
              <w:t xml:space="preserve">КЗК </w:t>
            </w:r>
            <w:proofErr w:type="spellStart"/>
            <w:r w:rsidRPr="002D438D">
              <w:rPr>
                <w:rFonts w:ascii="Times New Roman" w:hAnsi="Times New Roman"/>
              </w:rPr>
              <w:t>Петрівський</w:t>
            </w:r>
            <w:proofErr w:type="spellEnd"/>
            <w:r w:rsidRPr="002D438D">
              <w:rPr>
                <w:rFonts w:ascii="Times New Roman" w:hAnsi="Times New Roman"/>
              </w:rPr>
              <w:t xml:space="preserve"> СБК </w:t>
            </w:r>
          </w:p>
        </w:tc>
        <w:tc>
          <w:tcPr>
            <w:tcW w:w="2209" w:type="dxa"/>
            <w:tcBorders>
              <w:top w:val="single" w:sz="4" w:space="0" w:color="000000"/>
              <w:left w:val="single" w:sz="4" w:space="0" w:color="000000"/>
              <w:bottom w:val="single" w:sz="4" w:space="0" w:color="000000"/>
              <w:right w:val="single" w:sz="4" w:space="0" w:color="000000"/>
            </w:tcBorders>
            <w:hideMark/>
          </w:tcPr>
          <w:p w14:paraId="798FD9B6"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електричне</w:t>
            </w:r>
            <w:proofErr w:type="spellEnd"/>
          </w:p>
        </w:tc>
        <w:tc>
          <w:tcPr>
            <w:tcW w:w="2002" w:type="dxa"/>
            <w:tcBorders>
              <w:top w:val="single" w:sz="4" w:space="0" w:color="000000"/>
              <w:left w:val="single" w:sz="4" w:space="0" w:color="000000"/>
              <w:bottom w:val="single" w:sz="4" w:space="0" w:color="000000"/>
              <w:right w:val="single" w:sz="4" w:space="0" w:color="000000"/>
            </w:tcBorders>
            <w:hideMark/>
          </w:tcPr>
          <w:p w14:paraId="1EA002E5"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відсутнє</w:t>
            </w:r>
            <w:proofErr w:type="spellEnd"/>
            <w:r w:rsidRPr="002D438D">
              <w:rPr>
                <w:rFonts w:ascii="Times New Roman" w:hAnsi="Times New Roman"/>
              </w:rP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14:paraId="7B9BD4B1"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відсутнє</w:t>
            </w:r>
            <w:proofErr w:type="spellEnd"/>
          </w:p>
        </w:tc>
      </w:tr>
      <w:tr w:rsidR="0058495B" w:rsidRPr="002D438D" w14:paraId="7A0E2DD3" w14:textId="77777777" w:rsidTr="002D438D">
        <w:tc>
          <w:tcPr>
            <w:tcW w:w="663" w:type="dxa"/>
            <w:tcBorders>
              <w:top w:val="single" w:sz="4" w:space="0" w:color="000000"/>
              <w:left w:val="single" w:sz="4" w:space="0" w:color="000000"/>
              <w:bottom w:val="single" w:sz="4" w:space="0" w:color="000000"/>
              <w:right w:val="single" w:sz="4" w:space="0" w:color="000000"/>
            </w:tcBorders>
            <w:hideMark/>
          </w:tcPr>
          <w:p w14:paraId="1C541BFE" w14:textId="2CAECCBD" w:rsidR="0058495B" w:rsidRPr="002D438D" w:rsidRDefault="0058495B" w:rsidP="0058495B">
            <w:pPr>
              <w:spacing w:before="80" w:line="264" w:lineRule="auto"/>
              <w:jc w:val="both"/>
              <w:rPr>
                <w:rFonts w:ascii="Times New Roman" w:hAnsi="Times New Roman"/>
              </w:rPr>
            </w:pPr>
            <w:r w:rsidRPr="002D438D">
              <w:rPr>
                <w:rFonts w:ascii="Times New Roman" w:hAnsi="Times New Roman"/>
              </w:rPr>
              <w:t>1</w:t>
            </w:r>
            <w:r>
              <w:rPr>
                <w:rFonts w:ascii="Times New Roman" w:hAnsi="Times New Roman"/>
              </w:rPr>
              <w:t>8</w:t>
            </w:r>
            <w:r w:rsidRPr="002D438D">
              <w:rPr>
                <w:rFonts w:ascii="Times New Roman" w:hAnsi="Times New Roman"/>
              </w:rPr>
              <w:t>.</w:t>
            </w:r>
          </w:p>
        </w:tc>
        <w:tc>
          <w:tcPr>
            <w:tcW w:w="2544" w:type="dxa"/>
            <w:tcBorders>
              <w:top w:val="single" w:sz="4" w:space="0" w:color="000000"/>
              <w:left w:val="single" w:sz="4" w:space="0" w:color="000000"/>
              <w:bottom w:val="single" w:sz="4" w:space="0" w:color="000000"/>
              <w:right w:val="single" w:sz="4" w:space="0" w:color="000000"/>
            </w:tcBorders>
            <w:hideMark/>
          </w:tcPr>
          <w:p w14:paraId="61C2A88D" w14:textId="77777777" w:rsidR="0058495B" w:rsidRPr="002D438D" w:rsidRDefault="0058495B" w:rsidP="0058495B">
            <w:pPr>
              <w:spacing w:before="80" w:line="264" w:lineRule="auto"/>
              <w:jc w:val="both"/>
              <w:rPr>
                <w:rFonts w:ascii="Times New Roman" w:hAnsi="Times New Roman"/>
              </w:rPr>
            </w:pPr>
            <w:r w:rsidRPr="002D438D">
              <w:rPr>
                <w:rFonts w:ascii="Times New Roman" w:hAnsi="Times New Roman"/>
              </w:rPr>
              <w:t xml:space="preserve">КЗК </w:t>
            </w:r>
            <w:proofErr w:type="spellStart"/>
            <w:r w:rsidRPr="002D438D">
              <w:rPr>
                <w:rFonts w:ascii="Times New Roman" w:hAnsi="Times New Roman"/>
              </w:rPr>
              <w:t>Русаківський</w:t>
            </w:r>
            <w:proofErr w:type="spellEnd"/>
            <w:r w:rsidRPr="002D438D">
              <w:rPr>
                <w:rFonts w:ascii="Times New Roman" w:hAnsi="Times New Roman"/>
              </w:rPr>
              <w:t xml:space="preserve"> СК</w:t>
            </w:r>
          </w:p>
        </w:tc>
        <w:tc>
          <w:tcPr>
            <w:tcW w:w="2209" w:type="dxa"/>
            <w:tcBorders>
              <w:top w:val="single" w:sz="4" w:space="0" w:color="000000"/>
              <w:left w:val="single" w:sz="4" w:space="0" w:color="000000"/>
              <w:bottom w:val="single" w:sz="4" w:space="0" w:color="000000"/>
              <w:right w:val="single" w:sz="4" w:space="0" w:color="000000"/>
            </w:tcBorders>
            <w:hideMark/>
          </w:tcPr>
          <w:p w14:paraId="03C91BCB"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Електричне</w:t>
            </w:r>
            <w:proofErr w:type="spellEnd"/>
            <w:r w:rsidRPr="002D438D">
              <w:rPr>
                <w:rFonts w:ascii="Times New Roman" w:hAnsi="Times New Roman"/>
              </w:rPr>
              <w:t>/</w:t>
            </w:r>
            <w:proofErr w:type="spellStart"/>
            <w:r w:rsidRPr="002D438D">
              <w:rPr>
                <w:rFonts w:ascii="Times New Roman" w:hAnsi="Times New Roman"/>
              </w:rPr>
              <w:t>частково</w:t>
            </w:r>
            <w:proofErr w:type="spellEnd"/>
          </w:p>
        </w:tc>
        <w:tc>
          <w:tcPr>
            <w:tcW w:w="2002" w:type="dxa"/>
            <w:tcBorders>
              <w:top w:val="single" w:sz="4" w:space="0" w:color="000000"/>
              <w:left w:val="single" w:sz="4" w:space="0" w:color="000000"/>
              <w:bottom w:val="single" w:sz="4" w:space="0" w:color="000000"/>
              <w:right w:val="single" w:sz="4" w:space="0" w:color="000000"/>
            </w:tcBorders>
            <w:hideMark/>
          </w:tcPr>
          <w:p w14:paraId="553BE3CE"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підвізна</w:t>
            </w:r>
            <w:proofErr w:type="spellEnd"/>
            <w:r w:rsidRPr="002D438D">
              <w:rPr>
                <w:rFonts w:ascii="Times New Roman" w:hAnsi="Times New Roman"/>
              </w:rPr>
              <w:t xml:space="preserve"> вода</w:t>
            </w:r>
          </w:p>
        </w:tc>
        <w:tc>
          <w:tcPr>
            <w:tcW w:w="1926" w:type="dxa"/>
            <w:tcBorders>
              <w:top w:val="single" w:sz="4" w:space="0" w:color="000000"/>
              <w:left w:val="single" w:sz="4" w:space="0" w:color="000000"/>
              <w:bottom w:val="single" w:sz="4" w:space="0" w:color="000000"/>
              <w:right w:val="single" w:sz="4" w:space="0" w:color="000000"/>
            </w:tcBorders>
            <w:hideMark/>
          </w:tcPr>
          <w:p w14:paraId="759F445A"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відсутнє</w:t>
            </w:r>
            <w:proofErr w:type="spellEnd"/>
          </w:p>
        </w:tc>
      </w:tr>
      <w:tr w:rsidR="0058495B" w:rsidRPr="002D438D" w14:paraId="0C161957" w14:textId="77777777" w:rsidTr="002D438D">
        <w:tc>
          <w:tcPr>
            <w:tcW w:w="663" w:type="dxa"/>
            <w:tcBorders>
              <w:top w:val="single" w:sz="4" w:space="0" w:color="000000"/>
              <w:left w:val="single" w:sz="4" w:space="0" w:color="000000"/>
              <w:bottom w:val="single" w:sz="4" w:space="0" w:color="000000"/>
              <w:right w:val="single" w:sz="4" w:space="0" w:color="000000"/>
            </w:tcBorders>
            <w:hideMark/>
          </w:tcPr>
          <w:p w14:paraId="0D00DEAF" w14:textId="6663E2A0" w:rsidR="0058495B" w:rsidRPr="002D438D" w:rsidRDefault="0058495B" w:rsidP="0058495B">
            <w:pPr>
              <w:spacing w:before="80" w:line="264" w:lineRule="auto"/>
              <w:jc w:val="both"/>
              <w:rPr>
                <w:rFonts w:ascii="Times New Roman" w:hAnsi="Times New Roman"/>
              </w:rPr>
            </w:pPr>
            <w:r w:rsidRPr="002D438D">
              <w:rPr>
                <w:rFonts w:ascii="Times New Roman" w:hAnsi="Times New Roman"/>
              </w:rPr>
              <w:t>1</w:t>
            </w:r>
            <w:r>
              <w:rPr>
                <w:rFonts w:ascii="Times New Roman" w:hAnsi="Times New Roman"/>
              </w:rPr>
              <w:t>9</w:t>
            </w:r>
            <w:r w:rsidRPr="002D438D">
              <w:rPr>
                <w:rFonts w:ascii="Times New Roman" w:hAnsi="Times New Roman"/>
              </w:rPr>
              <w:t>.</w:t>
            </w:r>
          </w:p>
        </w:tc>
        <w:tc>
          <w:tcPr>
            <w:tcW w:w="2544" w:type="dxa"/>
            <w:tcBorders>
              <w:top w:val="single" w:sz="4" w:space="0" w:color="000000"/>
              <w:left w:val="single" w:sz="4" w:space="0" w:color="000000"/>
              <w:bottom w:val="single" w:sz="4" w:space="0" w:color="000000"/>
              <w:right w:val="single" w:sz="4" w:space="0" w:color="000000"/>
            </w:tcBorders>
            <w:hideMark/>
          </w:tcPr>
          <w:p w14:paraId="756B89C2" w14:textId="77777777" w:rsidR="0058495B" w:rsidRPr="002D438D" w:rsidRDefault="0058495B" w:rsidP="0058495B">
            <w:pPr>
              <w:spacing w:before="80" w:line="264" w:lineRule="auto"/>
              <w:jc w:val="both"/>
              <w:rPr>
                <w:rFonts w:ascii="Times New Roman" w:hAnsi="Times New Roman"/>
              </w:rPr>
            </w:pPr>
            <w:r w:rsidRPr="002D438D">
              <w:rPr>
                <w:rFonts w:ascii="Times New Roman" w:hAnsi="Times New Roman"/>
              </w:rPr>
              <w:t xml:space="preserve">КЗК </w:t>
            </w:r>
            <w:proofErr w:type="spellStart"/>
            <w:r w:rsidRPr="002D438D">
              <w:rPr>
                <w:rFonts w:ascii="Times New Roman" w:hAnsi="Times New Roman"/>
              </w:rPr>
              <w:t>Мар’їнорощівський</w:t>
            </w:r>
            <w:proofErr w:type="spellEnd"/>
            <w:r w:rsidRPr="002D438D">
              <w:rPr>
                <w:rFonts w:ascii="Times New Roman" w:hAnsi="Times New Roman"/>
              </w:rPr>
              <w:t xml:space="preserve"> СК</w:t>
            </w:r>
          </w:p>
        </w:tc>
        <w:tc>
          <w:tcPr>
            <w:tcW w:w="2209" w:type="dxa"/>
            <w:tcBorders>
              <w:top w:val="single" w:sz="4" w:space="0" w:color="000000"/>
              <w:left w:val="single" w:sz="4" w:space="0" w:color="000000"/>
              <w:bottom w:val="single" w:sz="4" w:space="0" w:color="000000"/>
              <w:right w:val="single" w:sz="4" w:space="0" w:color="000000"/>
            </w:tcBorders>
            <w:hideMark/>
          </w:tcPr>
          <w:p w14:paraId="3990BB6E"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Електричне</w:t>
            </w:r>
            <w:proofErr w:type="spellEnd"/>
            <w:r w:rsidRPr="002D438D">
              <w:rPr>
                <w:rFonts w:ascii="Times New Roman" w:hAnsi="Times New Roman"/>
              </w:rPr>
              <w:t>/</w:t>
            </w:r>
            <w:proofErr w:type="spellStart"/>
            <w:r w:rsidRPr="002D438D">
              <w:rPr>
                <w:rFonts w:ascii="Times New Roman" w:hAnsi="Times New Roman"/>
              </w:rPr>
              <w:t>частково</w:t>
            </w:r>
            <w:proofErr w:type="spellEnd"/>
          </w:p>
        </w:tc>
        <w:tc>
          <w:tcPr>
            <w:tcW w:w="2002" w:type="dxa"/>
            <w:tcBorders>
              <w:top w:val="single" w:sz="4" w:space="0" w:color="000000"/>
              <w:left w:val="single" w:sz="4" w:space="0" w:color="000000"/>
              <w:bottom w:val="single" w:sz="4" w:space="0" w:color="000000"/>
              <w:right w:val="single" w:sz="4" w:space="0" w:color="000000"/>
            </w:tcBorders>
            <w:hideMark/>
          </w:tcPr>
          <w:p w14:paraId="007350CB"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централізоване</w:t>
            </w:r>
            <w:proofErr w:type="spellEnd"/>
          </w:p>
        </w:tc>
        <w:tc>
          <w:tcPr>
            <w:tcW w:w="1926" w:type="dxa"/>
            <w:tcBorders>
              <w:top w:val="single" w:sz="4" w:space="0" w:color="000000"/>
              <w:left w:val="single" w:sz="4" w:space="0" w:color="000000"/>
              <w:bottom w:val="single" w:sz="4" w:space="0" w:color="000000"/>
              <w:right w:val="single" w:sz="4" w:space="0" w:color="000000"/>
            </w:tcBorders>
            <w:hideMark/>
          </w:tcPr>
          <w:p w14:paraId="62EF2973"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відсутнє</w:t>
            </w:r>
            <w:proofErr w:type="spellEnd"/>
          </w:p>
        </w:tc>
      </w:tr>
      <w:tr w:rsidR="0058495B" w:rsidRPr="002D438D" w14:paraId="36089DB0" w14:textId="77777777" w:rsidTr="002D438D">
        <w:tc>
          <w:tcPr>
            <w:tcW w:w="663" w:type="dxa"/>
            <w:tcBorders>
              <w:top w:val="single" w:sz="4" w:space="0" w:color="000000"/>
              <w:left w:val="single" w:sz="4" w:space="0" w:color="000000"/>
              <w:bottom w:val="single" w:sz="4" w:space="0" w:color="000000"/>
              <w:right w:val="single" w:sz="4" w:space="0" w:color="000000"/>
            </w:tcBorders>
            <w:hideMark/>
          </w:tcPr>
          <w:p w14:paraId="46D6E783" w14:textId="086BF1CC" w:rsidR="0058495B" w:rsidRPr="002D438D" w:rsidRDefault="0058495B" w:rsidP="0058495B">
            <w:pPr>
              <w:spacing w:before="80" w:line="264" w:lineRule="auto"/>
              <w:jc w:val="both"/>
              <w:rPr>
                <w:rFonts w:ascii="Times New Roman" w:hAnsi="Times New Roman"/>
              </w:rPr>
            </w:pPr>
            <w:r>
              <w:rPr>
                <w:rFonts w:ascii="Times New Roman" w:hAnsi="Times New Roman"/>
              </w:rPr>
              <w:t>20</w:t>
            </w:r>
            <w:r w:rsidRPr="002D438D">
              <w:rPr>
                <w:rFonts w:ascii="Times New Roman" w:hAnsi="Times New Roman"/>
              </w:rPr>
              <w:t>.</w:t>
            </w:r>
          </w:p>
        </w:tc>
        <w:tc>
          <w:tcPr>
            <w:tcW w:w="2544" w:type="dxa"/>
            <w:tcBorders>
              <w:top w:val="single" w:sz="4" w:space="0" w:color="000000"/>
              <w:left w:val="single" w:sz="4" w:space="0" w:color="000000"/>
              <w:bottom w:val="single" w:sz="4" w:space="0" w:color="000000"/>
              <w:right w:val="single" w:sz="4" w:space="0" w:color="000000"/>
            </w:tcBorders>
            <w:hideMark/>
          </w:tcPr>
          <w:p w14:paraId="3D7C5C50"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Дмитрівський</w:t>
            </w:r>
            <w:proofErr w:type="spellEnd"/>
            <w:r w:rsidRPr="002D438D">
              <w:rPr>
                <w:rFonts w:ascii="Times New Roman" w:hAnsi="Times New Roman"/>
              </w:rPr>
              <w:t xml:space="preserve"> СБК</w:t>
            </w:r>
          </w:p>
        </w:tc>
        <w:tc>
          <w:tcPr>
            <w:tcW w:w="2209" w:type="dxa"/>
            <w:tcBorders>
              <w:top w:val="single" w:sz="4" w:space="0" w:color="000000"/>
              <w:left w:val="single" w:sz="4" w:space="0" w:color="000000"/>
              <w:bottom w:val="single" w:sz="4" w:space="0" w:color="000000"/>
              <w:right w:val="single" w:sz="4" w:space="0" w:color="000000"/>
            </w:tcBorders>
            <w:hideMark/>
          </w:tcPr>
          <w:p w14:paraId="66EE4D17"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Електричне</w:t>
            </w:r>
            <w:proofErr w:type="spellEnd"/>
            <w:r w:rsidRPr="002D438D">
              <w:rPr>
                <w:rFonts w:ascii="Times New Roman" w:hAnsi="Times New Roman"/>
              </w:rPr>
              <w:t>/</w:t>
            </w:r>
            <w:proofErr w:type="spellStart"/>
            <w:r w:rsidRPr="002D438D">
              <w:rPr>
                <w:rFonts w:ascii="Times New Roman" w:hAnsi="Times New Roman"/>
              </w:rPr>
              <w:t>частково</w:t>
            </w:r>
            <w:proofErr w:type="spellEnd"/>
          </w:p>
        </w:tc>
        <w:tc>
          <w:tcPr>
            <w:tcW w:w="2002" w:type="dxa"/>
            <w:tcBorders>
              <w:top w:val="single" w:sz="4" w:space="0" w:color="000000"/>
              <w:left w:val="single" w:sz="4" w:space="0" w:color="000000"/>
              <w:bottom w:val="single" w:sz="4" w:space="0" w:color="000000"/>
              <w:right w:val="single" w:sz="4" w:space="0" w:color="000000"/>
            </w:tcBorders>
            <w:hideMark/>
          </w:tcPr>
          <w:p w14:paraId="5F105800"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централізоване</w:t>
            </w:r>
            <w:proofErr w:type="spellEnd"/>
          </w:p>
        </w:tc>
        <w:tc>
          <w:tcPr>
            <w:tcW w:w="1926" w:type="dxa"/>
            <w:tcBorders>
              <w:top w:val="single" w:sz="4" w:space="0" w:color="000000"/>
              <w:left w:val="single" w:sz="4" w:space="0" w:color="000000"/>
              <w:bottom w:val="single" w:sz="4" w:space="0" w:color="000000"/>
              <w:right w:val="single" w:sz="4" w:space="0" w:color="000000"/>
            </w:tcBorders>
            <w:hideMark/>
          </w:tcPr>
          <w:p w14:paraId="110CE061"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відсутнє</w:t>
            </w:r>
            <w:proofErr w:type="spellEnd"/>
          </w:p>
        </w:tc>
      </w:tr>
      <w:tr w:rsidR="0058495B" w:rsidRPr="002D438D" w14:paraId="711FC81F" w14:textId="77777777" w:rsidTr="002D438D">
        <w:tc>
          <w:tcPr>
            <w:tcW w:w="663" w:type="dxa"/>
            <w:tcBorders>
              <w:top w:val="single" w:sz="4" w:space="0" w:color="000000"/>
              <w:left w:val="single" w:sz="4" w:space="0" w:color="000000"/>
              <w:bottom w:val="single" w:sz="4" w:space="0" w:color="000000"/>
              <w:right w:val="single" w:sz="4" w:space="0" w:color="000000"/>
            </w:tcBorders>
            <w:hideMark/>
          </w:tcPr>
          <w:p w14:paraId="0396487A" w14:textId="3C65B44A" w:rsidR="0058495B" w:rsidRPr="002D438D" w:rsidRDefault="0058495B" w:rsidP="0058495B">
            <w:pPr>
              <w:spacing w:before="80" w:line="264" w:lineRule="auto"/>
              <w:jc w:val="both"/>
              <w:rPr>
                <w:rFonts w:ascii="Times New Roman" w:hAnsi="Times New Roman"/>
              </w:rPr>
            </w:pPr>
            <w:r>
              <w:rPr>
                <w:rFonts w:ascii="Times New Roman" w:hAnsi="Times New Roman"/>
              </w:rPr>
              <w:t>21</w:t>
            </w:r>
            <w:r w:rsidRPr="002D438D">
              <w:rPr>
                <w:rFonts w:ascii="Times New Roman" w:hAnsi="Times New Roman"/>
              </w:rPr>
              <w:t>.</w:t>
            </w:r>
          </w:p>
        </w:tc>
        <w:tc>
          <w:tcPr>
            <w:tcW w:w="2544" w:type="dxa"/>
            <w:tcBorders>
              <w:top w:val="single" w:sz="4" w:space="0" w:color="000000"/>
              <w:left w:val="single" w:sz="4" w:space="0" w:color="000000"/>
              <w:bottom w:val="single" w:sz="4" w:space="0" w:color="000000"/>
              <w:right w:val="single" w:sz="4" w:space="0" w:color="000000"/>
            </w:tcBorders>
            <w:hideMark/>
          </w:tcPr>
          <w:p w14:paraId="37671423"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Чумаківський</w:t>
            </w:r>
            <w:proofErr w:type="spellEnd"/>
            <w:r w:rsidRPr="002D438D">
              <w:rPr>
                <w:rFonts w:ascii="Times New Roman" w:hAnsi="Times New Roman"/>
              </w:rPr>
              <w:t xml:space="preserve"> СБК</w:t>
            </w:r>
          </w:p>
        </w:tc>
        <w:tc>
          <w:tcPr>
            <w:tcW w:w="2209" w:type="dxa"/>
            <w:tcBorders>
              <w:top w:val="single" w:sz="4" w:space="0" w:color="000000"/>
              <w:left w:val="single" w:sz="4" w:space="0" w:color="000000"/>
              <w:bottom w:val="single" w:sz="4" w:space="0" w:color="000000"/>
              <w:right w:val="single" w:sz="4" w:space="0" w:color="000000"/>
            </w:tcBorders>
            <w:hideMark/>
          </w:tcPr>
          <w:p w14:paraId="087C55D0"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Електричне</w:t>
            </w:r>
            <w:proofErr w:type="spellEnd"/>
            <w:r w:rsidRPr="002D438D">
              <w:rPr>
                <w:rFonts w:ascii="Times New Roman" w:hAnsi="Times New Roman"/>
              </w:rPr>
              <w:t>/</w:t>
            </w:r>
            <w:proofErr w:type="spellStart"/>
            <w:r w:rsidRPr="002D438D">
              <w:rPr>
                <w:rFonts w:ascii="Times New Roman" w:hAnsi="Times New Roman"/>
              </w:rPr>
              <w:t>частково</w:t>
            </w:r>
            <w:proofErr w:type="spellEnd"/>
          </w:p>
        </w:tc>
        <w:tc>
          <w:tcPr>
            <w:tcW w:w="2002" w:type="dxa"/>
            <w:tcBorders>
              <w:top w:val="single" w:sz="4" w:space="0" w:color="000000"/>
              <w:left w:val="single" w:sz="4" w:space="0" w:color="000000"/>
              <w:bottom w:val="single" w:sz="4" w:space="0" w:color="000000"/>
              <w:right w:val="single" w:sz="4" w:space="0" w:color="000000"/>
            </w:tcBorders>
            <w:hideMark/>
          </w:tcPr>
          <w:p w14:paraId="24F4D0E6"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відсутнє</w:t>
            </w:r>
            <w:proofErr w:type="spellEnd"/>
          </w:p>
        </w:tc>
        <w:tc>
          <w:tcPr>
            <w:tcW w:w="1926" w:type="dxa"/>
            <w:tcBorders>
              <w:top w:val="single" w:sz="4" w:space="0" w:color="000000"/>
              <w:left w:val="single" w:sz="4" w:space="0" w:color="000000"/>
              <w:bottom w:val="single" w:sz="4" w:space="0" w:color="000000"/>
              <w:right w:val="single" w:sz="4" w:space="0" w:color="000000"/>
            </w:tcBorders>
            <w:hideMark/>
          </w:tcPr>
          <w:p w14:paraId="5EFED434"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відсутнє</w:t>
            </w:r>
            <w:proofErr w:type="spellEnd"/>
          </w:p>
        </w:tc>
      </w:tr>
      <w:tr w:rsidR="0058495B" w:rsidRPr="002D438D" w14:paraId="1B0D1AE0" w14:textId="77777777" w:rsidTr="002D438D">
        <w:tc>
          <w:tcPr>
            <w:tcW w:w="663" w:type="dxa"/>
            <w:tcBorders>
              <w:top w:val="single" w:sz="4" w:space="0" w:color="000000"/>
              <w:left w:val="single" w:sz="4" w:space="0" w:color="000000"/>
              <w:bottom w:val="single" w:sz="4" w:space="0" w:color="000000"/>
              <w:right w:val="single" w:sz="4" w:space="0" w:color="000000"/>
            </w:tcBorders>
            <w:hideMark/>
          </w:tcPr>
          <w:p w14:paraId="6B4D496A" w14:textId="35F6D509" w:rsidR="0058495B" w:rsidRPr="002D438D" w:rsidRDefault="0058495B" w:rsidP="0058495B">
            <w:pPr>
              <w:spacing w:before="80" w:line="264" w:lineRule="auto"/>
              <w:jc w:val="both"/>
              <w:rPr>
                <w:rFonts w:ascii="Times New Roman" w:hAnsi="Times New Roman"/>
              </w:rPr>
            </w:pPr>
            <w:r>
              <w:rPr>
                <w:rFonts w:ascii="Times New Roman" w:hAnsi="Times New Roman"/>
              </w:rPr>
              <w:t>22</w:t>
            </w:r>
            <w:r w:rsidRPr="002D438D">
              <w:rPr>
                <w:rFonts w:ascii="Times New Roman" w:hAnsi="Times New Roman"/>
              </w:rPr>
              <w:t>.</w:t>
            </w:r>
          </w:p>
        </w:tc>
        <w:tc>
          <w:tcPr>
            <w:tcW w:w="2544" w:type="dxa"/>
            <w:tcBorders>
              <w:top w:val="single" w:sz="4" w:space="0" w:color="000000"/>
              <w:left w:val="single" w:sz="4" w:space="0" w:color="000000"/>
              <w:bottom w:val="single" w:sz="4" w:space="0" w:color="000000"/>
              <w:right w:val="single" w:sz="4" w:space="0" w:color="000000"/>
            </w:tcBorders>
            <w:hideMark/>
          </w:tcPr>
          <w:p w14:paraId="0F0666F7"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Олефірівський</w:t>
            </w:r>
            <w:proofErr w:type="spellEnd"/>
            <w:r w:rsidRPr="002D438D">
              <w:rPr>
                <w:rFonts w:ascii="Times New Roman" w:hAnsi="Times New Roman"/>
              </w:rPr>
              <w:t xml:space="preserve"> СК</w:t>
            </w:r>
          </w:p>
        </w:tc>
        <w:tc>
          <w:tcPr>
            <w:tcW w:w="2209" w:type="dxa"/>
            <w:tcBorders>
              <w:top w:val="single" w:sz="4" w:space="0" w:color="000000"/>
              <w:left w:val="single" w:sz="4" w:space="0" w:color="000000"/>
              <w:bottom w:val="single" w:sz="4" w:space="0" w:color="000000"/>
              <w:right w:val="single" w:sz="4" w:space="0" w:color="000000"/>
            </w:tcBorders>
            <w:hideMark/>
          </w:tcPr>
          <w:p w14:paraId="03A8C429"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Електричне</w:t>
            </w:r>
            <w:proofErr w:type="spellEnd"/>
            <w:r w:rsidRPr="002D438D">
              <w:rPr>
                <w:rFonts w:ascii="Times New Roman" w:hAnsi="Times New Roman"/>
              </w:rPr>
              <w:t>/</w:t>
            </w:r>
            <w:proofErr w:type="spellStart"/>
            <w:r w:rsidRPr="002D438D">
              <w:rPr>
                <w:rFonts w:ascii="Times New Roman" w:hAnsi="Times New Roman"/>
              </w:rPr>
              <w:t>частково</w:t>
            </w:r>
            <w:proofErr w:type="spellEnd"/>
          </w:p>
        </w:tc>
        <w:tc>
          <w:tcPr>
            <w:tcW w:w="2002" w:type="dxa"/>
            <w:tcBorders>
              <w:top w:val="single" w:sz="4" w:space="0" w:color="000000"/>
              <w:left w:val="single" w:sz="4" w:space="0" w:color="000000"/>
              <w:bottom w:val="single" w:sz="4" w:space="0" w:color="000000"/>
              <w:right w:val="single" w:sz="4" w:space="0" w:color="000000"/>
            </w:tcBorders>
            <w:hideMark/>
          </w:tcPr>
          <w:p w14:paraId="7C7A15BC"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відсутнє</w:t>
            </w:r>
            <w:proofErr w:type="spellEnd"/>
          </w:p>
        </w:tc>
        <w:tc>
          <w:tcPr>
            <w:tcW w:w="1926" w:type="dxa"/>
            <w:tcBorders>
              <w:top w:val="single" w:sz="4" w:space="0" w:color="000000"/>
              <w:left w:val="single" w:sz="4" w:space="0" w:color="000000"/>
              <w:bottom w:val="single" w:sz="4" w:space="0" w:color="000000"/>
              <w:right w:val="single" w:sz="4" w:space="0" w:color="000000"/>
            </w:tcBorders>
            <w:hideMark/>
          </w:tcPr>
          <w:p w14:paraId="72A0BA04"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відсутнє</w:t>
            </w:r>
            <w:proofErr w:type="spellEnd"/>
          </w:p>
        </w:tc>
      </w:tr>
      <w:tr w:rsidR="0058495B" w:rsidRPr="002D438D" w14:paraId="281AEBF6" w14:textId="77777777" w:rsidTr="002D438D">
        <w:tc>
          <w:tcPr>
            <w:tcW w:w="663" w:type="dxa"/>
            <w:tcBorders>
              <w:top w:val="single" w:sz="4" w:space="0" w:color="000000"/>
              <w:left w:val="single" w:sz="4" w:space="0" w:color="000000"/>
              <w:bottom w:val="single" w:sz="4" w:space="0" w:color="000000"/>
              <w:right w:val="single" w:sz="4" w:space="0" w:color="000000"/>
            </w:tcBorders>
            <w:hideMark/>
          </w:tcPr>
          <w:p w14:paraId="60CCBABF" w14:textId="0E8F36B8" w:rsidR="0058495B" w:rsidRPr="002D438D" w:rsidRDefault="0058495B" w:rsidP="0058495B">
            <w:pPr>
              <w:spacing w:before="80" w:line="264" w:lineRule="auto"/>
              <w:jc w:val="both"/>
              <w:rPr>
                <w:rFonts w:ascii="Times New Roman" w:hAnsi="Times New Roman"/>
              </w:rPr>
            </w:pPr>
            <w:r w:rsidRPr="002D438D">
              <w:rPr>
                <w:rFonts w:ascii="Times New Roman" w:hAnsi="Times New Roman"/>
              </w:rPr>
              <w:t>2</w:t>
            </w:r>
            <w:r>
              <w:rPr>
                <w:rFonts w:ascii="Times New Roman" w:hAnsi="Times New Roman"/>
              </w:rPr>
              <w:t>3</w:t>
            </w:r>
            <w:r w:rsidRPr="002D438D">
              <w:rPr>
                <w:rFonts w:ascii="Times New Roman" w:hAnsi="Times New Roman"/>
              </w:rPr>
              <w:t>.</w:t>
            </w:r>
          </w:p>
        </w:tc>
        <w:tc>
          <w:tcPr>
            <w:tcW w:w="2544" w:type="dxa"/>
            <w:tcBorders>
              <w:top w:val="single" w:sz="4" w:space="0" w:color="000000"/>
              <w:left w:val="single" w:sz="4" w:space="0" w:color="000000"/>
              <w:bottom w:val="single" w:sz="4" w:space="0" w:color="000000"/>
              <w:right w:val="single" w:sz="4" w:space="0" w:color="000000"/>
            </w:tcBorders>
            <w:hideMark/>
          </w:tcPr>
          <w:p w14:paraId="29251425" w14:textId="77777777" w:rsidR="0058495B" w:rsidRPr="002D438D" w:rsidRDefault="0058495B" w:rsidP="0058495B">
            <w:pPr>
              <w:spacing w:before="80" w:line="264" w:lineRule="auto"/>
              <w:jc w:val="both"/>
              <w:rPr>
                <w:rFonts w:ascii="Times New Roman" w:hAnsi="Times New Roman"/>
              </w:rPr>
            </w:pPr>
            <w:r w:rsidRPr="002D438D">
              <w:rPr>
                <w:rFonts w:ascii="Times New Roman" w:hAnsi="Times New Roman"/>
              </w:rPr>
              <w:t xml:space="preserve">КЗК </w:t>
            </w:r>
            <w:proofErr w:type="spellStart"/>
            <w:r w:rsidRPr="002D438D">
              <w:rPr>
                <w:rFonts w:ascii="Times New Roman" w:hAnsi="Times New Roman"/>
              </w:rPr>
              <w:t>Маломиколаївський</w:t>
            </w:r>
            <w:proofErr w:type="spellEnd"/>
            <w:r w:rsidRPr="002D438D">
              <w:rPr>
                <w:rFonts w:ascii="Times New Roman" w:hAnsi="Times New Roman"/>
              </w:rPr>
              <w:t xml:space="preserve"> СК</w:t>
            </w:r>
          </w:p>
        </w:tc>
        <w:tc>
          <w:tcPr>
            <w:tcW w:w="2209" w:type="dxa"/>
            <w:tcBorders>
              <w:top w:val="single" w:sz="4" w:space="0" w:color="000000"/>
              <w:left w:val="single" w:sz="4" w:space="0" w:color="000000"/>
              <w:bottom w:val="single" w:sz="4" w:space="0" w:color="000000"/>
              <w:right w:val="single" w:sz="4" w:space="0" w:color="000000"/>
            </w:tcBorders>
            <w:hideMark/>
          </w:tcPr>
          <w:p w14:paraId="0E82925B"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Електричне</w:t>
            </w:r>
            <w:proofErr w:type="spellEnd"/>
            <w:r w:rsidRPr="002D438D">
              <w:rPr>
                <w:rFonts w:ascii="Times New Roman" w:hAnsi="Times New Roman"/>
              </w:rPr>
              <w:t>/</w:t>
            </w:r>
            <w:proofErr w:type="spellStart"/>
            <w:r w:rsidRPr="002D438D">
              <w:rPr>
                <w:rFonts w:ascii="Times New Roman" w:hAnsi="Times New Roman"/>
              </w:rPr>
              <w:t>частково</w:t>
            </w:r>
            <w:proofErr w:type="spellEnd"/>
          </w:p>
        </w:tc>
        <w:tc>
          <w:tcPr>
            <w:tcW w:w="2002" w:type="dxa"/>
            <w:tcBorders>
              <w:top w:val="single" w:sz="4" w:space="0" w:color="000000"/>
              <w:left w:val="single" w:sz="4" w:space="0" w:color="000000"/>
              <w:bottom w:val="single" w:sz="4" w:space="0" w:color="000000"/>
              <w:right w:val="single" w:sz="4" w:space="0" w:color="000000"/>
            </w:tcBorders>
            <w:hideMark/>
          </w:tcPr>
          <w:p w14:paraId="42356867"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відсутнє</w:t>
            </w:r>
            <w:proofErr w:type="spellEnd"/>
          </w:p>
        </w:tc>
        <w:tc>
          <w:tcPr>
            <w:tcW w:w="1926" w:type="dxa"/>
            <w:tcBorders>
              <w:top w:val="single" w:sz="4" w:space="0" w:color="000000"/>
              <w:left w:val="single" w:sz="4" w:space="0" w:color="000000"/>
              <w:bottom w:val="single" w:sz="4" w:space="0" w:color="000000"/>
              <w:right w:val="single" w:sz="4" w:space="0" w:color="000000"/>
            </w:tcBorders>
            <w:hideMark/>
          </w:tcPr>
          <w:p w14:paraId="15F30BDD"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відсутнє</w:t>
            </w:r>
            <w:proofErr w:type="spellEnd"/>
          </w:p>
        </w:tc>
      </w:tr>
      <w:tr w:rsidR="0058495B" w:rsidRPr="002D438D" w14:paraId="3FD11319" w14:textId="77777777" w:rsidTr="002D438D">
        <w:tc>
          <w:tcPr>
            <w:tcW w:w="663" w:type="dxa"/>
            <w:tcBorders>
              <w:top w:val="single" w:sz="4" w:space="0" w:color="000000"/>
              <w:left w:val="single" w:sz="4" w:space="0" w:color="000000"/>
              <w:bottom w:val="single" w:sz="4" w:space="0" w:color="000000"/>
              <w:right w:val="single" w:sz="4" w:space="0" w:color="000000"/>
            </w:tcBorders>
            <w:hideMark/>
          </w:tcPr>
          <w:p w14:paraId="2BDB0B91" w14:textId="6864F8D4" w:rsidR="0058495B" w:rsidRPr="002D438D" w:rsidRDefault="0058495B" w:rsidP="0058495B">
            <w:pPr>
              <w:spacing w:before="80" w:line="264" w:lineRule="auto"/>
              <w:jc w:val="both"/>
              <w:rPr>
                <w:rFonts w:ascii="Times New Roman" w:hAnsi="Times New Roman"/>
              </w:rPr>
            </w:pPr>
            <w:r w:rsidRPr="002D438D">
              <w:rPr>
                <w:rFonts w:ascii="Times New Roman" w:hAnsi="Times New Roman"/>
              </w:rPr>
              <w:t>2</w:t>
            </w:r>
            <w:r>
              <w:rPr>
                <w:rFonts w:ascii="Times New Roman" w:hAnsi="Times New Roman"/>
              </w:rPr>
              <w:t>4</w:t>
            </w:r>
            <w:r w:rsidRPr="002D438D">
              <w:rPr>
                <w:rFonts w:ascii="Times New Roman" w:hAnsi="Times New Roman"/>
              </w:rPr>
              <w:t>.</w:t>
            </w:r>
          </w:p>
        </w:tc>
        <w:tc>
          <w:tcPr>
            <w:tcW w:w="2544" w:type="dxa"/>
            <w:tcBorders>
              <w:top w:val="single" w:sz="4" w:space="0" w:color="000000"/>
              <w:left w:val="single" w:sz="4" w:space="0" w:color="000000"/>
              <w:bottom w:val="single" w:sz="4" w:space="0" w:color="000000"/>
              <w:right w:val="single" w:sz="4" w:space="0" w:color="000000"/>
            </w:tcBorders>
            <w:hideMark/>
          </w:tcPr>
          <w:p w14:paraId="0D57934B" w14:textId="77777777" w:rsidR="0058495B" w:rsidRPr="002D438D" w:rsidRDefault="0058495B" w:rsidP="0058495B">
            <w:pPr>
              <w:spacing w:before="80" w:line="264" w:lineRule="auto"/>
              <w:jc w:val="both"/>
              <w:rPr>
                <w:rFonts w:ascii="Times New Roman" w:hAnsi="Times New Roman"/>
              </w:rPr>
            </w:pPr>
            <w:r w:rsidRPr="002D438D">
              <w:rPr>
                <w:rFonts w:ascii="Times New Roman" w:hAnsi="Times New Roman"/>
              </w:rPr>
              <w:t>ЦНАП</w:t>
            </w:r>
          </w:p>
        </w:tc>
        <w:tc>
          <w:tcPr>
            <w:tcW w:w="2209" w:type="dxa"/>
            <w:tcBorders>
              <w:top w:val="single" w:sz="4" w:space="0" w:color="000000"/>
              <w:left w:val="single" w:sz="4" w:space="0" w:color="000000"/>
              <w:bottom w:val="single" w:sz="4" w:space="0" w:color="000000"/>
              <w:right w:val="single" w:sz="4" w:space="0" w:color="000000"/>
            </w:tcBorders>
            <w:hideMark/>
          </w:tcPr>
          <w:p w14:paraId="73BA6103"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електричне</w:t>
            </w:r>
            <w:proofErr w:type="spellEnd"/>
          </w:p>
        </w:tc>
        <w:tc>
          <w:tcPr>
            <w:tcW w:w="2002" w:type="dxa"/>
            <w:tcBorders>
              <w:top w:val="single" w:sz="4" w:space="0" w:color="000000"/>
              <w:left w:val="single" w:sz="4" w:space="0" w:color="000000"/>
              <w:bottom w:val="single" w:sz="4" w:space="0" w:color="000000"/>
              <w:right w:val="single" w:sz="4" w:space="0" w:color="000000"/>
            </w:tcBorders>
            <w:hideMark/>
          </w:tcPr>
          <w:p w14:paraId="502895D8" w14:textId="740545DF"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авто</w:t>
            </w:r>
            <w:r>
              <w:rPr>
                <w:rFonts w:ascii="Times New Roman" w:hAnsi="Times New Roman"/>
              </w:rPr>
              <w:t>н</w:t>
            </w:r>
            <w:r w:rsidRPr="002D438D">
              <w:rPr>
                <w:rFonts w:ascii="Times New Roman" w:hAnsi="Times New Roman"/>
              </w:rPr>
              <w:t>омне</w:t>
            </w:r>
            <w:proofErr w:type="spellEnd"/>
          </w:p>
        </w:tc>
        <w:tc>
          <w:tcPr>
            <w:tcW w:w="1926" w:type="dxa"/>
            <w:tcBorders>
              <w:top w:val="single" w:sz="4" w:space="0" w:color="000000"/>
              <w:left w:val="single" w:sz="4" w:space="0" w:color="000000"/>
              <w:bottom w:val="single" w:sz="4" w:space="0" w:color="000000"/>
              <w:right w:val="single" w:sz="4" w:space="0" w:color="000000"/>
            </w:tcBorders>
            <w:hideMark/>
          </w:tcPr>
          <w:p w14:paraId="40094CB8"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автономне</w:t>
            </w:r>
            <w:proofErr w:type="spellEnd"/>
            <w:r w:rsidRPr="002D438D">
              <w:rPr>
                <w:rFonts w:ascii="Times New Roman" w:hAnsi="Times New Roman"/>
              </w:rPr>
              <w:t xml:space="preserve"> </w:t>
            </w:r>
          </w:p>
        </w:tc>
      </w:tr>
      <w:tr w:rsidR="0058495B" w:rsidRPr="002D438D" w14:paraId="097A66CF" w14:textId="77777777" w:rsidTr="002D438D">
        <w:tc>
          <w:tcPr>
            <w:tcW w:w="663" w:type="dxa"/>
            <w:tcBorders>
              <w:top w:val="single" w:sz="4" w:space="0" w:color="000000"/>
              <w:left w:val="single" w:sz="4" w:space="0" w:color="000000"/>
              <w:bottom w:val="single" w:sz="4" w:space="0" w:color="000000"/>
              <w:right w:val="single" w:sz="4" w:space="0" w:color="000000"/>
            </w:tcBorders>
            <w:hideMark/>
          </w:tcPr>
          <w:p w14:paraId="52D68145" w14:textId="7BB4A2B0" w:rsidR="0058495B" w:rsidRPr="002D438D" w:rsidRDefault="0058495B" w:rsidP="0058495B">
            <w:pPr>
              <w:spacing w:before="80" w:line="264" w:lineRule="auto"/>
              <w:jc w:val="both"/>
              <w:rPr>
                <w:rFonts w:ascii="Times New Roman" w:hAnsi="Times New Roman"/>
              </w:rPr>
            </w:pPr>
            <w:r w:rsidRPr="002D438D">
              <w:rPr>
                <w:rFonts w:ascii="Times New Roman" w:hAnsi="Times New Roman"/>
              </w:rPr>
              <w:t>2</w:t>
            </w:r>
            <w:r w:rsidR="00C97316">
              <w:rPr>
                <w:rFonts w:ascii="Times New Roman" w:hAnsi="Times New Roman"/>
              </w:rPr>
              <w:t>5</w:t>
            </w:r>
            <w:r w:rsidRPr="002D438D">
              <w:rPr>
                <w:rFonts w:ascii="Times New Roman" w:hAnsi="Times New Roman"/>
              </w:rPr>
              <w:t>.</w:t>
            </w:r>
          </w:p>
        </w:tc>
        <w:tc>
          <w:tcPr>
            <w:tcW w:w="2544" w:type="dxa"/>
            <w:tcBorders>
              <w:top w:val="single" w:sz="4" w:space="0" w:color="000000"/>
              <w:left w:val="single" w:sz="4" w:space="0" w:color="000000"/>
              <w:bottom w:val="single" w:sz="4" w:space="0" w:color="000000"/>
              <w:right w:val="single" w:sz="4" w:space="0" w:color="000000"/>
            </w:tcBorders>
            <w:hideMark/>
          </w:tcPr>
          <w:p w14:paraId="0A2A1015"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Поліцейська</w:t>
            </w:r>
            <w:proofErr w:type="spellEnd"/>
            <w:r w:rsidRPr="002D438D">
              <w:rPr>
                <w:rFonts w:ascii="Times New Roman" w:hAnsi="Times New Roman"/>
              </w:rPr>
              <w:t xml:space="preserve"> </w:t>
            </w:r>
            <w:proofErr w:type="spellStart"/>
            <w:r w:rsidRPr="002D438D">
              <w:rPr>
                <w:rFonts w:ascii="Times New Roman" w:hAnsi="Times New Roman"/>
              </w:rPr>
              <w:t>станція</w:t>
            </w:r>
            <w:proofErr w:type="spellEnd"/>
          </w:p>
        </w:tc>
        <w:tc>
          <w:tcPr>
            <w:tcW w:w="2209" w:type="dxa"/>
            <w:tcBorders>
              <w:top w:val="single" w:sz="4" w:space="0" w:color="000000"/>
              <w:left w:val="single" w:sz="4" w:space="0" w:color="000000"/>
              <w:bottom w:val="single" w:sz="4" w:space="0" w:color="000000"/>
              <w:right w:val="single" w:sz="4" w:space="0" w:color="000000"/>
            </w:tcBorders>
            <w:hideMark/>
          </w:tcPr>
          <w:p w14:paraId="0AB7AB35"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електричне</w:t>
            </w:r>
            <w:proofErr w:type="spellEnd"/>
          </w:p>
        </w:tc>
        <w:tc>
          <w:tcPr>
            <w:tcW w:w="2002" w:type="dxa"/>
            <w:tcBorders>
              <w:top w:val="single" w:sz="4" w:space="0" w:color="000000"/>
              <w:left w:val="single" w:sz="4" w:space="0" w:color="000000"/>
              <w:bottom w:val="single" w:sz="4" w:space="0" w:color="000000"/>
              <w:right w:val="single" w:sz="4" w:space="0" w:color="000000"/>
            </w:tcBorders>
            <w:hideMark/>
          </w:tcPr>
          <w:p w14:paraId="432FBEDC" w14:textId="540DD124"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авто</w:t>
            </w:r>
            <w:r>
              <w:rPr>
                <w:rFonts w:ascii="Times New Roman" w:hAnsi="Times New Roman"/>
              </w:rPr>
              <w:t>н</w:t>
            </w:r>
            <w:r w:rsidRPr="002D438D">
              <w:rPr>
                <w:rFonts w:ascii="Times New Roman" w:hAnsi="Times New Roman"/>
              </w:rPr>
              <w:t>омне</w:t>
            </w:r>
            <w:proofErr w:type="spellEnd"/>
          </w:p>
        </w:tc>
        <w:tc>
          <w:tcPr>
            <w:tcW w:w="1926" w:type="dxa"/>
            <w:tcBorders>
              <w:top w:val="single" w:sz="4" w:space="0" w:color="000000"/>
              <w:left w:val="single" w:sz="4" w:space="0" w:color="000000"/>
              <w:bottom w:val="single" w:sz="4" w:space="0" w:color="000000"/>
              <w:right w:val="single" w:sz="4" w:space="0" w:color="000000"/>
            </w:tcBorders>
            <w:hideMark/>
          </w:tcPr>
          <w:p w14:paraId="19B9D704"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автономне</w:t>
            </w:r>
            <w:proofErr w:type="spellEnd"/>
            <w:r w:rsidRPr="002D438D">
              <w:rPr>
                <w:rFonts w:ascii="Times New Roman" w:hAnsi="Times New Roman"/>
              </w:rPr>
              <w:t xml:space="preserve"> </w:t>
            </w:r>
          </w:p>
        </w:tc>
      </w:tr>
      <w:tr w:rsidR="0058495B" w:rsidRPr="002D438D" w14:paraId="7DA74C3E" w14:textId="77777777" w:rsidTr="002D438D">
        <w:tc>
          <w:tcPr>
            <w:tcW w:w="663" w:type="dxa"/>
            <w:tcBorders>
              <w:top w:val="single" w:sz="4" w:space="0" w:color="000000"/>
              <w:left w:val="single" w:sz="4" w:space="0" w:color="000000"/>
              <w:bottom w:val="single" w:sz="4" w:space="0" w:color="000000"/>
              <w:right w:val="single" w:sz="4" w:space="0" w:color="000000"/>
            </w:tcBorders>
            <w:hideMark/>
          </w:tcPr>
          <w:p w14:paraId="37C6C913" w14:textId="284D0896" w:rsidR="0058495B" w:rsidRPr="002D438D" w:rsidRDefault="0058495B" w:rsidP="0058495B">
            <w:pPr>
              <w:spacing w:before="80" w:line="264" w:lineRule="auto"/>
              <w:jc w:val="both"/>
              <w:rPr>
                <w:rFonts w:ascii="Times New Roman" w:hAnsi="Times New Roman"/>
              </w:rPr>
            </w:pPr>
            <w:r w:rsidRPr="002D438D">
              <w:rPr>
                <w:rFonts w:ascii="Times New Roman" w:hAnsi="Times New Roman"/>
              </w:rPr>
              <w:t>2</w:t>
            </w:r>
            <w:r w:rsidR="00C97316">
              <w:rPr>
                <w:rFonts w:ascii="Times New Roman" w:hAnsi="Times New Roman"/>
              </w:rPr>
              <w:t>6</w:t>
            </w:r>
            <w:r w:rsidRPr="002D438D">
              <w:rPr>
                <w:rFonts w:ascii="Times New Roman" w:hAnsi="Times New Roman"/>
              </w:rPr>
              <w:t>.</w:t>
            </w:r>
          </w:p>
        </w:tc>
        <w:tc>
          <w:tcPr>
            <w:tcW w:w="2544" w:type="dxa"/>
            <w:tcBorders>
              <w:top w:val="single" w:sz="4" w:space="0" w:color="000000"/>
              <w:left w:val="single" w:sz="4" w:space="0" w:color="000000"/>
              <w:bottom w:val="single" w:sz="4" w:space="0" w:color="000000"/>
              <w:right w:val="single" w:sz="4" w:space="0" w:color="000000"/>
            </w:tcBorders>
            <w:hideMark/>
          </w:tcPr>
          <w:p w14:paraId="601CA861" w14:textId="24C26090" w:rsidR="0058495B" w:rsidRPr="002D438D" w:rsidRDefault="0058495B" w:rsidP="0058495B">
            <w:pPr>
              <w:spacing w:before="80" w:line="264" w:lineRule="auto"/>
              <w:jc w:val="both"/>
              <w:rPr>
                <w:rFonts w:ascii="Times New Roman" w:hAnsi="Times New Roman"/>
              </w:rPr>
            </w:pPr>
            <w:r w:rsidRPr="002D438D">
              <w:rPr>
                <w:rFonts w:ascii="Times New Roman" w:hAnsi="Times New Roman"/>
              </w:rPr>
              <w:t xml:space="preserve">АЗПСМ с. </w:t>
            </w:r>
            <w:proofErr w:type="spellStart"/>
            <w:r w:rsidRPr="002D438D">
              <w:rPr>
                <w:rFonts w:ascii="Times New Roman" w:hAnsi="Times New Roman"/>
              </w:rPr>
              <w:t>Миколаївка</w:t>
            </w:r>
            <w:proofErr w:type="spellEnd"/>
            <w:r w:rsidRPr="002D438D">
              <w:rPr>
                <w:rFonts w:ascii="Times New Roman" w:hAnsi="Times New Roman"/>
              </w:rPr>
              <w:t xml:space="preserve"> </w:t>
            </w:r>
          </w:p>
        </w:tc>
        <w:tc>
          <w:tcPr>
            <w:tcW w:w="2209" w:type="dxa"/>
            <w:tcBorders>
              <w:top w:val="single" w:sz="4" w:space="0" w:color="000000"/>
              <w:left w:val="single" w:sz="4" w:space="0" w:color="000000"/>
              <w:bottom w:val="single" w:sz="4" w:space="0" w:color="000000"/>
              <w:right w:val="single" w:sz="4" w:space="0" w:color="000000"/>
            </w:tcBorders>
            <w:hideMark/>
          </w:tcPr>
          <w:p w14:paraId="46748035"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Тверде</w:t>
            </w:r>
            <w:proofErr w:type="spellEnd"/>
            <w:r w:rsidRPr="002D438D">
              <w:rPr>
                <w:rFonts w:ascii="Times New Roman" w:hAnsi="Times New Roman"/>
              </w:rPr>
              <w:t xml:space="preserve"> </w:t>
            </w:r>
            <w:proofErr w:type="spellStart"/>
            <w:r w:rsidRPr="002D438D">
              <w:rPr>
                <w:rFonts w:ascii="Times New Roman" w:hAnsi="Times New Roman"/>
              </w:rPr>
              <w:t>паливо</w:t>
            </w:r>
            <w:proofErr w:type="spellEnd"/>
            <w:r w:rsidRPr="002D438D">
              <w:rPr>
                <w:rFonts w:ascii="Times New Roman" w:hAnsi="Times New Roman"/>
              </w:rPr>
              <w:t>/</w:t>
            </w:r>
            <w:proofErr w:type="spellStart"/>
            <w:r w:rsidRPr="002D438D">
              <w:rPr>
                <w:rFonts w:ascii="Times New Roman" w:hAnsi="Times New Roman"/>
              </w:rPr>
              <w:t>вугілля</w:t>
            </w:r>
            <w:proofErr w:type="spellEnd"/>
          </w:p>
        </w:tc>
        <w:tc>
          <w:tcPr>
            <w:tcW w:w="2002" w:type="dxa"/>
            <w:tcBorders>
              <w:top w:val="single" w:sz="4" w:space="0" w:color="000000"/>
              <w:left w:val="single" w:sz="4" w:space="0" w:color="000000"/>
              <w:bottom w:val="single" w:sz="4" w:space="0" w:color="000000"/>
              <w:right w:val="single" w:sz="4" w:space="0" w:color="000000"/>
            </w:tcBorders>
            <w:hideMark/>
          </w:tcPr>
          <w:p w14:paraId="7E674B77"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свердловина</w:t>
            </w:r>
            <w:proofErr w:type="spellEnd"/>
          </w:p>
        </w:tc>
        <w:tc>
          <w:tcPr>
            <w:tcW w:w="1926" w:type="dxa"/>
            <w:tcBorders>
              <w:top w:val="single" w:sz="4" w:space="0" w:color="000000"/>
              <w:left w:val="single" w:sz="4" w:space="0" w:color="000000"/>
              <w:bottom w:val="single" w:sz="4" w:space="0" w:color="000000"/>
              <w:right w:val="single" w:sz="4" w:space="0" w:color="000000"/>
            </w:tcBorders>
            <w:hideMark/>
          </w:tcPr>
          <w:p w14:paraId="5BC708BE"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автономне</w:t>
            </w:r>
            <w:proofErr w:type="spellEnd"/>
          </w:p>
        </w:tc>
      </w:tr>
      <w:tr w:rsidR="0058495B" w:rsidRPr="002D438D" w14:paraId="19DC2A67" w14:textId="77777777" w:rsidTr="002D438D">
        <w:tc>
          <w:tcPr>
            <w:tcW w:w="663" w:type="dxa"/>
            <w:tcBorders>
              <w:top w:val="single" w:sz="4" w:space="0" w:color="000000"/>
              <w:left w:val="single" w:sz="4" w:space="0" w:color="000000"/>
              <w:bottom w:val="single" w:sz="4" w:space="0" w:color="000000"/>
              <w:right w:val="single" w:sz="4" w:space="0" w:color="000000"/>
            </w:tcBorders>
            <w:hideMark/>
          </w:tcPr>
          <w:p w14:paraId="1624E3F5" w14:textId="2EE49068" w:rsidR="0058495B" w:rsidRPr="002D438D" w:rsidRDefault="0058495B" w:rsidP="0058495B">
            <w:pPr>
              <w:spacing w:before="80" w:line="264" w:lineRule="auto"/>
              <w:jc w:val="both"/>
              <w:rPr>
                <w:rFonts w:ascii="Times New Roman" w:hAnsi="Times New Roman"/>
              </w:rPr>
            </w:pPr>
            <w:r w:rsidRPr="002D438D">
              <w:rPr>
                <w:rFonts w:ascii="Times New Roman" w:hAnsi="Times New Roman"/>
              </w:rPr>
              <w:t>2</w:t>
            </w:r>
            <w:r w:rsidR="00C97316">
              <w:rPr>
                <w:rFonts w:ascii="Times New Roman" w:hAnsi="Times New Roman"/>
              </w:rPr>
              <w:t>7</w:t>
            </w:r>
            <w:r w:rsidRPr="002D438D">
              <w:rPr>
                <w:rFonts w:ascii="Times New Roman" w:hAnsi="Times New Roman"/>
              </w:rPr>
              <w:t>.</w:t>
            </w:r>
          </w:p>
        </w:tc>
        <w:tc>
          <w:tcPr>
            <w:tcW w:w="2544" w:type="dxa"/>
            <w:tcBorders>
              <w:top w:val="single" w:sz="4" w:space="0" w:color="000000"/>
              <w:left w:val="single" w:sz="4" w:space="0" w:color="000000"/>
              <w:bottom w:val="single" w:sz="4" w:space="0" w:color="000000"/>
              <w:right w:val="single" w:sz="4" w:space="0" w:color="000000"/>
            </w:tcBorders>
            <w:hideMark/>
          </w:tcPr>
          <w:p w14:paraId="2049E42E" w14:textId="77777777" w:rsidR="0058495B" w:rsidRPr="002D438D" w:rsidRDefault="0058495B" w:rsidP="0058495B">
            <w:pPr>
              <w:spacing w:before="80" w:line="264" w:lineRule="auto"/>
              <w:jc w:val="both"/>
              <w:rPr>
                <w:rFonts w:ascii="Times New Roman" w:hAnsi="Times New Roman"/>
              </w:rPr>
            </w:pPr>
            <w:r w:rsidRPr="002D438D">
              <w:rPr>
                <w:rFonts w:ascii="Times New Roman" w:hAnsi="Times New Roman"/>
              </w:rPr>
              <w:t xml:space="preserve">АЗПСМ с. </w:t>
            </w:r>
            <w:proofErr w:type="spellStart"/>
            <w:r w:rsidRPr="002D438D">
              <w:rPr>
                <w:rFonts w:ascii="Times New Roman" w:hAnsi="Times New Roman"/>
              </w:rPr>
              <w:t>Миколаївка</w:t>
            </w:r>
            <w:proofErr w:type="spellEnd"/>
            <w:r w:rsidRPr="002D438D">
              <w:rPr>
                <w:rFonts w:ascii="Times New Roman" w:hAnsi="Times New Roman"/>
              </w:rPr>
              <w:t xml:space="preserve"> (</w:t>
            </w:r>
            <w:proofErr w:type="spellStart"/>
            <w:r w:rsidRPr="002D438D">
              <w:rPr>
                <w:rFonts w:ascii="Times New Roman" w:hAnsi="Times New Roman"/>
              </w:rPr>
              <w:t>головний</w:t>
            </w:r>
            <w:proofErr w:type="spellEnd"/>
            <w:r w:rsidRPr="002D438D">
              <w:rPr>
                <w:rFonts w:ascii="Times New Roman" w:hAnsi="Times New Roman"/>
              </w:rPr>
              <w:t xml:space="preserve"> корпус)</w:t>
            </w:r>
          </w:p>
        </w:tc>
        <w:tc>
          <w:tcPr>
            <w:tcW w:w="2209" w:type="dxa"/>
            <w:tcBorders>
              <w:top w:val="single" w:sz="4" w:space="0" w:color="000000"/>
              <w:left w:val="single" w:sz="4" w:space="0" w:color="000000"/>
              <w:bottom w:val="single" w:sz="4" w:space="0" w:color="000000"/>
              <w:right w:val="single" w:sz="4" w:space="0" w:color="000000"/>
            </w:tcBorders>
            <w:hideMark/>
          </w:tcPr>
          <w:p w14:paraId="4DC378B3"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Електричне</w:t>
            </w:r>
            <w:proofErr w:type="spellEnd"/>
            <w:r w:rsidRPr="002D438D">
              <w:rPr>
                <w:rFonts w:ascii="Times New Roman" w:hAnsi="Times New Roman"/>
              </w:rPr>
              <w:t xml:space="preserve"> </w:t>
            </w:r>
          </w:p>
        </w:tc>
        <w:tc>
          <w:tcPr>
            <w:tcW w:w="2002" w:type="dxa"/>
            <w:tcBorders>
              <w:top w:val="single" w:sz="4" w:space="0" w:color="000000"/>
              <w:left w:val="single" w:sz="4" w:space="0" w:color="000000"/>
              <w:bottom w:val="single" w:sz="4" w:space="0" w:color="000000"/>
              <w:right w:val="single" w:sz="4" w:space="0" w:color="000000"/>
            </w:tcBorders>
            <w:hideMark/>
          </w:tcPr>
          <w:p w14:paraId="5EFA4983"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автономне</w:t>
            </w:r>
            <w:proofErr w:type="spellEnd"/>
          </w:p>
        </w:tc>
        <w:tc>
          <w:tcPr>
            <w:tcW w:w="1926" w:type="dxa"/>
            <w:tcBorders>
              <w:top w:val="single" w:sz="4" w:space="0" w:color="000000"/>
              <w:left w:val="single" w:sz="4" w:space="0" w:color="000000"/>
              <w:bottom w:val="single" w:sz="4" w:space="0" w:color="000000"/>
              <w:right w:val="single" w:sz="4" w:space="0" w:color="000000"/>
            </w:tcBorders>
            <w:hideMark/>
          </w:tcPr>
          <w:p w14:paraId="42E3024D"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автономне</w:t>
            </w:r>
            <w:proofErr w:type="spellEnd"/>
          </w:p>
        </w:tc>
      </w:tr>
      <w:tr w:rsidR="00C97316" w:rsidRPr="002D438D" w14:paraId="2B063180" w14:textId="77777777" w:rsidTr="002D438D">
        <w:tc>
          <w:tcPr>
            <w:tcW w:w="663" w:type="dxa"/>
            <w:tcBorders>
              <w:top w:val="single" w:sz="4" w:space="0" w:color="000000"/>
              <w:left w:val="single" w:sz="4" w:space="0" w:color="000000"/>
              <w:bottom w:val="single" w:sz="4" w:space="0" w:color="000000"/>
              <w:right w:val="single" w:sz="4" w:space="0" w:color="000000"/>
            </w:tcBorders>
          </w:tcPr>
          <w:p w14:paraId="54353360" w14:textId="65FF9156" w:rsidR="00C97316" w:rsidRPr="002D438D" w:rsidRDefault="00C97316" w:rsidP="0058495B">
            <w:pPr>
              <w:spacing w:before="80" w:line="264" w:lineRule="auto"/>
              <w:jc w:val="both"/>
              <w:rPr>
                <w:rFonts w:ascii="Times New Roman" w:hAnsi="Times New Roman"/>
              </w:rPr>
            </w:pPr>
            <w:r>
              <w:rPr>
                <w:rFonts w:ascii="Times New Roman" w:hAnsi="Times New Roman"/>
              </w:rPr>
              <w:t>28.</w:t>
            </w:r>
          </w:p>
        </w:tc>
        <w:tc>
          <w:tcPr>
            <w:tcW w:w="2544" w:type="dxa"/>
            <w:tcBorders>
              <w:top w:val="single" w:sz="4" w:space="0" w:color="000000"/>
              <w:left w:val="single" w:sz="4" w:space="0" w:color="000000"/>
              <w:bottom w:val="single" w:sz="4" w:space="0" w:color="000000"/>
              <w:right w:val="single" w:sz="4" w:space="0" w:color="000000"/>
            </w:tcBorders>
          </w:tcPr>
          <w:p w14:paraId="1800BA0D" w14:textId="2F46FA6F" w:rsidR="00C97316" w:rsidRPr="002D438D" w:rsidRDefault="00C97316" w:rsidP="0058495B">
            <w:pPr>
              <w:spacing w:before="80" w:line="264" w:lineRule="auto"/>
              <w:jc w:val="both"/>
              <w:rPr>
                <w:rFonts w:ascii="Times New Roman" w:hAnsi="Times New Roman"/>
              </w:rPr>
            </w:pPr>
            <w:r>
              <w:rPr>
                <w:rFonts w:ascii="Times New Roman" w:hAnsi="Times New Roman"/>
              </w:rPr>
              <w:t xml:space="preserve">АЗПСМ </w:t>
            </w:r>
            <w:proofErr w:type="spellStart"/>
            <w:r>
              <w:rPr>
                <w:rFonts w:ascii="Times New Roman" w:hAnsi="Times New Roman"/>
              </w:rPr>
              <w:t>с.Дмитрівка</w:t>
            </w:r>
            <w:proofErr w:type="spellEnd"/>
          </w:p>
        </w:tc>
        <w:tc>
          <w:tcPr>
            <w:tcW w:w="2209" w:type="dxa"/>
            <w:tcBorders>
              <w:top w:val="single" w:sz="4" w:space="0" w:color="000000"/>
              <w:left w:val="single" w:sz="4" w:space="0" w:color="000000"/>
              <w:bottom w:val="single" w:sz="4" w:space="0" w:color="000000"/>
              <w:right w:val="single" w:sz="4" w:space="0" w:color="000000"/>
            </w:tcBorders>
          </w:tcPr>
          <w:p w14:paraId="6EEE45D5" w14:textId="67998C96" w:rsidR="00C97316" w:rsidRPr="002D438D" w:rsidRDefault="00C97316" w:rsidP="0058495B">
            <w:pPr>
              <w:spacing w:before="80" w:line="264" w:lineRule="auto"/>
              <w:jc w:val="both"/>
              <w:rPr>
                <w:rFonts w:ascii="Times New Roman" w:hAnsi="Times New Roman"/>
              </w:rPr>
            </w:pPr>
            <w:proofErr w:type="spellStart"/>
            <w:r>
              <w:rPr>
                <w:rFonts w:ascii="Times New Roman" w:hAnsi="Times New Roman"/>
              </w:rPr>
              <w:t>Пелети</w:t>
            </w:r>
            <w:proofErr w:type="spellEnd"/>
          </w:p>
        </w:tc>
        <w:tc>
          <w:tcPr>
            <w:tcW w:w="2002" w:type="dxa"/>
            <w:tcBorders>
              <w:top w:val="single" w:sz="4" w:space="0" w:color="000000"/>
              <w:left w:val="single" w:sz="4" w:space="0" w:color="000000"/>
              <w:bottom w:val="single" w:sz="4" w:space="0" w:color="000000"/>
              <w:right w:val="single" w:sz="4" w:space="0" w:color="000000"/>
            </w:tcBorders>
          </w:tcPr>
          <w:p w14:paraId="45F9F6A9" w14:textId="0104D235" w:rsidR="00C97316" w:rsidRPr="002D438D" w:rsidRDefault="00C97316" w:rsidP="0058495B">
            <w:pPr>
              <w:spacing w:before="80" w:line="264" w:lineRule="auto"/>
              <w:jc w:val="both"/>
              <w:rPr>
                <w:rFonts w:ascii="Times New Roman" w:hAnsi="Times New Roman"/>
              </w:rPr>
            </w:pPr>
            <w:proofErr w:type="spellStart"/>
            <w:r>
              <w:rPr>
                <w:rFonts w:ascii="Times New Roman" w:hAnsi="Times New Roman"/>
              </w:rPr>
              <w:t>автономне</w:t>
            </w:r>
            <w:proofErr w:type="spellEnd"/>
          </w:p>
        </w:tc>
        <w:tc>
          <w:tcPr>
            <w:tcW w:w="1926" w:type="dxa"/>
            <w:tcBorders>
              <w:top w:val="single" w:sz="4" w:space="0" w:color="000000"/>
              <w:left w:val="single" w:sz="4" w:space="0" w:color="000000"/>
              <w:bottom w:val="single" w:sz="4" w:space="0" w:color="000000"/>
              <w:right w:val="single" w:sz="4" w:space="0" w:color="000000"/>
            </w:tcBorders>
          </w:tcPr>
          <w:p w14:paraId="21789C05" w14:textId="4CBB2DAC" w:rsidR="00C97316" w:rsidRPr="002D438D" w:rsidRDefault="00C97316" w:rsidP="0058495B">
            <w:pPr>
              <w:spacing w:before="80" w:line="264" w:lineRule="auto"/>
              <w:jc w:val="both"/>
              <w:rPr>
                <w:rFonts w:ascii="Times New Roman" w:hAnsi="Times New Roman"/>
              </w:rPr>
            </w:pPr>
            <w:proofErr w:type="spellStart"/>
            <w:r>
              <w:rPr>
                <w:rFonts w:ascii="Times New Roman" w:hAnsi="Times New Roman"/>
              </w:rPr>
              <w:t>автономне</w:t>
            </w:r>
            <w:proofErr w:type="spellEnd"/>
          </w:p>
        </w:tc>
      </w:tr>
      <w:tr w:rsidR="0058495B" w:rsidRPr="002D438D" w14:paraId="0D390B83" w14:textId="77777777" w:rsidTr="002D438D">
        <w:tc>
          <w:tcPr>
            <w:tcW w:w="663" w:type="dxa"/>
            <w:tcBorders>
              <w:top w:val="single" w:sz="4" w:space="0" w:color="000000"/>
              <w:left w:val="single" w:sz="4" w:space="0" w:color="000000"/>
              <w:bottom w:val="single" w:sz="4" w:space="0" w:color="000000"/>
              <w:right w:val="single" w:sz="4" w:space="0" w:color="000000"/>
            </w:tcBorders>
            <w:hideMark/>
          </w:tcPr>
          <w:p w14:paraId="2E537082" w14:textId="70B91BC3" w:rsidR="0058495B" w:rsidRPr="002D438D" w:rsidRDefault="0058495B" w:rsidP="0058495B">
            <w:pPr>
              <w:spacing w:before="80" w:line="264" w:lineRule="auto"/>
              <w:jc w:val="both"/>
              <w:rPr>
                <w:rFonts w:ascii="Times New Roman" w:hAnsi="Times New Roman"/>
              </w:rPr>
            </w:pPr>
            <w:r w:rsidRPr="002D438D">
              <w:rPr>
                <w:rFonts w:ascii="Times New Roman" w:hAnsi="Times New Roman"/>
              </w:rPr>
              <w:t>2</w:t>
            </w:r>
            <w:r w:rsidR="00C97316">
              <w:rPr>
                <w:rFonts w:ascii="Times New Roman" w:hAnsi="Times New Roman"/>
              </w:rPr>
              <w:t>9</w:t>
            </w:r>
            <w:r w:rsidRPr="002D438D">
              <w:rPr>
                <w:rFonts w:ascii="Times New Roman" w:hAnsi="Times New Roman"/>
              </w:rPr>
              <w:t>.</w:t>
            </w:r>
          </w:p>
        </w:tc>
        <w:tc>
          <w:tcPr>
            <w:tcW w:w="2544" w:type="dxa"/>
            <w:tcBorders>
              <w:top w:val="single" w:sz="4" w:space="0" w:color="000000"/>
              <w:left w:val="single" w:sz="4" w:space="0" w:color="000000"/>
              <w:bottom w:val="single" w:sz="4" w:space="0" w:color="000000"/>
              <w:right w:val="single" w:sz="4" w:space="0" w:color="000000"/>
            </w:tcBorders>
            <w:hideMark/>
          </w:tcPr>
          <w:p w14:paraId="521002D1" w14:textId="77777777" w:rsidR="0058495B" w:rsidRPr="002D438D" w:rsidRDefault="0058495B" w:rsidP="0058495B">
            <w:pPr>
              <w:spacing w:before="80" w:line="264" w:lineRule="auto"/>
              <w:jc w:val="both"/>
              <w:rPr>
                <w:rFonts w:ascii="Times New Roman" w:hAnsi="Times New Roman"/>
              </w:rPr>
            </w:pPr>
            <w:r w:rsidRPr="002D438D">
              <w:rPr>
                <w:rFonts w:ascii="Times New Roman" w:hAnsi="Times New Roman"/>
              </w:rPr>
              <w:t xml:space="preserve">ФП сел. </w:t>
            </w:r>
            <w:proofErr w:type="spellStart"/>
            <w:r w:rsidRPr="002D438D">
              <w:rPr>
                <w:rFonts w:ascii="Times New Roman" w:hAnsi="Times New Roman"/>
              </w:rPr>
              <w:t>Васильківське</w:t>
            </w:r>
            <w:proofErr w:type="spellEnd"/>
          </w:p>
        </w:tc>
        <w:tc>
          <w:tcPr>
            <w:tcW w:w="2209" w:type="dxa"/>
            <w:tcBorders>
              <w:top w:val="single" w:sz="4" w:space="0" w:color="000000"/>
              <w:left w:val="single" w:sz="4" w:space="0" w:color="000000"/>
              <w:bottom w:val="single" w:sz="4" w:space="0" w:color="000000"/>
              <w:right w:val="single" w:sz="4" w:space="0" w:color="000000"/>
            </w:tcBorders>
            <w:hideMark/>
          </w:tcPr>
          <w:p w14:paraId="4B48F2BA"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Тверде</w:t>
            </w:r>
            <w:proofErr w:type="spellEnd"/>
            <w:r w:rsidRPr="002D438D">
              <w:rPr>
                <w:rFonts w:ascii="Times New Roman" w:hAnsi="Times New Roman"/>
              </w:rPr>
              <w:t xml:space="preserve"> </w:t>
            </w:r>
            <w:proofErr w:type="spellStart"/>
            <w:r w:rsidRPr="002D438D">
              <w:rPr>
                <w:rFonts w:ascii="Times New Roman" w:hAnsi="Times New Roman"/>
              </w:rPr>
              <w:t>паливо</w:t>
            </w:r>
            <w:proofErr w:type="spellEnd"/>
            <w:r w:rsidRPr="002D438D">
              <w:rPr>
                <w:rFonts w:ascii="Times New Roman" w:hAnsi="Times New Roman"/>
              </w:rPr>
              <w:t>/</w:t>
            </w:r>
            <w:proofErr w:type="spellStart"/>
            <w:r w:rsidRPr="002D438D">
              <w:rPr>
                <w:rFonts w:ascii="Times New Roman" w:hAnsi="Times New Roman"/>
              </w:rPr>
              <w:t>вугілля</w:t>
            </w:r>
            <w:proofErr w:type="spellEnd"/>
          </w:p>
        </w:tc>
        <w:tc>
          <w:tcPr>
            <w:tcW w:w="2002" w:type="dxa"/>
            <w:tcBorders>
              <w:top w:val="single" w:sz="4" w:space="0" w:color="000000"/>
              <w:left w:val="single" w:sz="4" w:space="0" w:color="000000"/>
              <w:bottom w:val="single" w:sz="4" w:space="0" w:color="000000"/>
              <w:right w:val="single" w:sz="4" w:space="0" w:color="000000"/>
            </w:tcBorders>
            <w:hideMark/>
          </w:tcPr>
          <w:p w14:paraId="4894AB80"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сверловина</w:t>
            </w:r>
            <w:proofErr w:type="spellEnd"/>
          </w:p>
        </w:tc>
        <w:tc>
          <w:tcPr>
            <w:tcW w:w="1926" w:type="dxa"/>
            <w:tcBorders>
              <w:top w:val="single" w:sz="4" w:space="0" w:color="000000"/>
              <w:left w:val="single" w:sz="4" w:space="0" w:color="000000"/>
              <w:bottom w:val="single" w:sz="4" w:space="0" w:color="000000"/>
              <w:right w:val="single" w:sz="4" w:space="0" w:color="000000"/>
            </w:tcBorders>
            <w:hideMark/>
          </w:tcPr>
          <w:p w14:paraId="0A8436DA"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відсутнє</w:t>
            </w:r>
            <w:proofErr w:type="spellEnd"/>
          </w:p>
        </w:tc>
      </w:tr>
      <w:tr w:rsidR="0058495B" w:rsidRPr="002D438D" w14:paraId="27A7C747" w14:textId="77777777" w:rsidTr="002D438D">
        <w:tc>
          <w:tcPr>
            <w:tcW w:w="663" w:type="dxa"/>
            <w:tcBorders>
              <w:top w:val="single" w:sz="4" w:space="0" w:color="000000"/>
              <w:left w:val="single" w:sz="4" w:space="0" w:color="000000"/>
              <w:bottom w:val="single" w:sz="4" w:space="0" w:color="000000"/>
              <w:right w:val="single" w:sz="4" w:space="0" w:color="000000"/>
            </w:tcBorders>
            <w:hideMark/>
          </w:tcPr>
          <w:p w14:paraId="607B4A8C" w14:textId="49CA726B" w:rsidR="0058495B" w:rsidRPr="002D438D" w:rsidRDefault="00C97316" w:rsidP="0058495B">
            <w:pPr>
              <w:spacing w:before="80" w:line="264" w:lineRule="auto"/>
              <w:jc w:val="both"/>
              <w:rPr>
                <w:rFonts w:ascii="Times New Roman" w:hAnsi="Times New Roman"/>
              </w:rPr>
            </w:pPr>
            <w:r>
              <w:rPr>
                <w:rFonts w:ascii="Times New Roman" w:hAnsi="Times New Roman"/>
              </w:rPr>
              <w:t>30</w:t>
            </w:r>
            <w:r w:rsidR="0058495B" w:rsidRPr="002D438D">
              <w:rPr>
                <w:rFonts w:ascii="Times New Roman" w:hAnsi="Times New Roman"/>
              </w:rPr>
              <w:t>.</w:t>
            </w:r>
          </w:p>
        </w:tc>
        <w:tc>
          <w:tcPr>
            <w:tcW w:w="2544" w:type="dxa"/>
            <w:tcBorders>
              <w:top w:val="single" w:sz="4" w:space="0" w:color="000000"/>
              <w:left w:val="single" w:sz="4" w:space="0" w:color="000000"/>
              <w:bottom w:val="single" w:sz="4" w:space="0" w:color="000000"/>
              <w:right w:val="single" w:sz="4" w:space="0" w:color="000000"/>
            </w:tcBorders>
            <w:hideMark/>
          </w:tcPr>
          <w:p w14:paraId="74E7D245" w14:textId="3BE97555" w:rsidR="0058495B" w:rsidRPr="002D438D" w:rsidRDefault="0058495B" w:rsidP="0058495B">
            <w:pPr>
              <w:spacing w:before="80" w:line="264" w:lineRule="auto"/>
              <w:jc w:val="both"/>
              <w:rPr>
                <w:rFonts w:ascii="Times New Roman" w:hAnsi="Times New Roman"/>
              </w:rPr>
            </w:pPr>
            <w:r w:rsidRPr="002D438D">
              <w:rPr>
                <w:rFonts w:ascii="Times New Roman" w:hAnsi="Times New Roman"/>
              </w:rPr>
              <w:t xml:space="preserve">Пункт </w:t>
            </w:r>
            <w:proofErr w:type="spellStart"/>
            <w:r w:rsidRPr="002D438D">
              <w:rPr>
                <w:rFonts w:ascii="Times New Roman" w:hAnsi="Times New Roman"/>
              </w:rPr>
              <w:t>здоров’я</w:t>
            </w:r>
            <w:proofErr w:type="spellEnd"/>
            <w:r w:rsidRPr="002D438D">
              <w:rPr>
                <w:rFonts w:ascii="Times New Roman" w:hAnsi="Times New Roman"/>
              </w:rPr>
              <w:t xml:space="preserve"> </w:t>
            </w:r>
            <w:r w:rsidR="00C97316">
              <w:rPr>
                <w:rFonts w:ascii="Times New Roman" w:hAnsi="Times New Roman"/>
              </w:rPr>
              <w:t xml:space="preserve">                   </w:t>
            </w:r>
            <w:r w:rsidRPr="002D438D">
              <w:rPr>
                <w:rFonts w:ascii="Times New Roman" w:hAnsi="Times New Roman"/>
              </w:rPr>
              <w:t>с. Русакове</w:t>
            </w:r>
          </w:p>
        </w:tc>
        <w:tc>
          <w:tcPr>
            <w:tcW w:w="2209" w:type="dxa"/>
            <w:tcBorders>
              <w:top w:val="single" w:sz="4" w:space="0" w:color="000000"/>
              <w:left w:val="single" w:sz="4" w:space="0" w:color="000000"/>
              <w:bottom w:val="single" w:sz="4" w:space="0" w:color="000000"/>
              <w:right w:val="single" w:sz="4" w:space="0" w:color="000000"/>
            </w:tcBorders>
            <w:hideMark/>
          </w:tcPr>
          <w:p w14:paraId="7C7A931B"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електричне</w:t>
            </w:r>
            <w:proofErr w:type="spellEnd"/>
          </w:p>
        </w:tc>
        <w:tc>
          <w:tcPr>
            <w:tcW w:w="2002" w:type="dxa"/>
            <w:tcBorders>
              <w:top w:val="single" w:sz="4" w:space="0" w:color="000000"/>
              <w:left w:val="single" w:sz="4" w:space="0" w:color="000000"/>
              <w:bottom w:val="single" w:sz="4" w:space="0" w:color="000000"/>
              <w:right w:val="single" w:sz="4" w:space="0" w:color="000000"/>
            </w:tcBorders>
            <w:hideMark/>
          </w:tcPr>
          <w:p w14:paraId="056A5E56"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підвізна</w:t>
            </w:r>
            <w:proofErr w:type="spellEnd"/>
            <w:r w:rsidRPr="002D438D">
              <w:rPr>
                <w:rFonts w:ascii="Times New Roman" w:hAnsi="Times New Roman"/>
              </w:rPr>
              <w:t xml:space="preserve"> вода</w:t>
            </w:r>
          </w:p>
        </w:tc>
        <w:tc>
          <w:tcPr>
            <w:tcW w:w="1926" w:type="dxa"/>
            <w:tcBorders>
              <w:top w:val="single" w:sz="4" w:space="0" w:color="000000"/>
              <w:left w:val="single" w:sz="4" w:space="0" w:color="000000"/>
              <w:bottom w:val="single" w:sz="4" w:space="0" w:color="000000"/>
              <w:right w:val="single" w:sz="4" w:space="0" w:color="000000"/>
            </w:tcBorders>
            <w:hideMark/>
          </w:tcPr>
          <w:p w14:paraId="5CB1AF87"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відсутнє</w:t>
            </w:r>
            <w:proofErr w:type="spellEnd"/>
          </w:p>
        </w:tc>
      </w:tr>
      <w:tr w:rsidR="0058495B" w:rsidRPr="002D438D" w14:paraId="07004DDA" w14:textId="77777777" w:rsidTr="002D438D">
        <w:tc>
          <w:tcPr>
            <w:tcW w:w="663" w:type="dxa"/>
            <w:tcBorders>
              <w:top w:val="single" w:sz="4" w:space="0" w:color="000000"/>
              <w:left w:val="single" w:sz="4" w:space="0" w:color="000000"/>
              <w:bottom w:val="single" w:sz="4" w:space="0" w:color="000000"/>
              <w:right w:val="single" w:sz="4" w:space="0" w:color="000000"/>
            </w:tcBorders>
            <w:hideMark/>
          </w:tcPr>
          <w:p w14:paraId="6A94C495" w14:textId="41E4B37C" w:rsidR="0058495B" w:rsidRPr="002D438D" w:rsidRDefault="00C97316" w:rsidP="0058495B">
            <w:pPr>
              <w:spacing w:before="80" w:line="264" w:lineRule="auto"/>
              <w:jc w:val="both"/>
              <w:rPr>
                <w:rFonts w:ascii="Times New Roman" w:hAnsi="Times New Roman"/>
              </w:rPr>
            </w:pPr>
            <w:r>
              <w:rPr>
                <w:rFonts w:ascii="Times New Roman" w:hAnsi="Times New Roman"/>
              </w:rPr>
              <w:t>31</w:t>
            </w:r>
            <w:r w:rsidR="0058495B" w:rsidRPr="002D438D">
              <w:rPr>
                <w:rFonts w:ascii="Times New Roman" w:hAnsi="Times New Roman"/>
              </w:rPr>
              <w:t>.</w:t>
            </w:r>
          </w:p>
        </w:tc>
        <w:tc>
          <w:tcPr>
            <w:tcW w:w="2544" w:type="dxa"/>
            <w:tcBorders>
              <w:top w:val="single" w:sz="4" w:space="0" w:color="000000"/>
              <w:left w:val="single" w:sz="4" w:space="0" w:color="000000"/>
              <w:bottom w:val="single" w:sz="4" w:space="0" w:color="000000"/>
              <w:right w:val="single" w:sz="4" w:space="0" w:color="000000"/>
            </w:tcBorders>
            <w:hideMark/>
          </w:tcPr>
          <w:p w14:paraId="68468781" w14:textId="77777777" w:rsidR="0058495B" w:rsidRPr="002D438D" w:rsidRDefault="0058495B" w:rsidP="0058495B">
            <w:pPr>
              <w:spacing w:before="80" w:line="264" w:lineRule="auto"/>
              <w:jc w:val="both"/>
              <w:rPr>
                <w:rFonts w:ascii="Times New Roman" w:hAnsi="Times New Roman"/>
              </w:rPr>
            </w:pPr>
            <w:r w:rsidRPr="002D438D">
              <w:rPr>
                <w:rFonts w:ascii="Times New Roman" w:hAnsi="Times New Roman"/>
              </w:rPr>
              <w:t xml:space="preserve">ФП с. </w:t>
            </w:r>
            <w:proofErr w:type="spellStart"/>
            <w:r w:rsidRPr="002D438D">
              <w:rPr>
                <w:rFonts w:ascii="Times New Roman" w:hAnsi="Times New Roman"/>
              </w:rPr>
              <w:t>Катеринівка</w:t>
            </w:r>
            <w:proofErr w:type="spellEnd"/>
          </w:p>
        </w:tc>
        <w:tc>
          <w:tcPr>
            <w:tcW w:w="2209" w:type="dxa"/>
            <w:tcBorders>
              <w:top w:val="single" w:sz="4" w:space="0" w:color="000000"/>
              <w:left w:val="single" w:sz="4" w:space="0" w:color="000000"/>
              <w:bottom w:val="single" w:sz="4" w:space="0" w:color="000000"/>
              <w:right w:val="single" w:sz="4" w:space="0" w:color="000000"/>
            </w:tcBorders>
            <w:hideMark/>
          </w:tcPr>
          <w:p w14:paraId="74C957F8"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Тверде</w:t>
            </w:r>
            <w:proofErr w:type="spellEnd"/>
            <w:r w:rsidRPr="002D438D">
              <w:rPr>
                <w:rFonts w:ascii="Times New Roman" w:hAnsi="Times New Roman"/>
              </w:rPr>
              <w:t xml:space="preserve"> </w:t>
            </w:r>
            <w:proofErr w:type="spellStart"/>
            <w:r w:rsidRPr="002D438D">
              <w:rPr>
                <w:rFonts w:ascii="Times New Roman" w:hAnsi="Times New Roman"/>
              </w:rPr>
              <w:t>паливо</w:t>
            </w:r>
            <w:proofErr w:type="spellEnd"/>
            <w:r w:rsidRPr="002D438D">
              <w:rPr>
                <w:rFonts w:ascii="Times New Roman" w:hAnsi="Times New Roman"/>
              </w:rPr>
              <w:t>/</w:t>
            </w:r>
            <w:proofErr w:type="spellStart"/>
            <w:r w:rsidRPr="002D438D">
              <w:rPr>
                <w:rFonts w:ascii="Times New Roman" w:hAnsi="Times New Roman"/>
              </w:rPr>
              <w:t>вугілля</w:t>
            </w:r>
            <w:proofErr w:type="spellEnd"/>
          </w:p>
        </w:tc>
        <w:tc>
          <w:tcPr>
            <w:tcW w:w="2002" w:type="dxa"/>
            <w:tcBorders>
              <w:top w:val="single" w:sz="4" w:space="0" w:color="000000"/>
              <w:left w:val="single" w:sz="4" w:space="0" w:color="000000"/>
              <w:bottom w:val="single" w:sz="4" w:space="0" w:color="000000"/>
              <w:right w:val="single" w:sz="4" w:space="0" w:color="000000"/>
            </w:tcBorders>
            <w:hideMark/>
          </w:tcPr>
          <w:p w14:paraId="6B40CBD0"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централізоване</w:t>
            </w:r>
            <w:proofErr w:type="spellEnd"/>
          </w:p>
        </w:tc>
        <w:tc>
          <w:tcPr>
            <w:tcW w:w="1926" w:type="dxa"/>
            <w:tcBorders>
              <w:top w:val="single" w:sz="4" w:space="0" w:color="000000"/>
              <w:left w:val="single" w:sz="4" w:space="0" w:color="000000"/>
              <w:bottom w:val="single" w:sz="4" w:space="0" w:color="000000"/>
              <w:right w:val="single" w:sz="4" w:space="0" w:color="000000"/>
            </w:tcBorders>
            <w:hideMark/>
          </w:tcPr>
          <w:p w14:paraId="2FD7DB2E"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відсутнє</w:t>
            </w:r>
            <w:proofErr w:type="spellEnd"/>
          </w:p>
        </w:tc>
      </w:tr>
      <w:tr w:rsidR="0058495B" w:rsidRPr="002D438D" w14:paraId="2C712BA2" w14:textId="77777777" w:rsidTr="002D438D">
        <w:tc>
          <w:tcPr>
            <w:tcW w:w="663" w:type="dxa"/>
            <w:tcBorders>
              <w:top w:val="single" w:sz="4" w:space="0" w:color="000000"/>
              <w:left w:val="single" w:sz="4" w:space="0" w:color="000000"/>
              <w:bottom w:val="single" w:sz="4" w:space="0" w:color="000000"/>
              <w:right w:val="single" w:sz="4" w:space="0" w:color="000000"/>
            </w:tcBorders>
            <w:hideMark/>
          </w:tcPr>
          <w:p w14:paraId="31B76B61" w14:textId="743C2D3C" w:rsidR="0058495B" w:rsidRPr="002D438D" w:rsidRDefault="00C97316" w:rsidP="0058495B">
            <w:pPr>
              <w:spacing w:before="80" w:line="264" w:lineRule="auto"/>
              <w:jc w:val="both"/>
              <w:rPr>
                <w:rFonts w:ascii="Times New Roman" w:hAnsi="Times New Roman"/>
              </w:rPr>
            </w:pPr>
            <w:r>
              <w:rPr>
                <w:rFonts w:ascii="Times New Roman" w:hAnsi="Times New Roman"/>
              </w:rPr>
              <w:t>32</w:t>
            </w:r>
            <w:r w:rsidR="0058495B" w:rsidRPr="002D438D">
              <w:rPr>
                <w:rFonts w:ascii="Times New Roman" w:hAnsi="Times New Roman"/>
              </w:rPr>
              <w:t>.</w:t>
            </w:r>
          </w:p>
        </w:tc>
        <w:tc>
          <w:tcPr>
            <w:tcW w:w="2544" w:type="dxa"/>
            <w:tcBorders>
              <w:top w:val="single" w:sz="4" w:space="0" w:color="000000"/>
              <w:left w:val="single" w:sz="4" w:space="0" w:color="000000"/>
              <w:bottom w:val="single" w:sz="4" w:space="0" w:color="000000"/>
              <w:right w:val="single" w:sz="4" w:space="0" w:color="000000"/>
            </w:tcBorders>
            <w:hideMark/>
          </w:tcPr>
          <w:p w14:paraId="649F3124" w14:textId="77777777" w:rsidR="0058495B" w:rsidRPr="002D438D" w:rsidRDefault="0058495B" w:rsidP="0058495B">
            <w:pPr>
              <w:spacing w:before="80" w:line="264" w:lineRule="auto"/>
              <w:jc w:val="both"/>
              <w:rPr>
                <w:rFonts w:ascii="Times New Roman" w:hAnsi="Times New Roman"/>
              </w:rPr>
            </w:pPr>
            <w:r w:rsidRPr="002D438D">
              <w:rPr>
                <w:rFonts w:ascii="Times New Roman" w:hAnsi="Times New Roman"/>
              </w:rPr>
              <w:t xml:space="preserve">ФП с. </w:t>
            </w:r>
            <w:proofErr w:type="spellStart"/>
            <w:r w:rsidRPr="002D438D">
              <w:rPr>
                <w:rFonts w:ascii="Times New Roman" w:hAnsi="Times New Roman"/>
              </w:rPr>
              <w:t>Маломиколаївка</w:t>
            </w:r>
            <w:proofErr w:type="spellEnd"/>
          </w:p>
        </w:tc>
        <w:tc>
          <w:tcPr>
            <w:tcW w:w="2209" w:type="dxa"/>
            <w:tcBorders>
              <w:top w:val="single" w:sz="4" w:space="0" w:color="000000"/>
              <w:left w:val="single" w:sz="4" w:space="0" w:color="000000"/>
              <w:bottom w:val="single" w:sz="4" w:space="0" w:color="000000"/>
              <w:right w:val="single" w:sz="4" w:space="0" w:color="000000"/>
            </w:tcBorders>
            <w:hideMark/>
          </w:tcPr>
          <w:p w14:paraId="4A2D282A"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Тверде</w:t>
            </w:r>
            <w:proofErr w:type="spellEnd"/>
            <w:r w:rsidRPr="002D438D">
              <w:rPr>
                <w:rFonts w:ascii="Times New Roman" w:hAnsi="Times New Roman"/>
              </w:rPr>
              <w:t xml:space="preserve"> </w:t>
            </w:r>
            <w:proofErr w:type="spellStart"/>
            <w:r w:rsidRPr="002D438D">
              <w:rPr>
                <w:rFonts w:ascii="Times New Roman" w:hAnsi="Times New Roman"/>
              </w:rPr>
              <w:t>паливо</w:t>
            </w:r>
            <w:proofErr w:type="spellEnd"/>
            <w:r w:rsidRPr="002D438D">
              <w:rPr>
                <w:rFonts w:ascii="Times New Roman" w:hAnsi="Times New Roman"/>
              </w:rPr>
              <w:t>/</w:t>
            </w:r>
            <w:proofErr w:type="spellStart"/>
            <w:r w:rsidRPr="002D438D">
              <w:rPr>
                <w:rFonts w:ascii="Times New Roman" w:hAnsi="Times New Roman"/>
              </w:rPr>
              <w:t>вугілля</w:t>
            </w:r>
            <w:proofErr w:type="spellEnd"/>
          </w:p>
        </w:tc>
        <w:tc>
          <w:tcPr>
            <w:tcW w:w="2002" w:type="dxa"/>
            <w:tcBorders>
              <w:top w:val="single" w:sz="4" w:space="0" w:color="000000"/>
              <w:left w:val="single" w:sz="4" w:space="0" w:color="000000"/>
              <w:bottom w:val="single" w:sz="4" w:space="0" w:color="000000"/>
              <w:right w:val="single" w:sz="4" w:space="0" w:color="000000"/>
            </w:tcBorders>
            <w:hideMark/>
          </w:tcPr>
          <w:p w14:paraId="416AB74A"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відсутнє</w:t>
            </w:r>
            <w:proofErr w:type="spellEnd"/>
          </w:p>
        </w:tc>
        <w:tc>
          <w:tcPr>
            <w:tcW w:w="1926" w:type="dxa"/>
            <w:tcBorders>
              <w:top w:val="single" w:sz="4" w:space="0" w:color="000000"/>
              <w:left w:val="single" w:sz="4" w:space="0" w:color="000000"/>
              <w:bottom w:val="single" w:sz="4" w:space="0" w:color="000000"/>
              <w:right w:val="single" w:sz="4" w:space="0" w:color="000000"/>
            </w:tcBorders>
            <w:hideMark/>
          </w:tcPr>
          <w:p w14:paraId="3606582B"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відсутнє</w:t>
            </w:r>
            <w:proofErr w:type="spellEnd"/>
          </w:p>
        </w:tc>
      </w:tr>
      <w:tr w:rsidR="0058495B" w:rsidRPr="002D438D" w14:paraId="3BF199F1" w14:textId="77777777" w:rsidTr="002D438D">
        <w:tc>
          <w:tcPr>
            <w:tcW w:w="663" w:type="dxa"/>
            <w:tcBorders>
              <w:top w:val="single" w:sz="4" w:space="0" w:color="000000"/>
              <w:left w:val="single" w:sz="4" w:space="0" w:color="000000"/>
              <w:bottom w:val="single" w:sz="4" w:space="0" w:color="000000"/>
              <w:right w:val="single" w:sz="4" w:space="0" w:color="000000"/>
            </w:tcBorders>
            <w:hideMark/>
          </w:tcPr>
          <w:p w14:paraId="0CA3C0AB" w14:textId="0FB89128" w:rsidR="0058495B" w:rsidRPr="002D438D" w:rsidRDefault="00C97316" w:rsidP="0058495B">
            <w:pPr>
              <w:spacing w:before="80" w:line="264" w:lineRule="auto"/>
              <w:jc w:val="both"/>
              <w:rPr>
                <w:rFonts w:ascii="Times New Roman" w:hAnsi="Times New Roman"/>
              </w:rPr>
            </w:pPr>
            <w:r>
              <w:rPr>
                <w:rFonts w:ascii="Times New Roman" w:hAnsi="Times New Roman"/>
              </w:rPr>
              <w:t>33</w:t>
            </w:r>
            <w:r w:rsidR="0058495B" w:rsidRPr="002D438D">
              <w:rPr>
                <w:rFonts w:ascii="Times New Roman" w:hAnsi="Times New Roman"/>
              </w:rPr>
              <w:t>.</w:t>
            </w:r>
          </w:p>
        </w:tc>
        <w:tc>
          <w:tcPr>
            <w:tcW w:w="2544" w:type="dxa"/>
            <w:tcBorders>
              <w:top w:val="single" w:sz="4" w:space="0" w:color="000000"/>
              <w:left w:val="single" w:sz="4" w:space="0" w:color="000000"/>
              <w:bottom w:val="single" w:sz="4" w:space="0" w:color="000000"/>
              <w:right w:val="single" w:sz="4" w:space="0" w:color="000000"/>
            </w:tcBorders>
            <w:hideMark/>
          </w:tcPr>
          <w:p w14:paraId="0123194C" w14:textId="77777777" w:rsidR="0058495B" w:rsidRPr="002D438D" w:rsidRDefault="0058495B" w:rsidP="0058495B">
            <w:pPr>
              <w:spacing w:before="80" w:line="264" w:lineRule="auto"/>
              <w:jc w:val="both"/>
              <w:rPr>
                <w:rFonts w:ascii="Times New Roman" w:hAnsi="Times New Roman"/>
              </w:rPr>
            </w:pPr>
            <w:r w:rsidRPr="002D438D">
              <w:rPr>
                <w:rFonts w:ascii="Times New Roman" w:hAnsi="Times New Roman"/>
              </w:rPr>
              <w:t xml:space="preserve">ФП с. </w:t>
            </w:r>
            <w:proofErr w:type="spellStart"/>
            <w:r w:rsidRPr="002D438D">
              <w:rPr>
                <w:rFonts w:ascii="Times New Roman" w:hAnsi="Times New Roman"/>
              </w:rPr>
              <w:t>Петрівка</w:t>
            </w:r>
            <w:proofErr w:type="spellEnd"/>
          </w:p>
        </w:tc>
        <w:tc>
          <w:tcPr>
            <w:tcW w:w="2209" w:type="dxa"/>
            <w:tcBorders>
              <w:top w:val="single" w:sz="4" w:space="0" w:color="000000"/>
              <w:left w:val="single" w:sz="4" w:space="0" w:color="000000"/>
              <w:bottom w:val="single" w:sz="4" w:space="0" w:color="000000"/>
              <w:right w:val="single" w:sz="4" w:space="0" w:color="000000"/>
            </w:tcBorders>
            <w:hideMark/>
          </w:tcPr>
          <w:p w14:paraId="3A8E1C6D"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Тверде</w:t>
            </w:r>
            <w:proofErr w:type="spellEnd"/>
            <w:r w:rsidRPr="002D438D">
              <w:rPr>
                <w:rFonts w:ascii="Times New Roman" w:hAnsi="Times New Roman"/>
              </w:rPr>
              <w:t xml:space="preserve"> </w:t>
            </w:r>
            <w:proofErr w:type="spellStart"/>
            <w:r w:rsidRPr="002D438D">
              <w:rPr>
                <w:rFonts w:ascii="Times New Roman" w:hAnsi="Times New Roman"/>
              </w:rPr>
              <w:t>паливо</w:t>
            </w:r>
            <w:proofErr w:type="spellEnd"/>
            <w:r w:rsidRPr="002D438D">
              <w:rPr>
                <w:rFonts w:ascii="Times New Roman" w:hAnsi="Times New Roman"/>
              </w:rPr>
              <w:t>/</w:t>
            </w:r>
            <w:proofErr w:type="spellStart"/>
            <w:r w:rsidRPr="002D438D">
              <w:rPr>
                <w:rFonts w:ascii="Times New Roman" w:hAnsi="Times New Roman"/>
              </w:rPr>
              <w:t>вугілля</w:t>
            </w:r>
            <w:proofErr w:type="spellEnd"/>
          </w:p>
        </w:tc>
        <w:tc>
          <w:tcPr>
            <w:tcW w:w="2002" w:type="dxa"/>
            <w:tcBorders>
              <w:top w:val="single" w:sz="4" w:space="0" w:color="000000"/>
              <w:left w:val="single" w:sz="4" w:space="0" w:color="000000"/>
              <w:bottom w:val="single" w:sz="4" w:space="0" w:color="000000"/>
              <w:right w:val="single" w:sz="4" w:space="0" w:color="000000"/>
            </w:tcBorders>
            <w:hideMark/>
          </w:tcPr>
          <w:p w14:paraId="78E554B1"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свердловина</w:t>
            </w:r>
            <w:proofErr w:type="spellEnd"/>
          </w:p>
        </w:tc>
        <w:tc>
          <w:tcPr>
            <w:tcW w:w="1926" w:type="dxa"/>
            <w:tcBorders>
              <w:top w:val="single" w:sz="4" w:space="0" w:color="000000"/>
              <w:left w:val="single" w:sz="4" w:space="0" w:color="000000"/>
              <w:bottom w:val="single" w:sz="4" w:space="0" w:color="000000"/>
              <w:right w:val="single" w:sz="4" w:space="0" w:color="000000"/>
            </w:tcBorders>
            <w:hideMark/>
          </w:tcPr>
          <w:p w14:paraId="10EF0077"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власне</w:t>
            </w:r>
            <w:proofErr w:type="spellEnd"/>
          </w:p>
        </w:tc>
      </w:tr>
      <w:tr w:rsidR="0058495B" w:rsidRPr="002D438D" w14:paraId="1C2A1573" w14:textId="77777777" w:rsidTr="002D438D">
        <w:tc>
          <w:tcPr>
            <w:tcW w:w="663" w:type="dxa"/>
            <w:tcBorders>
              <w:top w:val="single" w:sz="4" w:space="0" w:color="000000"/>
              <w:left w:val="single" w:sz="4" w:space="0" w:color="000000"/>
              <w:bottom w:val="single" w:sz="4" w:space="0" w:color="000000"/>
              <w:right w:val="single" w:sz="4" w:space="0" w:color="000000"/>
            </w:tcBorders>
            <w:hideMark/>
          </w:tcPr>
          <w:p w14:paraId="3EAB7BAE" w14:textId="03D2A387" w:rsidR="0058495B" w:rsidRPr="002D438D" w:rsidRDefault="0058495B" w:rsidP="0058495B">
            <w:pPr>
              <w:spacing w:before="80" w:line="264" w:lineRule="auto"/>
              <w:jc w:val="both"/>
              <w:rPr>
                <w:rFonts w:ascii="Times New Roman" w:hAnsi="Times New Roman"/>
              </w:rPr>
            </w:pPr>
            <w:r w:rsidRPr="002D438D">
              <w:rPr>
                <w:rFonts w:ascii="Times New Roman" w:hAnsi="Times New Roman"/>
              </w:rPr>
              <w:t>3</w:t>
            </w:r>
            <w:r w:rsidR="00C97316">
              <w:rPr>
                <w:rFonts w:ascii="Times New Roman" w:hAnsi="Times New Roman"/>
              </w:rPr>
              <w:t>4</w:t>
            </w:r>
            <w:r w:rsidRPr="002D438D">
              <w:rPr>
                <w:rFonts w:ascii="Times New Roman" w:hAnsi="Times New Roman"/>
              </w:rPr>
              <w:t>.</w:t>
            </w:r>
          </w:p>
        </w:tc>
        <w:tc>
          <w:tcPr>
            <w:tcW w:w="2544" w:type="dxa"/>
            <w:tcBorders>
              <w:top w:val="single" w:sz="4" w:space="0" w:color="000000"/>
              <w:left w:val="single" w:sz="4" w:space="0" w:color="000000"/>
              <w:bottom w:val="single" w:sz="4" w:space="0" w:color="000000"/>
              <w:right w:val="single" w:sz="4" w:space="0" w:color="000000"/>
            </w:tcBorders>
            <w:hideMark/>
          </w:tcPr>
          <w:p w14:paraId="53B4A6D7"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Миколаївський</w:t>
            </w:r>
            <w:proofErr w:type="spellEnd"/>
            <w:r w:rsidRPr="002D438D">
              <w:rPr>
                <w:rFonts w:ascii="Times New Roman" w:hAnsi="Times New Roman"/>
              </w:rPr>
              <w:t xml:space="preserve"> ЦНСП</w:t>
            </w:r>
          </w:p>
        </w:tc>
        <w:tc>
          <w:tcPr>
            <w:tcW w:w="2209" w:type="dxa"/>
            <w:tcBorders>
              <w:top w:val="single" w:sz="4" w:space="0" w:color="000000"/>
              <w:left w:val="single" w:sz="4" w:space="0" w:color="000000"/>
              <w:bottom w:val="single" w:sz="4" w:space="0" w:color="000000"/>
              <w:right w:val="single" w:sz="4" w:space="0" w:color="000000"/>
            </w:tcBorders>
            <w:hideMark/>
          </w:tcPr>
          <w:p w14:paraId="54715DC5"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Тверде</w:t>
            </w:r>
            <w:proofErr w:type="spellEnd"/>
            <w:r w:rsidRPr="002D438D">
              <w:rPr>
                <w:rFonts w:ascii="Times New Roman" w:hAnsi="Times New Roman"/>
              </w:rPr>
              <w:t xml:space="preserve"> </w:t>
            </w:r>
            <w:proofErr w:type="spellStart"/>
            <w:r w:rsidRPr="002D438D">
              <w:rPr>
                <w:rFonts w:ascii="Times New Roman" w:hAnsi="Times New Roman"/>
              </w:rPr>
              <w:t>паливо</w:t>
            </w:r>
            <w:proofErr w:type="spellEnd"/>
            <w:r w:rsidRPr="002D438D">
              <w:rPr>
                <w:rFonts w:ascii="Times New Roman" w:hAnsi="Times New Roman"/>
              </w:rPr>
              <w:t>/</w:t>
            </w:r>
            <w:proofErr w:type="spellStart"/>
            <w:r w:rsidRPr="002D438D">
              <w:rPr>
                <w:rFonts w:ascii="Times New Roman" w:hAnsi="Times New Roman"/>
              </w:rPr>
              <w:t>вугілля</w:t>
            </w:r>
            <w:proofErr w:type="spellEnd"/>
          </w:p>
        </w:tc>
        <w:tc>
          <w:tcPr>
            <w:tcW w:w="2002" w:type="dxa"/>
            <w:tcBorders>
              <w:top w:val="single" w:sz="4" w:space="0" w:color="000000"/>
              <w:left w:val="single" w:sz="4" w:space="0" w:color="000000"/>
              <w:bottom w:val="single" w:sz="4" w:space="0" w:color="000000"/>
              <w:right w:val="single" w:sz="4" w:space="0" w:color="000000"/>
            </w:tcBorders>
            <w:hideMark/>
          </w:tcPr>
          <w:p w14:paraId="1C273C57"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централізоване</w:t>
            </w:r>
            <w:proofErr w:type="spellEnd"/>
          </w:p>
        </w:tc>
        <w:tc>
          <w:tcPr>
            <w:tcW w:w="1926" w:type="dxa"/>
            <w:tcBorders>
              <w:top w:val="single" w:sz="4" w:space="0" w:color="000000"/>
              <w:left w:val="single" w:sz="4" w:space="0" w:color="000000"/>
              <w:bottom w:val="single" w:sz="4" w:space="0" w:color="000000"/>
              <w:right w:val="single" w:sz="4" w:space="0" w:color="000000"/>
            </w:tcBorders>
            <w:hideMark/>
          </w:tcPr>
          <w:p w14:paraId="28428D0E"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автономне</w:t>
            </w:r>
            <w:proofErr w:type="spellEnd"/>
          </w:p>
        </w:tc>
      </w:tr>
      <w:tr w:rsidR="0058495B" w:rsidRPr="002D438D" w14:paraId="2171B434" w14:textId="77777777" w:rsidTr="002D438D">
        <w:tc>
          <w:tcPr>
            <w:tcW w:w="663" w:type="dxa"/>
            <w:tcBorders>
              <w:top w:val="single" w:sz="4" w:space="0" w:color="000000"/>
              <w:left w:val="single" w:sz="4" w:space="0" w:color="000000"/>
              <w:bottom w:val="single" w:sz="4" w:space="0" w:color="000000"/>
              <w:right w:val="single" w:sz="4" w:space="0" w:color="000000"/>
            </w:tcBorders>
            <w:hideMark/>
          </w:tcPr>
          <w:p w14:paraId="15859B92" w14:textId="7A24057A" w:rsidR="0058495B" w:rsidRPr="002D438D" w:rsidRDefault="0058495B" w:rsidP="0058495B">
            <w:pPr>
              <w:spacing w:before="80" w:line="264" w:lineRule="auto"/>
              <w:jc w:val="both"/>
              <w:rPr>
                <w:rFonts w:ascii="Times New Roman" w:hAnsi="Times New Roman"/>
              </w:rPr>
            </w:pPr>
            <w:r w:rsidRPr="002D438D">
              <w:rPr>
                <w:rFonts w:ascii="Times New Roman" w:hAnsi="Times New Roman"/>
              </w:rPr>
              <w:t>3</w:t>
            </w:r>
            <w:r w:rsidR="00C97316">
              <w:rPr>
                <w:rFonts w:ascii="Times New Roman" w:hAnsi="Times New Roman"/>
              </w:rPr>
              <w:t>5</w:t>
            </w:r>
            <w:r w:rsidRPr="002D438D">
              <w:rPr>
                <w:rFonts w:ascii="Times New Roman" w:hAnsi="Times New Roman"/>
              </w:rPr>
              <w:t>.</w:t>
            </w:r>
          </w:p>
        </w:tc>
        <w:tc>
          <w:tcPr>
            <w:tcW w:w="2544" w:type="dxa"/>
            <w:tcBorders>
              <w:top w:val="single" w:sz="4" w:space="0" w:color="000000"/>
              <w:left w:val="single" w:sz="4" w:space="0" w:color="000000"/>
              <w:bottom w:val="single" w:sz="4" w:space="0" w:color="000000"/>
              <w:right w:val="single" w:sz="4" w:space="0" w:color="000000"/>
            </w:tcBorders>
            <w:hideMark/>
          </w:tcPr>
          <w:p w14:paraId="41ADEBC2"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Адміністративна</w:t>
            </w:r>
            <w:proofErr w:type="spellEnd"/>
            <w:r w:rsidRPr="002D438D">
              <w:rPr>
                <w:rFonts w:ascii="Times New Roman" w:hAnsi="Times New Roman"/>
              </w:rPr>
              <w:t xml:space="preserve"> </w:t>
            </w:r>
            <w:proofErr w:type="spellStart"/>
            <w:r w:rsidRPr="002D438D">
              <w:rPr>
                <w:rFonts w:ascii="Times New Roman" w:hAnsi="Times New Roman"/>
              </w:rPr>
              <w:t>будівля</w:t>
            </w:r>
            <w:proofErr w:type="spellEnd"/>
            <w:r w:rsidRPr="002D438D">
              <w:rPr>
                <w:rFonts w:ascii="Times New Roman" w:hAnsi="Times New Roman"/>
              </w:rPr>
              <w:t xml:space="preserve"> </w:t>
            </w:r>
            <w:proofErr w:type="spellStart"/>
            <w:r w:rsidRPr="002D438D">
              <w:rPr>
                <w:rFonts w:ascii="Times New Roman" w:hAnsi="Times New Roman"/>
              </w:rPr>
              <w:t>Дмитрівської</w:t>
            </w:r>
            <w:proofErr w:type="spellEnd"/>
            <w:r w:rsidRPr="002D438D">
              <w:rPr>
                <w:rFonts w:ascii="Times New Roman" w:hAnsi="Times New Roman"/>
              </w:rPr>
              <w:t xml:space="preserve"> с/ради</w:t>
            </w:r>
          </w:p>
        </w:tc>
        <w:tc>
          <w:tcPr>
            <w:tcW w:w="2209" w:type="dxa"/>
            <w:tcBorders>
              <w:top w:val="single" w:sz="4" w:space="0" w:color="000000"/>
              <w:left w:val="single" w:sz="4" w:space="0" w:color="000000"/>
              <w:bottom w:val="single" w:sz="4" w:space="0" w:color="000000"/>
              <w:right w:val="single" w:sz="4" w:space="0" w:color="000000"/>
            </w:tcBorders>
            <w:hideMark/>
          </w:tcPr>
          <w:p w14:paraId="483A4266"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Тверде</w:t>
            </w:r>
            <w:proofErr w:type="spellEnd"/>
            <w:r w:rsidRPr="002D438D">
              <w:rPr>
                <w:rFonts w:ascii="Times New Roman" w:hAnsi="Times New Roman"/>
              </w:rPr>
              <w:t xml:space="preserve"> </w:t>
            </w:r>
            <w:proofErr w:type="spellStart"/>
            <w:r w:rsidRPr="002D438D">
              <w:rPr>
                <w:rFonts w:ascii="Times New Roman" w:hAnsi="Times New Roman"/>
              </w:rPr>
              <w:t>паливо</w:t>
            </w:r>
            <w:proofErr w:type="spellEnd"/>
            <w:r w:rsidRPr="002D438D">
              <w:rPr>
                <w:rFonts w:ascii="Times New Roman" w:hAnsi="Times New Roman"/>
              </w:rPr>
              <w:t>/</w:t>
            </w:r>
            <w:proofErr w:type="spellStart"/>
            <w:r w:rsidRPr="002D438D">
              <w:rPr>
                <w:rFonts w:ascii="Times New Roman" w:hAnsi="Times New Roman"/>
              </w:rPr>
              <w:t>вугілля</w:t>
            </w:r>
            <w:proofErr w:type="spellEnd"/>
          </w:p>
        </w:tc>
        <w:tc>
          <w:tcPr>
            <w:tcW w:w="2002" w:type="dxa"/>
            <w:tcBorders>
              <w:top w:val="single" w:sz="4" w:space="0" w:color="000000"/>
              <w:left w:val="single" w:sz="4" w:space="0" w:color="000000"/>
              <w:bottom w:val="single" w:sz="4" w:space="0" w:color="000000"/>
              <w:right w:val="single" w:sz="4" w:space="0" w:color="000000"/>
            </w:tcBorders>
            <w:hideMark/>
          </w:tcPr>
          <w:p w14:paraId="7E12237C"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свердловина</w:t>
            </w:r>
            <w:proofErr w:type="spellEnd"/>
          </w:p>
        </w:tc>
        <w:tc>
          <w:tcPr>
            <w:tcW w:w="1926" w:type="dxa"/>
            <w:tcBorders>
              <w:top w:val="single" w:sz="4" w:space="0" w:color="000000"/>
              <w:left w:val="single" w:sz="4" w:space="0" w:color="000000"/>
              <w:bottom w:val="single" w:sz="4" w:space="0" w:color="000000"/>
              <w:right w:val="single" w:sz="4" w:space="0" w:color="000000"/>
            </w:tcBorders>
            <w:hideMark/>
          </w:tcPr>
          <w:p w14:paraId="18E8437C" w14:textId="77777777" w:rsidR="0058495B" w:rsidRPr="002D438D" w:rsidRDefault="0058495B" w:rsidP="0058495B">
            <w:pPr>
              <w:spacing w:before="80" w:line="264" w:lineRule="auto"/>
              <w:jc w:val="both"/>
              <w:rPr>
                <w:rFonts w:ascii="Times New Roman" w:hAnsi="Times New Roman"/>
              </w:rPr>
            </w:pPr>
            <w:proofErr w:type="spellStart"/>
            <w:r w:rsidRPr="002D438D">
              <w:rPr>
                <w:rFonts w:ascii="Times New Roman" w:hAnsi="Times New Roman"/>
              </w:rPr>
              <w:t>відсутнє</w:t>
            </w:r>
            <w:proofErr w:type="spellEnd"/>
          </w:p>
        </w:tc>
      </w:tr>
    </w:tbl>
    <w:p w14:paraId="221B05A9" w14:textId="77777777" w:rsidR="002D438D" w:rsidRPr="002D438D" w:rsidRDefault="002D438D" w:rsidP="002D438D">
      <w:pPr>
        <w:tabs>
          <w:tab w:val="right" w:pos="9355"/>
        </w:tabs>
        <w:spacing w:before="80" w:after="0" w:line="264" w:lineRule="auto"/>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ab/>
      </w:r>
    </w:p>
    <w:p w14:paraId="01B4E4E9" w14:textId="77777777" w:rsidR="002D438D" w:rsidRPr="002D438D" w:rsidRDefault="002D438D" w:rsidP="002D438D">
      <w:pPr>
        <w:widowControl w:val="0"/>
        <w:tabs>
          <w:tab w:val="left" w:pos="3612"/>
        </w:tabs>
        <w:spacing w:after="0" w:line="264" w:lineRule="auto"/>
        <w:ind w:firstLine="709"/>
        <w:jc w:val="both"/>
        <w:rPr>
          <w:rFonts w:ascii="Times New Roman" w:eastAsia="Times New Roman" w:hAnsi="Times New Roman" w:cs="Times New Roman"/>
          <w:b/>
          <w:sz w:val="24"/>
          <w:szCs w:val="24"/>
          <w:lang w:eastAsia="ru-RU"/>
        </w:rPr>
      </w:pPr>
      <w:r w:rsidRPr="002D438D">
        <w:rPr>
          <w:rFonts w:ascii="Times New Roman" w:eastAsia="Times New Roman" w:hAnsi="Times New Roman" w:cs="Times New Roman"/>
          <w:b/>
          <w:sz w:val="24"/>
          <w:szCs w:val="24"/>
          <w:lang w:eastAsia="ru-RU"/>
        </w:rPr>
        <w:t>Основними постачальники комунальних послуг у 2020 році плануються :</w:t>
      </w:r>
    </w:p>
    <w:p w14:paraId="13BE812F" w14:textId="77777777" w:rsidR="002D438D" w:rsidRPr="002D438D" w:rsidRDefault="002D438D" w:rsidP="002D438D">
      <w:pPr>
        <w:widowControl w:val="0"/>
        <w:tabs>
          <w:tab w:val="left" w:pos="3612"/>
        </w:tabs>
        <w:spacing w:after="0" w:line="264" w:lineRule="auto"/>
        <w:rPr>
          <w:rFonts w:ascii="Times New Roman" w:eastAsia="Times New Roman" w:hAnsi="Times New Roman" w:cs="Times New Roman"/>
          <w:sz w:val="24"/>
          <w:szCs w:val="24"/>
          <w:lang w:eastAsia="ru-RU"/>
        </w:rPr>
      </w:pPr>
    </w:p>
    <w:tbl>
      <w:tblPr>
        <w:tblW w:w="935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245"/>
        <w:gridCol w:w="6111"/>
      </w:tblGrid>
      <w:tr w:rsidR="002D438D" w:rsidRPr="002D438D" w14:paraId="1FF81F43" w14:textId="77777777" w:rsidTr="002D438D">
        <w:trPr>
          <w:tblHeader/>
        </w:trPr>
        <w:tc>
          <w:tcPr>
            <w:tcW w:w="3245" w:type="dxa"/>
            <w:tcBorders>
              <w:top w:val="single" w:sz="4" w:space="0" w:color="808080"/>
              <w:left w:val="single" w:sz="4" w:space="0" w:color="808080"/>
              <w:bottom w:val="single" w:sz="4" w:space="0" w:color="808080"/>
              <w:right w:val="single" w:sz="4" w:space="0" w:color="808080"/>
            </w:tcBorders>
            <w:shd w:val="clear" w:color="auto" w:fill="C6D9F1"/>
            <w:hideMark/>
          </w:tcPr>
          <w:p w14:paraId="0E6EA6F2" w14:textId="77777777" w:rsidR="002D438D" w:rsidRPr="002D438D" w:rsidRDefault="002D438D" w:rsidP="002D438D">
            <w:pPr>
              <w:widowControl w:val="0"/>
              <w:tabs>
                <w:tab w:val="left" w:pos="3612"/>
              </w:tabs>
              <w:spacing w:after="0" w:line="264" w:lineRule="auto"/>
              <w:jc w:val="center"/>
              <w:rPr>
                <w:rFonts w:ascii="Times New Roman" w:eastAsia="Times New Roman" w:hAnsi="Times New Roman" w:cs="Times New Roman"/>
                <w:b/>
                <w:sz w:val="24"/>
                <w:szCs w:val="24"/>
                <w:lang w:eastAsia="ru-RU"/>
              </w:rPr>
            </w:pPr>
            <w:r w:rsidRPr="002D438D">
              <w:rPr>
                <w:rFonts w:ascii="Times New Roman" w:eastAsia="Times New Roman" w:hAnsi="Times New Roman" w:cs="Times New Roman"/>
                <w:b/>
                <w:sz w:val="24"/>
                <w:szCs w:val="24"/>
                <w:lang w:eastAsia="ru-RU"/>
              </w:rPr>
              <w:t>Послуга</w:t>
            </w:r>
          </w:p>
        </w:tc>
        <w:tc>
          <w:tcPr>
            <w:tcW w:w="6111" w:type="dxa"/>
            <w:tcBorders>
              <w:top w:val="single" w:sz="4" w:space="0" w:color="808080"/>
              <w:left w:val="single" w:sz="4" w:space="0" w:color="808080"/>
              <w:bottom w:val="single" w:sz="4" w:space="0" w:color="808080"/>
              <w:right w:val="single" w:sz="4" w:space="0" w:color="808080"/>
            </w:tcBorders>
            <w:shd w:val="clear" w:color="auto" w:fill="C6D9F1"/>
            <w:hideMark/>
          </w:tcPr>
          <w:p w14:paraId="4607453D" w14:textId="77777777" w:rsidR="002D438D" w:rsidRPr="002D438D" w:rsidRDefault="002D438D" w:rsidP="002D438D">
            <w:pPr>
              <w:widowControl w:val="0"/>
              <w:tabs>
                <w:tab w:val="left" w:pos="3612"/>
              </w:tabs>
              <w:spacing w:after="0" w:line="264" w:lineRule="auto"/>
              <w:jc w:val="center"/>
              <w:rPr>
                <w:rFonts w:ascii="Times New Roman" w:eastAsia="Times New Roman" w:hAnsi="Times New Roman" w:cs="Times New Roman"/>
                <w:b/>
                <w:sz w:val="24"/>
                <w:szCs w:val="24"/>
                <w:lang w:eastAsia="ru-RU"/>
              </w:rPr>
            </w:pPr>
            <w:r w:rsidRPr="002D438D">
              <w:rPr>
                <w:rFonts w:ascii="Times New Roman" w:eastAsia="Times New Roman" w:hAnsi="Times New Roman" w:cs="Times New Roman"/>
                <w:b/>
                <w:sz w:val="24"/>
                <w:szCs w:val="24"/>
                <w:lang w:eastAsia="ru-RU"/>
              </w:rPr>
              <w:t>Постачальники послуг (повна назва, місцезнаходження)</w:t>
            </w:r>
          </w:p>
        </w:tc>
      </w:tr>
      <w:tr w:rsidR="002D438D" w:rsidRPr="002D438D" w14:paraId="6A6D8299" w14:textId="77777777" w:rsidTr="002D438D">
        <w:trPr>
          <w:trHeight w:val="781"/>
        </w:trPr>
        <w:tc>
          <w:tcPr>
            <w:tcW w:w="3245" w:type="dxa"/>
            <w:tcBorders>
              <w:top w:val="single" w:sz="4" w:space="0" w:color="808080"/>
              <w:left w:val="single" w:sz="4" w:space="0" w:color="808080"/>
              <w:bottom w:val="single" w:sz="4" w:space="0" w:color="808080"/>
              <w:right w:val="single" w:sz="4" w:space="0" w:color="808080"/>
            </w:tcBorders>
            <w:hideMark/>
          </w:tcPr>
          <w:p w14:paraId="0CD4089D" w14:textId="77777777" w:rsidR="002D438D" w:rsidRPr="002D438D" w:rsidRDefault="002D438D" w:rsidP="002D438D">
            <w:pPr>
              <w:widowControl w:val="0"/>
              <w:tabs>
                <w:tab w:val="left" w:pos="3612"/>
              </w:tabs>
              <w:spacing w:after="0" w:line="264" w:lineRule="auto"/>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Газопостачання</w:t>
            </w:r>
          </w:p>
        </w:tc>
        <w:tc>
          <w:tcPr>
            <w:tcW w:w="6111" w:type="dxa"/>
            <w:tcBorders>
              <w:top w:val="single" w:sz="4" w:space="0" w:color="808080"/>
              <w:left w:val="single" w:sz="4" w:space="0" w:color="808080"/>
              <w:bottom w:val="single" w:sz="4" w:space="0" w:color="808080"/>
              <w:right w:val="single" w:sz="4" w:space="0" w:color="808080"/>
            </w:tcBorders>
            <w:hideMark/>
          </w:tcPr>
          <w:p w14:paraId="3D5B1626" w14:textId="77777777" w:rsidR="002D438D" w:rsidRPr="002D438D" w:rsidRDefault="002D438D" w:rsidP="002D438D">
            <w:pPr>
              <w:widowControl w:val="0"/>
              <w:tabs>
                <w:tab w:val="left" w:pos="3612"/>
              </w:tabs>
              <w:spacing w:after="0" w:line="264" w:lineRule="auto"/>
              <w:rPr>
                <w:rFonts w:ascii="Times New Roman" w:eastAsia="Calibri" w:hAnsi="Times New Roman" w:cs="Times New Roman"/>
                <w:color w:val="212121"/>
                <w:sz w:val="24"/>
                <w:szCs w:val="24"/>
                <w:shd w:val="clear" w:color="auto" w:fill="FFFFFF"/>
              </w:rPr>
            </w:pPr>
            <w:r w:rsidRPr="002D438D">
              <w:rPr>
                <w:rFonts w:ascii="Times New Roman" w:eastAsia="Calibri" w:hAnsi="Times New Roman" w:cs="Times New Roman"/>
                <w:color w:val="212121"/>
                <w:sz w:val="24"/>
                <w:szCs w:val="24"/>
                <w:shd w:val="clear" w:color="auto" w:fill="FFFFFF"/>
              </w:rPr>
              <w:t>ТОВ «МЕГАГАЗ ПОСТАЧ» м. Харків</w:t>
            </w:r>
          </w:p>
        </w:tc>
      </w:tr>
      <w:tr w:rsidR="002D438D" w:rsidRPr="002D438D" w14:paraId="76D360C2" w14:textId="77777777" w:rsidTr="002D438D">
        <w:tc>
          <w:tcPr>
            <w:tcW w:w="3245" w:type="dxa"/>
            <w:tcBorders>
              <w:top w:val="single" w:sz="4" w:space="0" w:color="808080"/>
              <w:left w:val="single" w:sz="4" w:space="0" w:color="808080"/>
              <w:bottom w:val="single" w:sz="4" w:space="0" w:color="808080"/>
              <w:right w:val="single" w:sz="4" w:space="0" w:color="808080"/>
            </w:tcBorders>
            <w:hideMark/>
          </w:tcPr>
          <w:p w14:paraId="06381CC6" w14:textId="77777777" w:rsidR="002D438D" w:rsidRPr="002D438D" w:rsidRDefault="002D438D" w:rsidP="002D438D">
            <w:pPr>
              <w:widowControl w:val="0"/>
              <w:tabs>
                <w:tab w:val="left" w:pos="3612"/>
              </w:tabs>
              <w:spacing w:after="0" w:line="264" w:lineRule="auto"/>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Електропостачання</w:t>
            </w:r>
          </w:p>
        </w:tc>
        <w:tc>
          <w:tcPr>
            <w:tcW w:w="6111" w:type="dxa"/>
            <w:tcBorders>
              <w:top w:val="single" w:sz="4" w:space="0" w:color="808080"/>
              <w:left w:val="single" w:sz="4" w:space="0" w:color="808080"/>
              <w:bottom w:val="single" w:sz="4" w:space="0" w:color="808080"/>
              <w:right w:val="single" w:sz="4" w:space="0" w:color="808080"/>
            </w:tcBorders>
            <w:hideMark/>
          </w:tcPr>
          <w:p w14:paraId="31B48EB4" w14:textId="77777777" w:rsidR="002D438D" w:rsidRPr="002D438D" w:rsidRDefault="002D438D" w:rsidP="002D438D">
            <w:pPr>
              <w:widowControl w:val="0"/>
              <w:tabs>
                <w:tab w:val="left" w:pos="3612"/>
              </w:tabs>
              <w:spacing w:after="0" w:line="264" w:lineRule="auto"/>
              <w:rPr>
                <w:rFonts w:ascii="Times New Roman" w:eastAsia="Times New Roman" w:hAnsi="Times New Roman" w:cs="Times New Roman"/>
                <w:sz w:val="24"/>
                <w:szCs w:val="24"/>
                <w:lang w:eastAsia="ru-RU"/>
              </w:rPr>
            </w:pPr>
            <w:r w:rsidRPr="002D438D">
              <w:rPr>
                <w:rFonts w:ascii="Times New Roman" w:eastAsia="Calibri" w:hAnsi="Times New Roman" w:cs="Times New Roman"/>
                <w:bCs/>
                <w:sz w:val="24"/>
                <w:szCs w:val="24"/>
                <w:shd w:val="clear" w:color="auto" w:fill="DCE3EB"/>
                <w:lang w:val="ru-RU"/>
              </w:rPr>
              <w:t>ТОВ «</w:t>
            </w:r>
            <w:proofErr w:type="spellStart"/>
            <w:r w:rsidRPr="002D438D">
              <w:rPr>
                <w:rFonts w:ascii="Times New Roman" w:eastAsia="Calibri" w:hAnsi="Times New Roman" w:cs="Times New Roman"/>
                <w:bCs/>
                <w:sz w:val="24"/>
                <w:szCs w:val="24"/>
                <w:shd w:val="clear" w:color="auto" w:fill="DCE3EB"/>
                <w:lang w:val="ru-RU"/>
              </w:rPr>
              <w:t>Дніпровські</w:t>
            </w:r>
            <w:proofErr w:type="spellEnd"/>
            <w:r w:rsidRPr="002D438D">
              <w:rPr>
                <w:rFonts w:ascii="Times New Roman" w:eastAsia="Calibri" w:hAnsi="Times New Roman" w:cs="Times New Roman"/>
                <w:bCs/>
                <w:sz w:val="24"/>
                <w:szCs w:val="24"/>
                <w:shd w:val="clear" w:color="auto" w:fill="DCE3EB"/>
                <w:lang w:val="ru-RU"/>
              </w:rPr>
              <w:t xml:space="preserve"> </w:t>
            </w:r>
            <w:proofErr w:type="spellStart"/>
            <w:r w:rsidRPr="002D438D">
              <w:rPr>
                <w:rFonts w:ascii="Times New Roman" w:eastAsia="Calibri" w:hAnsi="Times New Roman" w:cs="Times New Roman"/>
                <w:bCs/>
                <w:sz w:val="24"/>
                <w:szCs w:val="24"/>
                <w:shd w:val="clear" w:color="auto" w:fill="DCE3EB"/>
                <w:lang w:val="ru-RU"/>
              </w:rPr>
              <w:t>енергетичні</w:t>
            </w:r>
            <w:proofErr w:type="spellEnd"/>
            <w:r w:rsidRPr="002D438D">
              <w:rPr>
                <w:rFonts w:ascii="Times New Roman" w:eastAsia="Calibri" w:hAnsi="Times New Roman" w:cs="Times New Roman"/>
                <w:bCs/>
                <w:sz w:val="24"/>
                <w:szCs w:val="24"/>
                <w:shd w:val="clear" w:color="auto" w:fill="DCE3EB"/>
                <w:lang w:val="ru-RU"/>
              </w:rPr>
              <w:t xml:space="preserve"> </w:t>
            </w:r>
            <w:proofErr w:type="spellStart"/>
            <w:r w:rsidRPr="002D438D">
              <w:rPr>
                <w:rFonts w:ascii="Times New Roman" w:eastAsia="Calibri" w:hAnsi="Times New Roman" w:cs="Times New Roman"/>
                <w:bCs/>
                <w:sz w:val="24"/>
                <w:szCs w:val="24"/>
                <w:shd w:val="clear" w:color="auto" w:fill="DCE3EB"/>
                <w:lang w:val="ru-RU"/>
              </w:rPr>
              <w:t>послуги</w:t>
            </w:r>
            <w:proofErr w:type="spellEnd"/>
            <w:r w:rsidRPr="002D438D">
              <w:rPr>
                <w:rFonts w:ascii="Times New Roman" w:eastAsia="Calibri" w:hAnsi="Times New Roman" w:cs="Times New Roman"/>
                <w:bCs/>
                <w:sz w:val="24"/>
                <w:szCs w:val="24"/>
                <w:shd w:val="clear" w:color="auto" w:fill="DCE3EB"/>
                <w:lang w:val="ru-RU"/>
              </w:rPr>
              <w:t>»</w:t>
            </w:r>
            <w:r w:rsidRPr="002D438D">
              <w:rPr>
                <w:rFonts w:ascii="Times New Roman" w:eastAsia="Calibri" w:hAnsi="Times New Roman" w:cs="Times New Roman"/>
                <w:bCs/>
                <w:sz w:val="24"/>
                <w:szCs w:val="24"/>
                <w:shd w:val="clear" w:color="auto" w:fill="DCE3EB"/>
              </w:rPr>
              <w:t>, ДТЕК «Дніпровські електромережі»</w:t>
            </w:r>
          </w:p>
        </w:tc>
      </w:tr>
      <w:tr w:rsidR="002D438D" w:rsidRPr="002D438D" w14:paraId="006B4E10" w14:textId="77777777" w:rsidTr="002D438D">
        <w:tc>
          <w:tcPr>
            <w:tcW w:w="3245" w:type="dxa"/>
            <w:tcBorders>
              <w:top w:val="single" w:sz="4" w:space="0" w:color="808080"/>
              <w:left w:val="single" w:sz="4" w:space="0" w:color="808080"/>
              <w:bottom w:val="single" w:sz="4" w:space="0" w:color="808080"/>
              <w:right w:val="single" w:sz="4" w:space="0" w:color="808080"/>
            </w:tcBorders>
          </w:tcPr>
          <w:p w14:paraId="2633FCB9" w14:textId="77777777" w:rsidR="002D438D" w:rsidRPr="002D438D" w:rsidRDefault="002D438D" w:rsidP="002D438D">
            <w:pPr>
              <w:widowControl w:val="0"/>
              <w:tabs>
                <w:tab w:val="left" w:pos="3612"/>
              </w:tabs>
              <w:spacing w:after="0" w:line="264" w:lineRule="auto"/>
              <w:rPr>
                <w:rFonts w:ascii="Times New Roman" w:eastAsia="Times New Roman" w:hAnsi="Times New Roman" w:cs="Times New Roman"/>
                <w:sz w:val="24"/>
                <w:szCs w:val="24"/>
                <w:lang w:eastAsia="ru-RU"/>
              </w:rPr>
            </w:pPr>
          </w:p>
          <w:p w14:paraId="3372FDA1" w14:textId="77777777" w:rsidR="002D438D" w:rsidRPr="002D438D" w:rsidRDefault="002D438D" w:rsidP="002D438D">
            <w:pPr>
              <w:widowControl w:val="0"/>
              <w:tabs>
                <w:tab w:val="left" w:pos="3612"/>
              </w:tabs>
              <w:spacing w:after="0" w:line="264" w:lineRule="auto"/>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Водопостачання</w:t>
            </w:r>
          </w:p>
        </w:tc>
        <w:tc>
          <w:tcPr>
            <w:tcW w:w="6111" w:type="dxa"/>
            <w:tcBorders>
              <w:top w:val="single" w:sz="4" w:space="0" w:color="808080"/>
              <w:left w:val="single" w:sz="4" w:space="0" w:color="808080"/>
              <w:bottom w:val="single" w:sz="4" w:space="0" w:color="808080"/>
              <w:right w:val="single" w:sz="4" w:space="0" w:color="808080"/>
            </w:tcBorders>
            <w:hideMark/>
          </w:tcPr>
          <w:p w14:paraId="5D78DAB6" w14:textId="77777777" w:rsidR="002D438D" w:rsidRPr="002D438D" w:rsidRDefault="002D438D" w:rsidP="002D438D">
            <w:pPr>
              <w:widowControl w:val="0"/>
              <w:tabs>
                <w:tab w:val="left" w:pos="3612"/>
              </w:tabs>
              <w:spacing w:after="0" w:line="264"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КП «Васильківський ККП» Миколаївської сільської ради</w:t>
            </w:r>
          </w:p>
        </w:tc>
      </w:tr>
      <w:tr w:rsidR="002D438D" w:rsidRPr="002D438D" w14:paraId="001947B8" w14:textId="77777777" w:rsidTr="002D438D">
        <w:tc>
          <w:tcPr>
            <w:tcW w:w="3245" w:type="dxa"/>
            <w:tcBorders>
              <w:top w:val="single" w:sz="4" w:space="0" w:color="808080"/>
              <w:left w:val="single" w:sz="4" w:space="0" w:color="808080"/>
              <w:bottom w:val="single" w:sz="4" w:space="0" w:color="808080"/>
              <w:right w:val="single" w:sz="4" w:space="0" w:color="808080"/>
            </w:tcBorders>
          </w:tcPr>
          <w:p w14:paraId="2F9E7C67" w14:textId="77777777" w:rsidR="002D438D" w:rsidRPr="002D438D" w:rsidRDefault="002D438D" w:rsidP="002D438D">
            <w:pPr>
              <w:widowControl w:val="0"/>
              <w:tabs>
                <w:tab w:val="left" w:pos="3612"/>
              </w:tabs>
              <w:spacing w:after="0" w:line="264" w:lineRule="auto"/>
              <w:rPr>
                <w:rFonts w:ascii="Times New Roman" w:eastAsia="Times New Roman" w:hAnsi="Times New Roman" w:cs="Times New Roman"/>
                <w:sz w:val="24"/>
                <w:szCs w:val="24"/>
                <w:lang w:eastAsia="ru-RU"/>
              </w:rPr>
            </w:pPr>
          </w:p>
          <w:p w14:paraId="6E1744EC" w14:textId="77777777" w:rsidR="002D438D" w:rsidRPr="002D438D" w:rsidRDefault="002D438D" w:rsidP="002D438D">
            <w:pPr>
              <w:widowControl w:val="0"/>
              <w:tabs>
                <w:tab w:val="left" w:pos="3612"/>
              </w:tabs>
              <w:spacing w:after="0" w:line="264" w:lineRule="auto"/>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Водовідведення</w:t>
            </w:r>
          </w:p>
        </w:tc>
        <w:tc>
          <w:tcPr>
            <w:tcW w:w="6111" w:type="dxa"/>
            <w:tcBorders>
              <w:top w:val="single" w:sz="4" w:space="0" w:color="808080"/>
              <w:left w:val="single" w:sz="4" w:space="0" w:color="808080"/>
              <w:bottom w:val="single" w:sz="4" w:space="0" w:color="808080"/>
              <w:right w:val="single" w:sz="4" w:space="0" w:color="808080"/>
            </w:tcBorders>
            <w:hideMark/>
          </w:tcPr>
          <w:p w14:paraId="0DBBFE59" w14:textId="77777777" w:rsidR="002D438D" w:rsidRPr="002D438D" w:rsidRDefault="002D438D" w:rsidP="002D438D">
            <w:pPr>
              <w:widowControl w:val="0"/>
              <w:tabs>
                <w:tab w:val="left" w:pos="3612"/>
              </w:tabs>
              <w:spacing w:after="0" w:line="264"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КП «Васильківський ККП» Миколаївської сільської ради</w:t>
            </w:r>
          </w:p>
        </w:tc>
      </w:tr>
      <w:tr w:rsidR="002D438D" w:rsidRPr="002D438D" w14:paraId="63AB0C4E" w14:textId="77777777" w:rsidTr="002D438D">
        <w:tc>
          <w:tcPr>
            <w:tcW w:w="3245" w:type="dxa"/>
            <w:tcBorders>
              <w:top w:val="single" w:sz="4" w:space="0" w:color="808080"/>
              <w:left w:val="single" w:sz="4" w:space="0" w:color="808080"/>
              <w:bottom w:val="single" w:sz="4" w:space="0" w:color="808080"/>
              <w:right w:val="single" w:sz="4" w:space="0" w:color="808080"/>
            </w:tcBorders>
          </w:tcPr>
          <w:p w14:paraId="64E117D6" w14:textId="77777777" w:rsidR="002D438D" w:rsidRPr="002D438D" w:rsidRDefault="002D438D" w:rsidP="002D438D">
            <w:pPr>
              <w:widowControl w:val="0"/>
              <w:tabs>
                <w:tab w:val="left" w:pos="3612"/>
              </w:tabs>
              <w:spacing w:after="0" w:line="264" w:lineRule="auto"/>
              <w:rPr>
                <w:rFonts w:ascii="Times New Roman" w:eastAsia="Times New Roman" w:hAnsi="Times New Roman" w:cs="Times New Roman"/>
                <w:sz w:val="24"/>
                <w:szCs w:val="24"/>
                <w:lang w:eastAsia="ru-RU"/>
              </w:rPr>
            </w:pPr>
          </w:p>
          <w:p w14:paraId="2A5C5D36" w14:textId="77777777" w:rsidR="002D438D" w:rsidRPr="002D438D" w:rsidRDefault="002D438D" w:rsidP="002D438D">
            <w:pPr>
              <w:widowControl w:val="0"/>
              <w:tabs>
                <w:tab w:val="left" w:pos="3612"/>
              </w:tabs>
              <w:spacing w:after="0" w:line="264" w:lineRule="auto"/>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Вивезення ТПВ</w:t>
            </w:r>
          </w:p>
        </w:tc>
        <w:tc>
          <w:tcPr>
            <w:tcW w:w="6111" w:type="dxa"/>
            <w:tcBorders>
              <w:top w:val="single" w:sz="4" w:space="0" w:color="808080"/>
              <w:left w:val="single" w:sz="4" w:space="0" w:color="808080"/>
              <w:bottom w:val="single" w:sz="4" w:space="0" w:color="808080"/>
              <w:right w:val="single" w:sz="4" w:space="0" w:color="808080"/>
            </w:tcBorders>
            <w:hideMark/>
          </w:tcPr>
          <w:p w14:paraId="3470BA62" w14:textId="77777777" w:rsidR="002D438D" w:rsidRPr="002D438D" w:rsidRDefault="002D438D" w:rsidP="002D438D">
            <w:pPr>
              <w:widowControl w:val="0"/>
              <w:tabs>
                <w:tab w:val="left" w:pos="3612"/>
              </w:tabs>
              <w:spacing w:after="0" w:line="264"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КП «Васильківський ККП» Миколаївської сільської ради</w:t>
            </w:r>
          </w:p>
        </w:tc>
      </w:tr>
      <w:tr w:rsidR="002D438D" w:rsidRPr="002D438D" w14:paraId="45E0C3D9" w14:textId="77777777" w:rsidTr="002D438D">
        <w:tc>
          <w:tcPr>
            <w:tcW w:w="3245" w:type="dxa"/>
            <w:tcBorders>
              <w:top w:val="single" w:sz="4" w:space="0" w:color="808080"/>
              <w:left w:val="single" w:sz="4" w:space="0" w:color="808080"/>
              <w:bottom w:val="single" w:sz="4" w:space="0" w:color="808080"/>
              <w:right w:val="single" w:sz="4" w:space="0" w:color="808080"/>
            </w:tcBorders>
            <w:hideMark/>
          </w:tcPr>
          <w:p w14:paraId="3403E9D9" w14:textId="77777777" w:rsidR="002D438D" w:rsidRPr="002D438D" w:rsidRDefault="002D438D" w:rsidP="002D438D">
            <w:pPr>
              <w:widowControl w:val="0"/>
              <w:tabs>
                <w:tab w:val="left" w:pos="3612"/>
              </w:tabs>
              <w:spacing w:after="0" w:line="264" w:lineRule="auto"/>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Вивезення ТПВ</w:t>
            </w:r>
          </w:p>
        </w:tc>
        <w:tc>
          <w:tcPr>
            <w:tcW w:w="6111" w:type="dxa"/>
            <w:tcBorders>
              <w:top w:val="single" w:sz="4" w:space="0" w:color="808080"/>
              <w:left w:val="single" w:sz="4" w:space="0" w:color="808080"/>
              <w:bottom w:val="single" w:sz="4" w:space="0" w:color="808080"/>
              <w:right w:val="single" w:sz="4" w:space="0" w:color="808080"/>
            </w:tcBorders>
            <w:hideMark/>
          </w:tcPr>
          <w:p w14:paraId="152EF7AF" w14:textId="77777777" w:rsidR="002D438D" w:rsidRPr="002D438D" w:rsidRDefault="002D438D" w:rsidP="002D438D">
            <w:pPr>
              <w:widowControl w:val="0"/>
              <w:tabs>
                <w:tab w:val="left" w:pos="3612"/>
              </w:tabs>
              <w:spacing w:after="0" w:line="264"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ФОП </w:t>
            </w:r>
            <w:proofErr w:type="spellStart"/>
            <w:r w:rsidRPr="002D438D">
              <w:rPr>
                <w:rFonts w:ascii="Times New Roman" w:eastAsia="Calibri" w:hAnsi="Times New Roman" w:cs="Times New Roman"/>
                <w:sz w:val="24"/>
                <w:szCs w:val="24"/>
              </w:rPr>
              <w:t>Корсун</w:t>
            </w:r>
            <w:proofErr w:type="spellEnd"/>
            <w:r w:rsidRPr="002D438D">
              <w:rPr>
                <w:rFonts w:ascii="Times New Roman" w:eastAsia="Calibri" w:hAnsi="Times New Roman" w:cs="Times New Roman"/>
                <w:sz w:val="24"/>
                <w:szCs w:val="24"/>
              </w:rPr>
              <w:t xml:space="preserve"> С.М.</w:t>
            </w:r>
          </w:p>
        </w:tc>
      </w:tr>
    </w:tbl>
    <w:p w14:paraId="5AC63C6A" w14:textId="77777777" w:rsidR="002D438D" w:rsidRPr="002D438D" w:rsidRDefault="002D438D" w:rsidP="002D438D">
      <w:pPr>
        <w:spacing w:after="0" w:line="252" w:lineRule="auto"/>
        <w:rPr>
          <w:rFonts w:ascii="Times New Roman" w:eastAsia="Calibri" w:hAnsi="Times New Roman" w:cs="Times New Roman"/>
          <w:sz w:val="24"/>
          <w:szCs w:val="24"/>
        </w:rPr>
      </w:pPr>
    </w:p>
    <w:p w14:paraId="6B92DA35" w14:textId="77777777" w:rsidR="002D438D" w:rsidRPr="002D438D" w:rsidRDefault="002D438D" w:rsidP="00C97316">
      <w:pPr>
        <w:spacing w:line="252" w:lineRule="auto"/>
        <w:rPr>
          <w:rFonts w:ascii="Times New Roman" w:eastAsia="Calibri" w:hAnsi="Times New Roman" w:cs="Times New Roman"/>
          <w:b/>
          <w:sz w:val="24"/>
          <w:szCs w:val="24"/>
        </w:rPr>
      </w:pPr>
    </w:p>
    <w:p w14:paraId="7BCA2254" w14:textId="77777777" w:rsidR="002D438D" w:rsidRPr="002D438D" w:rsidRDefault="002D438D" w:rsidP="002D438D">
      <w:pPr>
        <w:spacing w:line="252" w:lineRule="auto"/>
        <w:jc w:val="center"/>
        <w:rPr>
          <w:rFonts w:ascii="Times New Roman" w:eastAsia="Calibri" w:hAnsi="Times New Roman" w:cs="Times New Roman"/>
          <w:b/>
          <w:sz w:val="24"/>
          <w:szCs w:val="24"/>
        </w:rPr>
      </w:pPr>
      <w:r w:rsidRPr="002D438D">
        <w:rPr>
          <w:rFonts w:ascii="Times New Roman" w:eastAsia="Calibri" w:hAnsi="Times New Roman" w:cs="Times New Roman"/>
          <w:b/>
          <w:sz w:val="24"/>
          <w:szCs w:val="24"/>
        </w:rPr>
        <w:t>1.10. Житловий фонд</w:t>
      </w:r>
    </w:p>
    <w:p w14:paraId="1493F31E" w14:textId="77777777" w:rsidR="002D438D" w:rsidRPr="002D438D" w:rsidRDefault="002D438D" w:rsidP="002D438D">
      <w:pPr>
        <w:spacing w:line="252" w:lineRule="auto"/>
        <w:ind w:firstLine="708"/>
        <w:jc w:val="both"/>
        <w:rPr>
          <w:rFonts w:ascii="Times New Roman" w:eastAsia="Calibri" w:hAnsi="Times New Roman" w:cs="Times New Roman"/>
          <w:color w:val="000000"/>
          <w:sz w:val="24"/>
          <w:szCs w:val="24"/>
          <w:shd w:val="clear" w:color="auto" w:fill="FFFFFF"/>
        </w:rPr>
      </w:pPr>
      <w:r w:rsidRPr="002D438D">
        <w:rPr>
          <w:rFonts w:ascii="Times New Roman" w:eastAsia="Calibri" w:hAnsi="Times New Roman" w:cs="Times New Roman"/>
          <w:color w:val="000000"/>
          <w:sz w:val="24"/>
          <w:szCs w:val="24"/>
          <w:shd w:val="clear" w:color="auto" w:fill="FFFFFF"/>
        </w:rPr>
        <w:t>Житловий фонд Миколаївської ОТГ включає в себе будинки садибного та секційного типу. Існуючий житловий фонд складає 277 651 м</w:t>
      </w:r>
      <w:r w:rsidRPr="002D438D">
        <w:rPr>
          <w:rFonts w:ascii="Times New Roman" w:eastAsia="Calibri" w:hAnsi="Times New Roman" w:cs="Times New Roman"/>
          <w:color w:val="000000"/>
          <w:sz w:val="24"/>
          <w:szCs w:val="24"/>
          <w:shd w:val="clear" w:color="auto" w:fill="FFFFFF"/>
          <w:vertAlign w:val="superscript"/>
        </w:rPr>
        <w:t>2</w:t>
      </w:r>
      <w:r w:rsidRPr="002D438D">
        <w:rPr>
          <w:rFonts w:ascii="Times New Roman" w:eastAsia="Calibri" w:hAnsi="Times New Roman" w:cs="Times New Roman"/>
          <w:color w:val="000000"/>
          <w:sz w:val="24"/>
          <w:szCs w:val="24"/>
          <w:shd w:val="clear" w:color="auto" w:fill="FFFFFF"/>
        </w:rPr>
        <w:t>, що в перерахунку в середньому на одного мешканця ОТГ – 25,5 м</w:t>
      </w:r>
      <w:r w:rsidRPr="002D438D">
        <w:rPr>
          <w:rFonts w:ascii="Times New Roman" w:eastAsia="Calibri" w:hAnsi="Times New Roman" w:cs="Times New Roman"/>
          <w:color w:val="000000"/>
          <w:sz w:val="24"/>
          <w:szCs w:val="24"/>
          <w:shd w:val="clear" w:color="auto" w:fill="FFFFFF"/>
          <w:vertAlign w:val="superscript"/>
        </w:rPr>
        <w:t>2</w:t>
      </w:r>
      <w:r w:rsidRPr="002D438D">
        <w:rPr>
          <w:rFonts w:ascii="Times New Roman" w:eastAsia="Calibri" w:hAnsi="Times New Roman" w:cs="Times New Roman"/>
          <w:color w:val="000000"/>
          <w:sz w:val="24"/>
          <w:szCs w:val="24"/>
          <w:shd w:val="clear" w:color="auto" w:fill="FFFFFF"/>
        </w:rPr>
        <w:t xml:space="preserve">. На території ОТГ є пусті будинки - 917. </w:t>
      </w:r>
    </w:p>
    <w:p w14:paraId="0AE29075" w14:textId="01E9F655" w:rsidR="002D438D" w:rsidRPr="002D438D" w:rsidRDefault="002D438D" w:rsidP="002D438D">
      <w:pPr>
        <w:spacing w:line="252" w:lineRule="auto"/>
        <w:ind w:firstLine="708"/>
        <w:jc w:val="both"/>
        <w:rPr>
          <w:rFonts w:ascii="Times New Roman" w:eastAsia="Calibri" w:hAnsi="Times New Roman" w:cs="Times New Roman"/>
          <w:sz w:val="24"/>
          <w:szCs w:val="24"/>
        </w:rPr>
      </w:pPr>
      <w:r w:rsidRPr="002D438D">
        <w:rPr>
          <w:rFonts w:ascii="Times New Roman" w:eastAsia="Calibri" w:hAnsi="Times New Roman" w:cs="Times New Roman"/>
          <w:color w:val="000000"/>
          <w:sz w:val="24"/>
          <w:szCs w:val="24"/>
          <w:shd w:val="clear" w:color="auto" w:fill="FFFFFF"/>
        </w:rPr>
        <w:t xml:space="preserve">Наразі виникла потреба щодо формування фонду соціального та пільгового житла. За </w:t>
      </w:r>
      <w:r w:rsidR="00C97316">
        <w:rPr>
          <w:rFonts w:ascii="Times New Roman" w:eastAsia="Calibri" w:hAnsi="Times New Roman" w:cs="Times New Roman"/>
          <w:color w:val="000000"/>
          <w:sz w:val="24"/>
          <w:szCs w:val="24"/>
          <w:shd w:val="clear" w:color="auto" w:fill="FFFFFF"/>
        </w:rPr>
        <w:t>2020 рік</w:t>
      </w:r>
      <w:r w:rsidRPr="002D438D">
        <w:rPr>
          <w:rFonts w:ascii="Times New Roman" w:eastAsia="Calibri" w:hAnsi="Times New Roman" w:cs="Times New Roman"/>
          <w:color w:val="000000"/>
          <w:sz w:val="24"/>
          <w:szCs w:val="24"/>
          <w:shd w:val="clear" w:color="auto" w:fill="FFFFFF"/>
        </w:rPr>
        <w:t xml:space="preserve"> до виконкому Миколаївської сільської ради надійшли </w:t>
      </w:r>
      <w:r w:rsidR="00AB3906">
        <w:rPr>
          <w:rFonts w:ascii="Times New Roman" w:eastAsia="Calibri" w:hAnsi="Times New Roman" w:cs="Times New Roman"/>
          <w:color w:val="000000"/>
          <w:sz w:val="24"/>
          <w:szCs w:val="24"/>
          <w:shd w:val="clear" w:color="auto" w:fill="FFFFFF"/>
        </w:rPr>
        <w:t>7</w:t>
      </w:r>
      <w:r w:rsidR="00E35099">
        <w:rPr>
          <w:rFonts w:ascii="Times New Roman" w:eastAsia="Calibri" w:hAnsi="Times New Roman" w:cs="Times New Roman"/>
          <w:color w:val="000000"/>
          <w:sz w:val="24"/>
          <w:szCs w:val="24"/>
          <w:shd w:val="clear" w:color="auto" w:fill="FFFFFF"/>
        </w:rPr>
        <w:t xml:space="preserve"> </w:t>
      </w:r>
      <w:r w:rsidRPr="002D438D">
        <w:rPr>
          <w:rFonts w:ascii="Times New Roman" w:eastAsia="Calibri" w:hAnsi="Times New Roman" w:cs="Times New Roman"/>
          <w:color w:val="000000"/>
          <w:sz w:val="24"/>
          <w:szCs w:val="24"/>
          <w:shd w:val="clear" w:color="auto" w:fill="FFFFFF"/>
        </w:rPr>
        <w:t xml:space="preserve">заяв </w:t>
      </w:r>
      <w:r w:rsidR="00E35099">
        <w:rPr>
          <w:rFonts w:ascii="Times New Roman" w:eastAsia="Calibri" w:hAnsi="Times New Roman" w:cs="Times New Roman"/>
          <w:color w:val="000000"/>
          <w:sz w:val="24"/>
          <w:szCs w:val="24"/>
          <w:shd w:val="clear" w:color="auto" w:fill="FFFFFF"/>
        </w:rPr>
        <w:t>про постановку на облік для поліпшення житлових умов</w:t>
      </w:r>
      <w:r w:rsidRPr="002D438D">
        <w:rPr>
          <w:rFonts w:ascii="Times New Roman" w:eastAsia="Calibri" w:hAnsi="Times New Roman" w:cs="Times New Roman"/>
          <w:color w:val="000000"/>
          <w:sz w:val="24"/>
          <w:szCs w:val="24"/>
          <w:shd w:val="clear" w:color="auto" w:fill="FFFFFF"/>
        </w:rPr>
        <w:t xml:space="preserve">. </w:t>
      </w:r>
    </w:p>
    <w:p w14:paraId="30CC81B7" w14:textId="77777777" w:rsidR="002D438D" w:rsidRPr="002D438D" w:rsidRDefault="002D438D" w:rsidP="002D438D">
      <w:pPr>
        <w:shd w:val="clear" w:color="auto" w:fill="FFFFFF"/>
        <w:spacing w:after="0" w:line="242" w:lineRule="atLeast"/>
        <w:ind w:right="550" w:firstLine="708"/>
        <w:jc w:val="both"/>
        <w:rPr>
          <w:rFonts w:ascii="Times New Roman" w:eastAsia="Times New Roman" w:hAnsi="Times New Roman" w:cs="Times New Roman"/>
          <w:color w:val="000000"/>
          <w:sz w:val="24"/>
          <w:szCs w:val="24"/>
        </w:rPr>
      </w:pPr>
    </w:p>
    <w:p w14:paraId="30991F93" w14:textId="77777777" w:rsidR="002D438D" w:rsidRPr="002D438D" w:rsidRDefault="002D438D" w:rsidP="002D438D">
      <w:pPr>
        <w:shd w:val="clear" w:color="auto" w:fill="FFFFFF"/>
        <w:spacing w:after="0" w:line="242" w:lineRule="atLeast"/>
        <w:ind w:right="550"/>
        <w:jc w:val="both"/>
        <w:rPr>
          <w:rFonts w:ascii="Times New Roman" w:eastAsia="Times New Roman" w:hAnsi="Times New Roman" w:cs="Times New Roman"/>
          <w:b/>
          <w:color w:val="000000"/>
          <w:sz w:val="24"/>
          <w:szCs w:val="24"/>
        </w:rPr>
      </w:pPr>
      <w:r w:rsidRPr="002D438D">
        <w:rPr>
          <w:rFonts w:ascii="Times New Roman" w:eastAsia="Times New Roman" w:hAnsi="Times New Roman" w:cs="Times New Roman"/>
          <w:b/>
          <w:color w:val="000000"/>
          <w:sz w:val="24"/>
          <w:szCs w:val="24"/>
        </w:rPr>
        <w:t>Житловий фонд Миколаївської ОТГ</w:t>
      </w:r>
    </w:p>
    <w:p w14:paraId="7D5D18EC" w14:textId="77777777" w:rsidR="002D438D" w:rsidRPr="002D438D" w:rsidRDefault="002D438D" w:rsidP="002D438D">
      <w:pPr>
        <w:shd w:val="clear" w:color="auto" w:fill="FFFFFF"/>
        <w:spacing w:after="0" w:line="242" w:lineRule="atLeast"/>
        <w:ind w:right="550" w:firstLine="708"/>
        <w:jc w:val="both"/>
        <w:rPr>
          <w:rFonts w:ascii="Times New Roman" w:eastAsia="Times New Roman" w:hAnsi="Times New Roman" w:cs="Times New Roman"/>
          <w:color w:val="000000"/>
          <w:sz w:val="24"/>
          <w:szCs w:val="24"/>
        </w:rPr>
      </w:pPr>
    </w:p>
    <w:tbl>
      <w:tblPr>
        <w:tblW w:w="10309" w:type="dxa"/>
        <w:jc w:val="center"/>
        <w:shd w:val="clear" w:color="auto" w:fill="FFFFFF"/>
        <w:tblCellMar>
          <w:left w:w="0" w:type="dxa"/>
          <w:right w:w="0" w:type="dxa"/>
        </w:tblCellMar>
        <w:tblLook w:val="04A0" w:firstRow="1" w:lastRow="0" w:firstColumn="1" w:lastColumn="0" w:noHBand="0" w:noVBand="1"/>
      </w:tblPr>
      <w:tblGrid>
        <w:gridCol w:w="1248"/>
        <w:gridCol w:w="2553"/>
        <w:gridCol w:w="3026"/>
        <w:gridCol w:w="769"/>
        <w:gridCol w:w="2713"/>
      </w:tblGrid>
      <w:tr w:rsidR="002D438D" w:rsidRPr="002D438D" w14:paraId="70994D9F" w14:textId="77777777" w:rsidTr="002D438D">
        <w:trPr>
          <w:trHeight w:val="385"/>
          <w:jc w:val="center"/>
        </w:trPr>
        <w:tc>
          <w:tcPr>
            <w:tcW w:w="1248" w:type="dxa"/>
            <w:vMerge w:val="restart"/>
            <w:tcBorders>
              <w:top w:val="single" w:sz="8" w:space="0" w:color="A6A6A6"/>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14:paraId="779223B8" w14:textId="77777777" w:rsidR="002D438D" w:rsidRPr="002D438D" w:rsidRDefault="002D438D" w:rsidP="002D438D">
            <w:pPr>
              <w:spacing w:after="0" w:line="242" w:lineRule="atLeast"/>
              <w:ind w:firstLine="708"/>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п/п</w:t>
            </w:r>
          </w:p>
        </w:tc>
        <w:tc>
          <w:tcPr>
            <w:tcW w:w="2553" w:type="dxa"/>
            <w:vMerge w:val="restart"/>
            <w:tcBorders>
              <w:top w:val="single" w:sz="8" w:space="0" w:color="A6A6A6"/>
              <w:left w:val="nil"/>
              <w:bottom w:val="single" w:sz="8" w:space="0" w:color="A6A6A6"/>
              <w:right w:val="single" w:sz="8" w:space="0" w:color="A6A6A6"/>
            </w:tcBorders>
            <w:shd w:val="clear" w:color="auto" w:fill="FFFFFF"/>
            <w:tcMar>
              <w:top w:w="0" w:type="dxa"/>
              <w:left w:w="108" w:type="dxa"/>
              <w:bottom w:w="0" w:type="dxa"/>
              <w:right w:w="108" w:type="dxa"/>
            </w:tcMar>
            <w:hideMark/>
          </w:tcPr>
          <w:p w14:paraId="3C715224" w14:textId="77777777" w:rsidR="002D438D" w:rsidRPr="002D438D" w:rsidRDefault="002D438D" w:rsidP="002D438D">
            <w:pPr>
              <w:spacing w:after="0" w:line="242" w:lineRule="atLeast"/>
              <w:ind w:firstLine="708"/>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Назва населеного пункту</w:t>
            </w:r>
          </w:p>
        </w:tc>
        <w:tc>
          <w:tcPr>
            <w:tcW w:w="3795" w:type="dxa"/>
            <w:gridSpan w:val="2"/>
            <w:tcBorders>
              <w:top w:val="single" w:sz="8" w:space="0" w:color="A6A6A6"/>
              <w:left w:val="nil"/>
              <w:bottom w:val="single" w:sz="8" w:space="0" w:color="A6A6A6"/>
              <w:right w:val="single" w:sz="8" w:space="0" w:color="A6A6A6"/>
            </w:tcBorders>
            <w:shd w:val="clear" w:color="auto" w:fill="FFFFFF"/>
            <w:tcMar>
              <w:top w:w="0" w:type="dxa"/>
              <w:left w:w="108" w:type="dxa"/>
              <w:bottom w:w="0" w:type="dxa"/>
              <w:right w:w="108" w:type="dxa"/>
            </w:tcMar>
            <w:hideMark/>
          </w:tcPr>
          <w:p w14:paraId="6268F223" w14:textId="77777777" w:rsidR="002D438D" w:rsidRPr="002D438D" w:rsidRDefault="002D438D" w:rsidP="002D438D">
            <w:pPr>
              <w:spacing w:after="0" w:line="242" w:lineRule="atLeast"/>
              <w:ind w:firstLine="708"/>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 xml:space="preserve">Житловий фонд, </w:t>
            </w:r>
            <w:proofErr w:type="spellStart"/>
            <w:r w:rsidRPr="002D438D">
              <w:rPr>
                <w:rFonts w:ascii="Times New Roman" w:eastAsia="Times New Roman" w:hAnsi="Times New Roman" w:cs="Times New Roman"/>
                <w:color w:val="000000"/>
                <w:sz w:val="24"/>
                <w:szCs w:val="24"/>
              </w:rPr>
              <w:t>тис.м.кв</w:t>
            </w:r>
            <w:proofErr w:type="spellEnd"/>
          </w:p>
        </w:tc>
        <w:tc>
          <w:tcPr>
            <w:tcW w:w="2713" w:type="dxa"/>
            <w:vMerge w:val="restart"/>
            <w:tcBorders>
              <w:top w:val="single" w:sz="8" w:space="0" w:color="A6A6A6"/>
              <w:left w:val="nil"/>
              <w:bottom w:val="single" w:sz="8" w:space="0" w:color="A6A6A6"/>
              <w:right w:val="single" w:sz="8" w:space="0" w:color="A6A6A6"/>
            </w:tcBorders>
            <w:shd w:val="clear" w:color="auto" w:fill="FFFFFF"/>
            <w:tcMar>
              <w:top w:w="0" w:type="dxa"/>
              <w:left w:w="108" w:type="dxa"/>
              <w:bottom w:w="0" w:type="dxa"/>
              <w:right w:w="108" w:type="dxa"/>
            </w:tcMar>
            <w:hideMark/>
          </w:tcPr>
          <w:p w14:paraId="6F1E185B" w14:textId="77777777" w:rsidR="002D438D" w:rsidRPr="002D438D" w:rsidRDefault="002D438D" w:rsidP="002D438D">
            <w:pPr>
              <w:spacing w:before="100" w:beforeAutospacing="1" w:after="100" w:afterAutospacing="1" w:line="242" w:lineRule="atLeast"/>
              <w:ind w:firstLine="708"/>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 xml:space="preserve">Кількість </w:t>
            </w:r>
            <w:proofErr w:type="spellStart"/>
            <w:r w:rsidRPr="002D438D">
              <w:rPr>
                <w:rFonts w:ascii="Times New Roman" w:eastAsia="Times New Roman" w:hAnsi="Times New Roman" w:cs="Times New Roman"/>
                <w:color w:val="000000"/>
                <w:sz w:val="24"/>
                <w:szCs w:val="24"/>
              </w:rPr>
              <w:t>пустуючих</w:t>
            </w:r>
            <w:proofErr w:type="spellEnd"/>
            <w:r w:rsidRPr="002D438D">
              <w:rPr>
                <w:rFonts w:ascii="Times New Roman" w:eastAsia="Times New Roman" w:hAnsi="Times New Roman" w:cs="Times New Roman"/>
                <w:color w:val="000000"/>
                <w:sz w:val="24"/>
                <w:szCs w:val="24"/>
              </w:rPr>
              <w:t xml:space="preserve"> будинків (з них придатних для проживання)</w:t>
            </w:r>
          </w:p>
        </w:tc>
      </w:tr>
      <w:tr w:rsidR="002D438D" w:rsidRPr="002D438D" w14:paraId="561E3CA1" w14:textId="77777777" w:rsidTr="002D438D">
        <w:trPr>
          <w:trHeight w:val="54"/>
          <w:jc w:val="center"/>
        </w:trPr>
        <w:tc>
          <w:tcPr>
            <w:tcW w:w="0" w:type="auto"/>
            <w:vMerge/>
            <w:tcBorders>
              <w:top w:val="single" w:sz="8" w:space="0" w:color="A6A6A6"/>
              <w:left w:val="single" w:sz="8" w:space="0" w:color="A6A6A6"/>
              <w:bottom w:val="single" w:sz="8" w:space="0" w:color="A6A6A6"/>
              <w:right w:val="single" w:sz="8" w:space="0" w:color="A6A6A6"/>
            </w:tcBorders>
            <w:shd w:val="clear" w:color="auto" w:fill="FFFFFF"/>
            <w:vAlign w:val="center"/>
            <w:hideMark/>
          </w:tcPr>
          <w:p w14:paraId="4443C2A0" w14:textId="77777777" w:rsidR="002D438D" w:rsidRPr="002D438D" w:rsidRDefault="002D438D" w:rsidP="002D438D">
            <w:pPr>
              <w:spacing w:after="0" w:line="256" w:lineRule="auto"/>
              <w:rPr>
                <w:rFonts w:ascii="Times New Roman" w:eastAsia="Times New Roman" w:hAnsi="Times New Roman" w:cs="Times New Roman"/>
                <w:color w:val="000000"/>
                <w:sz w:val="24"/>
                <w:szCs w:val="24"/>
              </w:rPr>
            </w:pPr>
          </w:p>
        </w:tc>
        <w:tc>
          <w:tcPr>
            <w:tcW w:w="0" w:type="auto"/>
            <w:vMerge/>
            <w:tcBorders>
              <w:top w:val="single" w:sz="8" w:space="0" w:color="A6A6A6"/>
              <w:left w:val="nil"/>
              <w:bottom w:val="single" w:sz="8" w:space="0" w:color="A6A6A6"/>
              <w:right w:val="single" w:sz="8" w:space="0" w:color="A6A6A6"/>
            </w:tcBorders>
            <w:shd w:val="clear" w:color="auto" w:fill="FFFFFF"/>
            <w:vAlign w:val="center"/>
            <w:hideMark/>
          </w:tcPr>
          <w:p w14:paraId="768E4352" w14:textId="77777777" w:rsidR="002D438D" w:rsidRPr="002D438D" w:rsidRDefault="002D438D" w:rsidP="002D438D">
            <w:pPr>
              <w:spacing w:after="0" w:line="256" w:lineRule="auto"/>
              <w:rPr>
                <w:rFonts w:ascii="Times New Roman" w:eastAsia="Times New Roman" w:hAnsi="Times New Roman" w:cs="Times New Roman"/>
                <w:color w:val="000000"/>
                <w:sz w:val="24"/>
                <w:szCs w:val="24"/>
              </w:rPr>
            </w:pPr>
          </w:p>
        </w:tc>
        <w:tc>
          <w:tcPr>
            <w:tcW w:w="3795" w:type="dxa"/>
            <w:gridSpan w:val="2"/>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4AB9A0C4" w14:textId="77777777" w:rsidR="002D438D" w:rsidRPr="002D438D" w:rsidRDefault="002D438D" w:rsidP="002D438D">
            <w:pPr>
              <w:spacing w:after="0" w:line="252" w:lineRule="auto"/>
              <w:ind w:firstLine="708"/>
              <w:jc w:val="both"/>
              <w:rPr>
                <w:rFonts w:ascii="Times New Roman" w:eastAsia="Calibri" w:hAnsi="Times New Roman" w:cs="Times New Roman"/>
                <w:sz w:val="24"/>
                <w:szCs w:val="24"/>
              </w:rPr>
            </w:pPr>
            <w:r w:rsidRPr="002D438D">
              <w:rPr>
                <w:rFonts w:ascii="Times New Roman" w:eastAsia="Times New Roman" w:hAnsi="Times New Roman" w:cs="Times New Roman"/>
                <w:color w:val="000000"/>
                <w:sz w:val="24"/>
                <w:szCs w:val="24"/>
              </w:rPr>
              <w:t>Всього</w:t>
            </w:r>
          </w:p>
        </w:tc>
        <w:tc>
          <w:tcPr>
            <w:tcW w:w="0" w:type="auto"/>
            <w:vMerge/>
            <w:tcBorders>
              <w:top w:val="single" w:sz="8" w:space="0" w:color="A6A6A6"/>
              <w:left w:val="nil"/>
              <w:bottom w:val="single" w:sz="8" w:space="0" w:color="A6A6A6"/>
              <w:right w:val="single" w:sz="8" w:space="0" w:color="A6A6A6"/>
            </w:tcBorders>
            <w:shd w:val="clear" w:color="auto" w:fill="FFFFFF"/>
            <w:vAlign w:val="center"/>
            <w:hideMark/>
          </w:tcPr>
          <w:p w14:paraId="4E596255" w14:textId="77777777" w:rsidR="002D438D" w:rsidRPr="002D438D" w:rsidRDefault="002D438D" w:rsidP="002D438D">
            <w:pPr>
              <w:spacing w:after="0" w:line="256" w:lineRule="auto"/>
              <w:rPr>
                <w:rFonts w:ascii="Times New Roman" w:eastAsia="Times New Roman" w:hAnsi="Times New Roman" w:cs="Times New Roman"/>
                <w:color w:val="000000"/>
                <w:sz w:val="24"/>
                <w:szCs w:val="24"/>
              </w:rPr>
            </w:pPr>
          </w:p>
        </w:tc>
      </w:tr>
      <w:tr w:rsidR="002D438D" w:rsidRPr="002D438D" w14:paraId="0FA9BDA0" w14:textId="77777777" w:rsidTr="002D438D">
        <w:trPr>
          <w:jc w:val="center"/>
        </w:trPr>
        <w:tc>
          <w:tcPr>
            <w:tcW w:w="1248"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14:paraId="6108DFF3" w14:textId="77777777" w:rsidR="002D438D" w:rsidRPr="002D438D" w:rsidRDefault="002D438D" w:rsidP="002D438D">
            <w:pPr>
              <w:spacing w:after="0" w:line="242" w:lineRule="atLeast"/>
              <w:ind w:firstLine="708"/>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1</w:t>
            </w:r>
          </w:p>
        </w:tc>
        <w:tc>
          <w:tcPr>
            <w:tcW w:w="2553"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2C8469F6" w14:textId="77777777" w:rsidR="002D438D" w:rsidRPr="002D438D" w:rsidRDefault="002D438D" w:rsidP="002D438D">
            <w:pPr>
              <w:spacing w:after="0" w:line="242" w:lineRule="atLeast"/>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bCs/>
                <w:color w:val="000000"/>
                <w:sz w:val="24"/>
                <w:szCs w:val="24"/>
              </w:rPr>
              <w:t>с. Миколаївка</w:t>
            </w:r>
          </w:p>
        </w:tc>
        <w:tc>
          <w:tcPr>
            <w:tcW w:w="3795" w:type="dxa"/>
            <w:gridSpan w:val="2"/>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6EE1BF6E" w14:textId="77777777" w:rsidR="002D438D" w:rsidRPr="002D438D" w:rsidRDefault="002D438D" w:rsidP="002D438D">
            <w:pPr>
              <w:spacing w:after="0" w:line="252" w:lineRule="auto"/>
              <w:ind w:firstLine="708"/>
              <w:jc w:val="both"/>
              <w:rPr>
                <w:rFonts w:ascii="Times New Roman" w:eastAsia="Calibri" w:hAnsi="Times New Roman" w:cs="Times New Roman"/>
                <w:sz w:val="24"/>
                <w:szCs w:val="24"/>
              </w:rPr>
            </w:pPr>
            <w:r w:rsidRPr="002D438D">
              <w:rPr>
                <w:rFonts w:ascii="Times New Roman" w:eastAsia="Times New Roman" w:hAnsi="Times New Roman" w:cs="Times New Roman"/>
                <w:color w:val="000000"/>
                <w:sz w:val="24"/>
                <w:szCs w:val="24"/>
              </w:rPr>
              <w:t>91619</w:t>
            </w:r>
          </w:p>
        </w:tc>
        <w:tc>
          <w:tcPr>
            <w:tcW w:w="2713"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6579E096" w14:textId="77777777" w:rsidR="002D438D" w:rsidRPr="002D438D" w:rsidRDefault="002D438D" w:rsidP="002D438D">
            <w:pPr>
              <w:spacing w:after="0" w:line="242" w:lineRule="atLeast"/>
              <w:ind w:firstLine="708"/>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10</w:t>
            </w:r>
          </w:p>
        </w:tc>
      </w:tr>
      <w:tr w:rsidR="002D438D" w:rsidRPr="002D438D" w14:paraId="247B25FD" w14:textId="77777777" w:rsidTr="002D438D">
        <w:trPr>
          <w:jc w:val="center"/>
        </w:trPr>
        <w:tc>
          <w:tcPr>
            <w:tcW w:w="1248"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14:paraId="7DDC6283" w14:textId="77777777" w:rsidR="002D438D" w:rsidRPr="002D438D" w:rsidRDefault="002D438D" w:rsidP="002D438D">
            <w:pPr>
              <w:spacing w:after="0" w:line="242" w:lineRule="atLeast"/>
              <w:ind w:firstLine="708"/>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2</w:t>
            </w:r>
          </w:p>
        </w:tc>
        <w:tc>
          <w:tcPr>
            <w:tcW w:w="2553"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0ABC2F0F" w14:textId="77777777" w:rsidR="002D438D" w:rsidRPr="002D438D" w:rsidRDefault="002D438D" w:rsidP="002D438D">
            <w:pPr>
              <w:spacing w:before="100" w:beforeAutospacing="1" w:after="100" w:afterAutospacing="1" w:line="242" w:lineRule="atLeast"/>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с-ще Васильківське</w:t>
            </w:r>
          </w:p>
        </w:tc>
        <w:tc>
          <w:tcPr>
            <w:tcW w:w="3795" w:type="dxa"/>
            <w:gridSpan w:val="2"/>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7066027A" w14:textId="77777777" w:rsidR="002D438D" w:rsidRPr="002D438D" w:rsidRDefault="002D438D" w:rsidP="002D438D">
            <w:pPr>
              <w:spacing w:after="0" w:line="252" w:lineRule="auto"/>
              <w:ind w:firstLine="708"/>
              <w:jc w:val="both"/>
              <w:rPr>
                <w:rFonts w:ascii="Times New Roman" w:eastAsia="Calibri" w:hAnsi="Times New Roman" w:cs="Times New Roman"/>
                <w:sz w:val="24"/>
                <w:szCs w:val="24"/>
              </w:rPr>
            </w:pPr>
            <w:r w:rsidRPr="002D438D">
              <w:rPr>
                <w:rFonts w:ascii="Times New Roman" w:eastAsia="Times New Roman" w:hAnsi="Times New Roman" w:cs="Times New Roman"/>
                <w:color w:val="000000"/>
                <w:sz w:val="24"/>
                <w:szCs w:val="24"/>
              </w:rPr>
              <w:t>2815</w:t>
            </w:r>
          </w:p>
        </w:tc>
        <w:tc>
          <w:tcPr>
            <w:tcW w:w="2713"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1479ECB9" w14:textId="77777777" w:rsidR="002D438D" w:rsidRPr="002D438D" w:rsidRDefault="002D438D" w:rsidP="002D438D">
            <w:pPr>
              <w:spacing w:after="0" w:line="242" w:lineRule="atLeast"/>
              <w:ind w:firstLine="708"/>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3</w:t>
            </w:r>
          </w:p>
        </w:tc>
      </w:tr>
      <w:tr w:rsidR="002D438D" w:rsidRPr="002D438D" w14:paraId="7CD1BA62" w14:textId="77777777" w:rsidTr="002D438D">
        <w:trPr>
          <w:jc w:val="center"/>
        </w:trPr>
        <w:tc>
          <w:tcPr>
            <w:tcW w:w="1248"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14:paraId="236D17E7" w14:textId="77777777" w:rsidR="002D438D" w:rsidRPr="002D438D" w:rsidRDefault="002D438D" w:rsidP="002D438D">
            <w:pPr>
              <w:spacing w:after="0" w:line="242" w:lineRule="atLeast"/>
              <w:ind w:firstLine="708"/>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3</w:t>
            </w:r>
          </w:p>
        </w:tc>
        <w:tc>
          <w:tcPr>
            <w:tcW w:w="2553"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2B3ACD37" w14:textId="77777777" w:rsidR="002D438D" w:rsidRPr="002D438D" w:rsidRDefault="002D438D" w:rsidP="002D438D">
            <w:pPr>
              <w:spacing w:before="100" w:beforeAutospacing="1" w:after="100" w:afterAutospacing="1" w:line="242" w:lineRule="atLeast"/>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 xml:space="preserve">с. </w:t>
            </w:r>
            <w:proofErr w:type="spellStart"/>
            <w:r w:rsidRPr="002D438D">
              <w:rPr>
                <w:rFonts w:ascii="Times New Roman" w:eastAsia="Times New Roman" w:hAnsi="Times New Roman" w:cs="Times New Roman"/>
                <w:color w:val="000000"/>
                <w:sz w:val="24"/>
                <w:szCs w:val="24"/>
              </w:rPr>
              <w:t>Русакове</w:t>
            </w:r>
            <w:proofErr w:type="spellEnd"/>
          </w:p>
        </w:tc>
        <w:tc>
          <w:tcPr>
            <w:tcW w:w="3795" w:type="dxa"/>
            <w:gridSpan w:val="2"/>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09DF77B9" w14:textId="77777777" w:rsidR="002D438D" w:rsidRPr="002D438D" w:rsidRDefault="002D438D" w:rsidP="002D438D">
            <w:pPr>
              <w:spacing w:after="0" w:line="252" w:lineRule="auto"/>
              <w:ind w:firstLine="708"/>
              <w:jc w:val="both"/>
              <w:rPr>
                <w:rFonts w:ascii="Times New Roman" w:eastAsia="Calibri" w:hAnsi="Times New Roman" w:cs="Times New Roman"/>
                <w:sz w:val="24"/>
                <w:szCs w:val="24"/>
              </w:rPr>
            </w:pPr>
            <w:r w:rsidRPr="002D438D">
              <w:rPr>
                <w:rFonts w:ascii="Times New Roman" w:eastAsia="Times New Roman" w:hAnsi="Times New Roman" w:cs="Times New Roman"/>
                <w:color w:val="000000"/>
                <w:sz w:val="24"/>
                <w:szCs w:val="24"/>
              </w:rPr>
              <w:t>2605</w:t>
            </w:r>
          </w:p>
        </w:tc>
        <w:tc>
          <w:tcPr>
            <w:tcW w:w="2713"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5D00A549" w14:textId="77777777" w:rsidR="002D438D" w:rsidRPr="002D438D" w:rsidRDefault="002D438D" w:rsidP="002D438D">
            <w:pPr>
              <w:spacing w:after="0" w:line="242" w:lineRule="atLeast"/>
              <w:ind w:firstLine="708"/>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16</w:t>
            </w:r>
          </w:p>
        </w:tc>
      </w:tr>
      <w:tr w:rsidR="002D438D" w:rsidRPr="002D438D" w14:paraId="7BC0E398" w14:textId="77777777" w:rsidTr="002D438D">
        <w:trPr>
          <w:jc w:val="center"/>
        </w:trPr>
        <w:tc>
          <w:tcPr>
            <w:tcW w:w="1248"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14:paraId="14E82BC7" w14:textId="77777777" w:rsidR="002D438D" w:rsidRPr="002D438D" w:rsidRDefault="002D438D" w:rsidP="002D438D">
            <w:pPr>
              <w:spacing w:after="0" w:line="242" w:lineRule="atLeast"/>
              <w:ind w:firstLine="708"/>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4</w:t>
            </w:r>
          </w:p>
        </w:tc>
        <w:tc>
          <w:tcPr>
            <w:tcW w:w="2553"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29E4339B" w14:textId="77777777" w:rsidR="002D438D" w:rsidRPr="002D438D" w:rsidRDefault="002D438D" w:rsidP="002D438D">
            <w:pPr>
              <w:spacing w:before="100" w:beforeAutospacing="1" w:after="100" w:afterAutospacing="1" w:line="242" w:lineRule="atLeast"/>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pacing w:val="-10"/>
                <w:sz w:val="24"/>
                <w:szCs w:val="24"/>
              </w:rPr>
              <w:t>с. Запоріжжя</w:t>
            </w:r>
          </w:p>
        </w:tc>
        <w:tc>
          <w:tcPr>
            <w:tcW w:w="3795" w:type="dxa"/>
            <w:gridSpan w:val="2"/>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329C91A2" w14:textId="77777777" w:rsidR="002D438D" w:rsidRPr="002D438D" w:rsidRDefault="002D438D" w:rsidP="002D438D">
            <w:pPr>
              <w:spacing w:after="0" w:line="252" w:lineRule="auto"/>
              <w:ind w:firstLine="708"/>
              <w:jc w:val="both"/>
              <w:rPr>
                <w:rFonts w:ascii="Times New Roman" w:eastAsia="Calibri" w:hAnsi="Times New Roman" w:cs="Times New Roman"/>
                <w:sz w:val="24"/>
                <w:szCs w:val="24"/>
              </w:rPr>
            </w:pPr>
            <w:r w:rsidRPr="002D438D">
              <w:rPr>
                <w:rFonts w:ascii="Times New Roman" w:eastAsia="Times New Roman" w:hAnsi="Times New Roman" w:cs="Times New Roman"/>
                <w:color w:val="000000"/>
                <w:sz w:val="24"/>
                <w:szCs w:val="24"/>
              </w:rPr>
              <w:t>1660</w:t>
            </w:r>
          </w:p>
        </w:tc>
        <w:tc>
          <w:tcPr>
            <w:tcW w:w="2713"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3B8BC2E7" w14:textId="77777777" w:rsidR="002D438D" w:rsidRPr="002D438D" w:rsidRDefault="002D438D" w:rsidP="002D438D">
            <w:pPr>
              <w:spacing w:after="0" w:line="242" w:lineRule="atLeast"/>
              <w:ind w:firstLine="708"/>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5</w:t>
            </w:r>
          </w:p>
        </w:tc>
      </w:tr>
      <w:tr w:rsidR="002D438D" w:rsidRPr="002D438D" w14:paraId="442F287E" w14:textId="77777777" w:rsidTr="002D438D">
        <w:trPr>
          <w:jc w:val="center"/>
        </w:trPr>
        <w:tc>
          <w:tcPr>
            <w:tcW w:w="1248"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14:paraId="31E82998" w14:textId="77777777" w:rsidR="002D438D" w:rsidRPr="002D438D" w:rsidRDefault="002D438D" w:rsidP="002D438D">
            <w:pPr>
              <w:spacing w:after="0" w:line="242" w:lineRule="atLeast"/>
              <w:ind w:firstLine="708"/>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5</w:t>
            </w:r>
          </w:p>
        </w:tc>
        <w:tc>
          <w:tcPr>
            <w:tcW w:w="2553"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32906AEF" w14:textId="77777777" w:rsidR="002D438D" w:rsidRPr="002D438D" w:rsidRDefault="002D438D" w:rsidP="002D438D">
            <w:pPr>
              <w:spacing w:before="100" w:beforeAutospacing="1" w:after="100" w:afterAutospacing="1" w:line="242" w:lineRule="atLeast"/>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 xml:space="preserve">с. </w:t>
            </w:r>
            <w:proofErr w:type="spellStart"/>
            <w:r w:rsidRPr="002D438D">
              <w:rPr>
                <w:rFonts w:ascii="Times New Roman" w:eastAsia="Times New Roman" w:hAnsi="Times New Roman" w:cs="Times New Roman"/>
                <w:color w:val="000000"/>
                <w:sz w:val="24"/>
                <w:szCs w:val="24"/>
              </w:rPr>
              <w:t>Кунінова</w:t>
            </w:r>
            <w:proofErr w:type="spellEnd"/>
          </w:p>
        </w:tc>
        <w:tc>
          <w:tcPr>
            <w:tcW w:w="3795" w:type="dxa"/>
            <w:gridSpan w:val="2"/>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69632DEF" w14:textId="77777777" w:rsidR="002D438D" w:rsidRPr="002D438D" w:rsidRDefault="002D438D" w:rsidP="002D438D">
            <w:pPr>
              <w:spacing w:after="0" w:line="252" w:lineRule="auto"/>
              <w:ind w:firstLine="708"/>
              <w:jc w:val="both"/>
              <w:rPr>
                <w:rFonts w:ascii="Times New Roman" w:eastAsia="Calibri" w:hAnsi="Times New Roman" w:cs="Times New Roman"/>
                <w:sz w:val="24"/>
                <w:szCs w:val="24"/>
              </w:rPr>
            </w:pPr>
            <w:r w:rsidRPr="002D438D">
              <w:rPr>
                <w:rFonts w:ascii="Times New Roman" w:eastAsia="Times New Roman" w:hAnsi="Times New Roman" w:cs="Times New Roman"/>
                <w:color w:val="000000"/>
                <w:sz w:val="24"/>
                <w:szCs w:val="24"/>
              </w:rPr>
              <w:t>988</w:t>
            </w:r>
          </w:p>
        </w:tc>
        <w:tc>
          <w:tcPr>
            <w:tcW w:w="2713"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1CE6253C" w14:textId="77777777" w:rsidR="002D438D" w:rsidRPr="002D438D" w:rsidRDefault="002D438D" w:rsidP="002D438D">
            <w:pPr>
              <w:spacing w:after="0" w:line="242" w:lineRule="atLeast"/>
              <w:ind w:firstLine="708"/>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7</w:t>
            </w:r>
          </w:p>
        </w:tc>
      </w:tr>
      <w:tr w:rsidR="002D438D" w:rsidRPr="002D438D" w14:paraId="24E5C90C" w14:textId="77777777" w:rsidTr="002D438D">
        <w:trPr>
          <w:jc w:val="center"/>
        </w:trPr>
        <w:tc>
          <w:tcPr>
            <w:tcW w:w="1248"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14:paraId="60313E5E" w14:textId="77777777" w:rsidR="002D438D" w:rsidRPr="002D438D" w:rsidRDefault="002D438D" w:rsidP="002D438D">
            <w:pPr>
              <w:spacing w:after="0" w:line="242" w:lineRule="atLeast"/>
              <w:ind w:firstLine="708"/>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6</w:t>
            </w:r>
          </w:p>
        </w:tc>
        <w:tc>
          <w:tcPr>
            <w:tcW w:w="2553"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5C3278C2" w14:textId="77777777" w:rsidR="002D438D" w:rsidRPr="002D438D" w:rsidRDefault="002D438D" w:rsidP="002D438D">
            <w:pPr>
              <w:spacing w:before="100" w:beforeAutospacing="1" w:after="100" w:afterAutospacing="1" w:line="242" w:lineRule="atLeast"/>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с. Сидоренко</w:t>
            </w:r>
          </w:p>
        </w:tc>
        <w:tc>
          <w:tcPr>
            <w:tcW w:w="3795" w:type="dxa"/>
            <w:gridSpan w:val="2"/>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174F97CD" w14:textId="77777777" w:rsidR="002D438D" w:rsidRPr="002D438D" w:rsidRDefault="002D438D" w:rsidP="002D438D">
            <w:pPr>
              <w:spacing w:after="0" w:line="252" w:lineRule="auto"/>
              <w:ind w:firstLine="708"/>
              <w:jc w:val="both"/>
              <w:rPr>
                <w:rFonts w:ascii="Times New Roman" w:eastAsia="Calibri" w:hAnsi="Times New Roman" w:cs="Times New Roman"/>
                <w:sz w:val="24"/>
                <w:szCs w:val="24"/>
              </w:rPr>
            </w:pPr>
            <w:r w:rsidRPr="002D438D">
              <w:rPr>
                <w:rFonts w:ascii="Times New Roman" w:eastAsia="Times New Roman" w:hAnsi="Times New Roman" w:cs="Times New Roman"/>
                <w:color w:val="000000"/>
                <w:sz w:val="24"/>
                <w:szCs w:val="24"/>
              </w:rPr>
              <w:t>2221</w:t>
            </w:r>
          </w:p>
        </w:tc>
        <w:tc>
          <w:tcPr>
            <w:tcW w:w="2713"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637F4779" w14:textId="77777777" w:rsidR="002D438D" w:rsidRPr="002D438D" w:rsidRDefault="002D438D" w:rsidP="002D438D">
            <w:pPr>
              <w:spacing w:after="0" w:line="242" w:lineRule="atLeast"/>
              <w:ind w:firstLine="708"/>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7</w:t>
            </w:r>
          </w:p>
        </w:tc>
      </w:tr>
      <w:tr w:rsidR="002D438D" w:rsidRPr="002D438D" w14:paraId="2AB6A70F" w14:textId="77777777" w:rsidTr="002D438D">
        <w:trPr>
          <w:jc w:val="center"/>
        </w:trPr>
        <w:tc>
          <w:tcPr>
            <w:tcW w:w="1248"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14:paraId="1E5E8DE7" w14:textId="77777777" w:rsidR="002D438D" w:rsidRPr="002D438D" w:rsidRDefault="002D438D" w:rsidP="002D438D">
            <w:pPr>
              <w:spacing w:after="0" w:line="242" w:lineRule="atLeast"/>
              <w:ind w:firstLine="708"/>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7</w:t>
            </w:r>
          </w:p>
        </w:tc>
        <w:tc>
          <w:tcPr>
            <w:tcW w:w="2553"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2C76A7C4" w14:textId="77777777" w:rsidR="002D438D" w:rsidRPr="002D438D" w:rsidRDefault="002D438D" w:rsidP="002D438D">
            <w:pPr>
              <w:spacing w:before="100" w:beforeAutospacing="1" w:after="100" w:afterAutospacing="1" w:line="242" w:lineRule="atLeast"/>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bCs/>
                <w:color w:val="000000"/>
                <w:sz w:val="24"/>
                <w:szCs w:val="24"/>
              </w:rPr>
              <w:t>с. Петрівка</w:t>
            </w:r>
          </w:p>
        </w:tc>
        <w:tc>
          <w:tcPr>
            <w:tcW w:w="3795" w:type="dxa"/>
            <w:gridSpan w:val="2"/>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5F0EE3AA" w14:textId="77777777" w:rsidR="002D438D" w:rsidRPr="002D438D" w:rsidRDefault="002D438D" w:rsidP="002D438D">
            <w:pPr>
              <w:spacing w:after="0" w:line="252" w:lineRule="auto"/>
              <w:ind w:firstLine="708"/>
              <w:jc w:val="both"/>
              <w:rPr>
                <w:rFonts w:ascii="Times New Roman" w:eastAsia="Calibri" w:hAnsi="Times New Roman" w:cs="Times New Roman"/>
                <w:sz w:val="24"/>
                <w:szCs w:val="24"/>
              </w:rPr>
            </w:pPr>
            <w:r w:rsidRPr="002D438D">
              <w:rPr>
                <w:rFonts w:ascii="Times New Roman" w:eastAsia="Times New Roman" w:hAnsi="Times New Roman" w:cs="Times New Roman"/>
                <w:color w:val="000000"/>
                <w:sz w:val="24"/>
                <w:szCs w:val="24"/>
              </w:rPr>
              <w:t>5601</w:t>
            </w:r>
          </w:p>
        </w:tc>
        <w:tc>
          <w:tcPr>
            <w:tcW w:w="2713"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5940EC50" w14:textId="77777777" w:rsidR="002D438D" w:rsidRPr="002D438D" w:rsidRDefault="002D438D" w:rsidP="002D438D">
            <w:pPr>
              <w:spacing w:after="0" w:line="242" w:lineRule="atLeast"/>
              <w:ind w:firstLine="708"/>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5</w:t>
            </w:r>
          </w:p>
        </w:tc>
      </w:tr>
      <w:tr w:rsidR="002D438D" w:rsidRPr="002D438D" w14:paraId="0FB9E6B2" w14:textId="77777777" w:rsidTr="002D438D">
        <w:trPr>
          <w:jc w:val="center"/>
        </w:trPr>
        <w:tc>
          <w:tcPr>
            <w:tcW w:w="1248"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14:paraId="3C33B6CD" w14:textId="77777777" w:rsidR="002D438D" w:rsidRPr="002D438D" w:rsidRDefault="002D438D" w:rsidP="002D438D">
            <w:pPr>
              <w:spacing w:after="0" w:line="242" w:lineRule="atLeast"/>
              <w:ind w:firstLine="708"/>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8</w:t>
            </w:r>
          </w:p>
        </w:tc>
        <w:tc>
          <w:tcPr>
            <w:tcW w:w="2553"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26F8B3D6" w14:textId="77777777" w:rsidR="002D438D" w:rsidRPr="002D438D" w:rsidRDefault="002D438D" w:rsidP="002D438D">
            <w:pPr>
              <w:spacing w:before="100" w:beforeAutospacing="1" w:after="100" w:afterAutospacing="1" w:line="242" w:lineRule="atLeast"/>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с. Катеринівка</w:t>
            </w:r>
          </w:p>
        </w:tc>
        <w:tc>
          <w:tcPr>
            <w:tcW w:w="3795" w:type="dxa"/>
            <w:gridSpan w:val="2"/>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2E17D8A8" w14:textId="77777777" w:rsidR="002D438D" w:rsidRPr="002D438D" w:rsidRDefault="002D438D" w:rsidP="002D438D">
            <w:pPr>
              <w:spacing w:after="0" w:line="252" w:lineRule="auto"/>
              <w:ind w:firstLine="708"/>
              <w:jc w:val="both"/>
              <w:rPr>
                <w:rFonts w:ascii="Times New Roman" w:eastAsia="Calibri" w:hAnsi="Times New Roman" w:cs="Times New Roman"/>
                <w:sz w:val="24"/>
                <w:szCs w:val="24"/>
              </w:rPr>
            </w:pPr>
            <w:r w:rsidRPr="002D438D">
              <w:rPr>
                <w:rFonts w:ascii="Times New Roman" w:eastAsia="Times New Roman" w:hAnsi="Times New Roman" w:cs="Times New Roman"/>
                <w:color w:val="000000"/>
                <w:sz w:val="24"/>
                <w:szCs w:val="24"/>
              </w:rPr>
              <w:t>3742</w:t>
            </w:r>
          </w:p>
        </w:tc>
        <w:tc>
          <w:tcPr>
            <w:tcW w:w="2713"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63DF7C8C" w14:textId="77777777" w:rsidR="002D438D" w:rsidRPr="002D438D" w:rsidRDefault="002D438D" w:rsidP="002D438D">
            <w:pPr>
              <w:spacing w:after="0" w:line="242" w:lineRule="atLeast"/>
              <w:ind w:firstLine="708"/>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17</w:t>
            </w:r>
          </w:p>
        </w:tc>
      </w:tr>
      <w:tr w:rsidR="002D438D" w:rsidRPr="002D438D" w14:paraId="3A13574F" w14:textId="77777777" w:rsidTr="002D438D">
        <w:trPr>
          <w:jc w:val="center"/>
        </w:trPr>
        <w:tc>
          <w:tcPr>
            <w:tcW w:w="1248"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14:paraId="69D3FA5A" w14:textId="77777777" w:rsidR="002D438D" w:rsidRPr="002D438D" w:rsidRDefault="002D438D" w:rsidP="002D438D">
            <w:pPr>
              <w:spacing w:after="0" w:line="242" w:lineRule="atLeast"/>
              <w:ind w:firstLine="708"/>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9</w:t>
            </w:r>
          </w:p>
        </w:tc>
        <w:tc>
          <w:tcPr>
            <w:tcW w:w="2553"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043837AC" w14:textId="77777777" w:rsidR="002D438D" w:rsidRPr="002D438D" w:rsidRDefault="002D438D" w:rsidP="002D438D">
            <w:pPr>
              <w:spacing w:before="100" w:beforeAutospacing="1" w:after="100" w:afterAutospacing="1" w:line="242" w:lineRule="atLeast"/>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с. Маломиколаївка</w:t>
            </w:r>
          </w:p>
        </w:tc>
        <w:tc>
          <w:tcPr>
            <w:tcW w:w="3795" w:type="dxa"/>
            <w:gridSpan w:val="2"/>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7BBC8750" w14:textId="77777777" w:rsidR="002D438D" w:rsidRPr="002D438D" w:rsidRDefault="002D438D" w:rsidP="002D438D">
            <w:pPr>
              <w:spacing w:after="0" w:line="252" w:lineRule="auto"/>
              <w:ind w:firstLine="708"/>
              <w:jc w:val="both"/>
              <w:rPr>
                <w:rFonts w:ascii="Times New Roman" w:eastAsia="Calibri" w:hAnsi="Times New Roman" w:cs="Times New Roman"/>
                <w:sz w:val="24"/>
                <w:szCs w:val="24"/>
              </w:rPr>
            </w:pPr>
            <w:r w:rsidRPr="002D438D">
              <w:rPr>
                <w:rFonts w:ascii="Times New Roman" w:eastAsia="Times New Roman" w:hAnsi="Times New Roman" w:cs="Times New Roman"/>
                <w:color w:val="000000"/>
                <w:sz w:val="24"/>
                <w:szCs w:val="24"/>
              </w:rPr>
              <w:t>4072</w:t>
            </w:r>
          </w:p>
        </w:tc>
        <w:tc>
          <w:tcPr>
            <w:tcW w:w="2713"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0AA0135C" w14:textId="77777777" w:rsidR="002D438D" w:rsidRPr="002D438D" w:rsidRDefault="002D438D" w:rsidP="002D438D">
            <w:pPr>
              <w:spacing w:after="0" w:line="242" w:lineRule="atLeast"/>
              <w:ind w:firstLine="708"/>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10</w:t>
            </w:r>
          </w:p>
        </w:tc>
      </w:tr>
      <w:tr w:rsidR="002D438D" w:rsidRPr="002D438D" w14:paraId="27E470A7" w14:textId="77777777" w:rsidTr="002D438D">
        <w:trPr>
          <w:jc w:val="center"/>
        </w:trPr>
        <w:tc>
          <w:tcPr>
            <w:tcW w:w="1248"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14:paraId="130955F5" w14:textId="77777777" w:rsidR="002D438D" w:rsidRPr="002D438D" w:rsidRDefault="002D438D" w:rsidP="002D438D">
            <w:pPr>
              <w:spacing w:after="0" w:line="242" w:lineRule="atLeast"/>
              <w:jc w:val="right"/>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10</w:t>
            </w:r>
          </w:p>
        </w:tc>
        <w:tc>
          <w:tcPr>
            <w:tcW w:w="2553"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68334CD4" w14:textId="77777777" w:rsidR="002D438D" w:rsidRPr="002D438D" w:rsidRDefault="002D438D" w:rsidP="002D438D">
            <w:pPr>
              <w:spacing w:before="100" w:beforeAutospacing="1" w:after="100" w:afterAutospacing="1" w:line="242" w:lineRule="atLeast"/>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 xml:space="preserve">с. Мар’їна </w:t>
            </w:r>
            <w:proofErr w:type="spellStart"/>
            <w:r w:rsidRPr="002D438D">
              <w:rPr>
                <w:rFonts w:ascii="Times New Roman" w:eastAsia="Times New Roman" w:hAnsi="Times New Roman" w:cs="Times New Roman"/>
                <w:color w:val="000000"/>
                <w:sz w:val="24"/>
                <w:szCs w:val="24"/>
              </w:rPr>
              <w:t>Роща</w:t>
            </w:r>
            <w:proofErr w:type="spellEnd"/>
          </w:p>
        </w:tc>
        <w:tc>
          <w:tcPr>
            <w:tcW w:w="3795" w:type="dxa"/>
            <w:gridSpan w:val="2"/>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13173D08" w14:textId="77777777" w:rsidR="002D438D" w:rsidRPr="002D438D" w:rsidRDefault="002D438D" w:rsidP="002D438D">
            <w:pPr>
              <w:spacing w:after="0" w:line="252" w:lineRule="auto"/>
              <w:ind w:firstLine="708"/>
              <w:jc w:val="both"/>
              <w:rPr>
                <w:rFonts w:ascii="Times New Roman" w:eastAsia="Calibri" w:hAnsi="Times New Roman" w:cs="Times New Roman"/>
                <w:sz w:val="24"/>
                <w:szCs w:val="24"/>
              </w:rPr>
            </w:pPr>
            <w:r w:rsidRPr="002D438D">
              <w:rPr>
                <w:rFonts w:ascii="Times New Roman" w:eastAsia="Times New Roman" w:hAnsi="Times New Roman" w:cs="Times New Roman"/>
                <w:color w:val="000000"/>
                <w:sz w:val="24"/>
                <w:szCs w:val="24"/>
              </w:rPr>
              <w:t>7187</w:t>
            </w:r>
          </w:p>
        </w:tc>
        <w:tc>
          <w:tcPr>
            <w:tcW w:w="2713"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7D8D117A" w14:textId="77777777" w:rsidR="002D438D" w:rsidRPr="002D438D" w:rsidRDefault="002D438D" w:rsidP="002D438D">
            <w:pPr>
              <w:spacing w:after="0" w:line="242" w:lineRule="atLeast"/>
              <w:ind w:firstLine="708"/>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14</w:t>
            </w:r>
          </w:p>
        </w:tc>
      </w:tr>
      <w:tr w:rsidR="002D438D" w:rsidRPr="002D438D" w14:paraId="16361AB1" w14:textId="77777777" w:rsidTr="002D438D">
        <w:trPr>
          <w:jc w:val="center"/>
        </w:trPr>
        <w:tc>
          <w:tcPr>
            <w:tcW w:w="1248"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14:paraId="01C28FE9" w14:textId="77777777" w:rsidR="002D438D" w:rsidRPr="002D438D" w:rsidRDefault="002D438D" w:rsidP="002D438D">
            <w:pPr>
              <w:spacing w:after="0" w:line="242" w:lineRule="atLeast"/>
              <w:jc w:val="right"/>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11</w:t>
            </w:r>
          </w:p>
        </w:tc>
        <w:tc>
          <w:tcPr>
            <w:tcW w:w="2553"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20179DEF" w14:textId="77777777" w:rsidR="002D438D" w:rsidRPr="002D438D" w:rsidRDefault="002D438D" w:rsidP="002D438D">
            <w:pPr>
              <w:spacing w:before="100" w:beforeAutospacing="1" w:after="100" w:afterAutospacing="1" w:line="242" w:lineRule="atLeast"/>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bCs/>
                <w:color w:val="000000"/>
                <w:sz w:val="24"/>
                <w:szCs w:val="24"/>
              </w:rPr>
              <w:t xml:space="preserve">с. </w:t>
            </w:r>
            <w:proofErr w:type="spellStart"/>
            <w:r w:rsidRPr="002D438D">
              <w:rPr>
                <w:rFonts w:ascii="Times New Roman" w:eastAsia="Times New Roman" w:hAnsi="Times New Roman" w:cs="Times New Roman"/>
                <w:bCs/>
                <w:color w:val="000000"/>
                <w:sz w:val="24"/>
                <w:szCs w:val="24"/>
              </w:rPr>
              <w:t>Новопричепилівка</w:t>
            </w:r>
            <w:proofErr w:type="spellEnd"/>
          </w:p>
        </w:tc>
        <w:tc>
          <w:tcPr>
            <w:tcW w:w="3026"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4512ADD2" w14:textId="77777777" w:rsidR="002D438D" w:rsidRPr="002D438D" w:rsidRDefault="002D438D" w:rsidP="002D438D">
            <w:pPr>
              <w:spacing w:after="0" w:line="242" w:lineRule="atLeast"/>
              <w:ind w:firstLine="708"/>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532</w:t>
            </w:r>
          </w:p>
        </w:tc>
        <w:tc>
          <w:tcPr>
            <w:tcW w:w="769"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78A33384" w14:textId="77777777" w:rsidR="002D438D" w:rsidRPr="002D438D" w:rsidRDefault="002D438D" w:rsidP="002D438D">
            <w:pPr>
              <w:spacing w:line="256" w:lineRule="auto"/>
              <w:rPr>
                <w:rFonts w:ascii="Times New Roman" w:eastAsia="Times New Roman" w:hAnsi="Times New Roman" w:cs="Times New Roman"/>
                <w:color w:val="000000"/>
                <w:sz w:val="24"/>
                <w:szCs w:val="24"/>
              </w:rPr>
            </w:pPr>
          </w:p>
        </w:tc>
        <w:tc>
          <w:tcPr>
            <w:tcW w:w="2713"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27FC542D" w14:textId="77777777" w:rsidR="002D438D" w:rsidRPr="002D438D" w:rsidRDefault="002D438D" w:rsidP="002D438D">
            <w:pPr>
              <w:spacing w:after="0" w:line="242" w:lineRule="atLeast"/>
              <w:ind w:firstLine="708"/>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10</w:t>
            </w:r>
          </w:p>
        </w:tc>
      </w:tr>
    </w:tbl>
    <w:p w14:paraId="34AAB1B2" w14:textId="77777777" w:rsidR="002D438D" w:rsidRPr="002D438D" w:rsidRDefault="002D438D" w:rsidP="002D438D">
      <w:pPr>
        <w:spacing w:after="0" w:line="252" w:lineRule="auto"/>
        <w:ind w:left="-567" w:firstLine="141"/>
        <w:jc w:val="both"/>
        <w:rPr>
          <w:rFonts w:ascii="Times New Roman" w:eastAsia="Calibri" w:hAnsi="Times New Roman" w:cs="Times New Roman"/>
          <w:sz w:val="24"/>
          <w:szCs w:val="24"/>
        </w:rPr>
      </w:pPr>
    </w:p>
    <w:tbl>
      <w:tblPr>
        <w:tblW w:w="10569" w:type="dxa"/>
        <w:jc w:val="center"/>
        <w:shd w:val="clear" w:color="auto" w:fill="FFFFFF"/>
        <w:tblCellMar>
          <w:left w:w="0" w:type="dxa"/>
          <w:right w:w="0" w:type="dxa"/>
        </w:tblCellMar>
        <w:tblLook w:val="04A0" w:firstRow="1" w:lastRow="0" w:firstColumn="1" w:lastColumn="0" w:noHBand="0" w:noVBand="1"/>
      </w:tblPr>
      <w:tblGrid>
        <w:gridCol w:w="1266"/>
        <w:gridCol w:w="2693"/>
        <w:gridCol w:w="2955"/>
        <w:gridCol w:w="833"/>
        <w:gridCol w:w="2822"/>
      </w:tblGrid>
      <w:tr w:rsidR="002D438D" w:rsidRPr="002D438D" w14:paraId="1553C5D9" w14:textId="77777777" w:rsidTr="002D438D">
        <w:trPr>
          <w:jc w:val="center"/>
        </w:trPr>
        <w:tc>
          <w:tcPr>
            <w:tcW w:w="1266"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14:paraId="136FD8C0" w14:textId="77777777" w:rsidR="002D438D" w:rsidRPr="002D438D" w:rsidRDefault="002D438D" w:rsidP="002D438D">
            <w:pPr>
              <w:spacing w:after="0" w:line="242" w:lineRule="atLeast"/>
              <w:jc w:val="right"/>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12</w:t>
            </w:r>
          </w:p>
        </w:tc>
        <w:tc>
          <w:tcPr>
            <w:tcW w:w="2693"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44DB047B" w14:textId="77777777" w:rsidR="002D438D" w:rsidRPr="002D438D" w:rsidRDefault="002D438D" w:rsidP="002D438D">
            <w:pPr>
              <w:spacing w:after="0" w:line="242" w:lineRule="atLeast"/>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bCs/>
                <w:color w:val="000000"/>
                <w:sz w:val="24"/>
                <w:szCs w:val="24"/>
              </w:rPr>
              <w:t xml:space="preserve">с. </w:t>
            </w:r>
            <w:proofErr w:type="spellStart"/>
            <w:r w:rsidRPr="002D438D">
              <w:rPr>
                <w:rFonts w:ascii="Times New Roman" w:eastAsia="Times New Roman" w:hAnsi="Times New Roman" w:cs="Times New Roman"/>
                <w:bCs/>
                <w:color w:val="000000"/>
                <w:sz w:val="24"/>
                <w:szCs w:val="24"/>
              </w:rPr>
              <w:t>Дмитрівка</w:t>
            </w:r>
            <w:proofErr w:type="spellEnd"/>
          </w:p>
        </w:tc>
        <w:tc>
          <w:tcPr>
            <w:tcW w:w="3788" w:type="dxa"/>
            <w:gridSpan w:val="2"/>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2147CE82" w14:textId="77777777" w:rsidR="002D438D" w:rsidRPr="002D438D" w:rsidRDefault="002D438D" w:rsidP="002D438D">
            <w:pPr>
              <w:spacing w:after="0" w:line="252" w:lineRule="auto"/>
              <w:ind w:firstLine="708"/>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103402</w:t>
            </w:r>
          </w:p>
        </w:tc>
        <w:tc>
          <w:tcPr>
            <w:tcW w:w="2822"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5ACA1350" w14:textId="77777777" w:rsidR="002D438D" w:rsidRPr="002D438D" w:rsidRDefault="002D438D" w:rsidP="002D438D">
            <w:pPr>
              <w:spacing w:after="0" w:line="242" w:lineRule="atLeast"/>
              <w:ind w:firstLine="708"/>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480</w:t>
            </w:r>
          </w:p>
        </w:tc>
      </w:tr>
      <w:tr w:rsidR="002D438D" w:rsidRPr="002D438D" w14:paraId="4FB21BF1" w14:textId="77777777" w:rsidTr="002D438D">
        <w:trPr>
          <w:jc w:val="center"/>
        </w:trPr>
        <w:tc>
          <w:tcPr>
            <w:tcW w:w="1266"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14:paraId="49D9CAE2" w14:textId="77777777" w:rsidR="002D438D" w:rsidRPr="002D438D" w:rsidRDefault="002D438D" w:rsidP="002D438D">
            <w:pPr>
              <w:spacing w:after="0" w:line="242" w:lineRule="atLeast"/>
              <w:jc w:val="right"/>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13</w:t>
            </w:r>
          </w:p>
        </w:tc>
        <w:tc>
          <w:tcPr>
            <w:tcW w:w="2693"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43490AA8" w14:textId="77777777" w:rsidR="002D438D" w:rsidRPr="002D438D" w:rsidRDefault="002D438D" w:rsidP="002D438D">
            <w:pPr>
              <w:spacing w:before="100" w:beforeAutospacing="1" w:after="100" w:afterAutospacing="1" w:line="242" w:lineRule="atLeast"/>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с. Олефірівка</w:t>
            </w:r>
          </w:p>
        </w:tc>
        <w:tc>
          <w:tcPr>
            <w:tcW w:w="3788" w:type="dxa"/>
            <w:gridSpan w:val="2"/>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642A9E9A" w14:textId="77777777" w:rsidR="002D438D" w:rsidRPr="002D438D" w:rsidRDefault="002D438D" w:rsidP="002D438D">
            <w:pPr>
              <w:spacing w:after="0" w:line="252" w:lineRule="auto"/>
              <w:ind w:firstLine="708"/>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24443</w:t>
            </w:r>
          </w:p>
        </w:tc>
        <w:tc>
          <w:tcPr>
            <w:tcW w:w="2822"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52137667" w14:textId="77777777" w:rsidR="002D438D" w:rsidRPr="002D438D" w:rsidRDefault="002D438D" w:rsidP="002D438D">
            <w:pPr>
              <w:spacing w:after="0" w:line="242" w:lineRule="atLeast"/>
              <w:ind w:firstLine="708"/>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87</w:t>
            </w:r>
          </w:p>
        </w:tc>
      </w:tr>
      <w:tr w:rsidR="002D438D" w:rsidRPr="002D438D" w14:paraId="133901E4" w14:textId="77777777" w:rsidTr="002D438D">
        <w:trPr>
          <w:jc w:val="center"/>
        </w:trPr>
        <w:tc>
          <w:tcPr>
            <w:tcW w:w="1266"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14:paraId="7EE6D42C" w14:textId="77777777" w:rsidR="002D438D" w:rsidRPr="002D438D" w:rsidRDefault="002D438D" w:rsidP="002D438D">
            <w:pPr>
              <w:spacing w:after="0" w:line="242" w:lineRule="atLeast"/>
              <w:jc w:val="right"/>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14</w:t>
            </w:r>
          </w:p>
        </w:tc>
        <w:tc>
          <w:tcPr>
            <w:tcW w:w="2693"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7866A433" w14:textId="77777777" w:rsidR="002D438D" w:rsidRPr="002D438D" w:rsidRDefault="002D438D" w:rsidP="002D438D">
            <w:pPr>
              <w:spacing w:before="100" w:beforeAutospacing="1" w:after="100" w:afterAutospacing="1" w:line="242" w:lineRule="atLeast"/>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с. Бажани</w:t>
            </w:r>
          </w:p>
        </w:tc>
        <w:tc>
          <w:tcPr>
            <w:tcW w:w="3788" w:type="dxa"/>
            <w:gridSpan w:val="2"/>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14B6416D" w14:textId="77777777" w:rsidR="002D438D" w:rsidRPr="002D438D" w:rsidRDefault="002D438D" w:rsidP="002D438D">
            <w:pPr>
              <w:spacing w:after="0" w:line="252" w:lineRule="auto"/>
              <w:ind w:firstLine="708"/>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4771</w:t>
            </w:r>
          </w:p>
        </w:tc>
        <w:tc>
          <w:tcPr>
            <w:tcW w:w="2822"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2EF8A0AE" w14:textId="77777777" w:rsidR="002D438D" w:rsidRPr="002D438D" w:rsidRDefault="002D438D" w:rsidP="002D438D">
            <w:pPr>
              <w:spacing w:after="0" w:line="242" w:lineRule="atLeast"/>
              <w:ind w:firstLine="708"/>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51</w:t>
            </w:r>
          </w:p>
        </w:tc>
      </w:tr>
      <w:tr w:rsidR="002D438D" w:rsidRPr="002D438D" w14:paraId="1713A4FC" w14:textId="77777777" w:rsidTr="002D438D">
        <w:trPr>
          <w:jc w:val="center"/>
        </w:trPr>
        <w:tc>
          <w:tcPr>
            <w:tcW w:w="1266"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14:paraId="0D0A30AB" w14:textId="77777777" w:rsidR="002D438D" w:rsidRPr="002D438D" w:rsidRDefault="002D438D" w:rsidP="002D438D">
            <w:pPr>
              <w:spacing w:after="0" w:line="242" w:lineRule="atLeast"/>
              <w:jc w:val="right"/>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15</w:t>
            </w:r>
          </w:p>
        </w:tc>
        <w:tc>
          <w:tcPr>
            <w:tcW w:w="2693"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5AF9C35F" w14:textId="77777777" w:rsidR="002D438D" w:rsidRPr="002D438D" w:rsidRDefault="002D438D" w:rsidP="002D438D">
            <w:pPr>
              <w:spacing w:before="100" w:beforeAutospacing="1" w:after="100" w:afterAutospacing="1" w:line="242" w:lineRule="atLeast"/>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pacing w:val="-10"/>
                <w:sz w:val="24"/>
                <w:szCs w:val="24"/>
              </w:rPr>
              <w:t>с. Чумаки</w:t>
            </w:r>
          </w:p>
        </w:tc>
        <w:tc>
          <w:tcPr>
            <w:tcW w:w="3788" w:type="dxa"/>
            <w:gridSpan w:val="2"/>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3AC8F6A4" w14:textId="77777777" w:rsidR="002D438D" w:rsidRPr="002D438D" w:rsidRDefault="002D438D" w:rsidP="002D438D">
            <w:pPr>
              <w:spacing w:after="0" w:line="252" w:lineRule="auto"/>
              <w:ind w:firstLine="708"/>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13993</w:t>
            </w:r>
          </w:p>
        </w:tc>
        <w:tc>
          <w:tcPr>
            <w:tcW w:w="2822"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4AAAD755" w14:textId="77777777" w:rsidR="002D438D" w:rsidRPr="002D438D" w:rsidRDefault="002D438D" w:rsidP="002D438D">
            <w:pPr>
              <w:spacing w:after="0" w:line="242" w:lineRule="atLeast"/>
              <w:ind w:firstLine="708"/>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89</w:t>
            </w:r>
          </w:p>
        </w:tc>
      </w:tr>
      <w:tr w:rsidR="002D438D" w:rsidRPr="002D438D" w14:paraId="2047EDFF" w14:textId="77777777" w:rsidTr="002D438D">
        <w:trPr>
          <w:jc w:val="center"/>
        </w:trPr>
        <w:tc>
          <w:tcPr>
            <w:tcW w:w="1266"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14:paraId="67AD0780" w14:textId="77777777" w:rsidR="002D438D" w:rsidRPr="002D438D" w:rsidRDefault="002D438D" w:rsidP="002D438D">
            <w:pPr>
              <w:spacing w:after="0" w:line="242" w:lineRule="atLeast"/>
              <w:jc w:val="right"/>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16</w:t>
            </w:r>
          </w:p>
        </w:tc>
        <w:tc>
          <w:tcPr>
            <w:tcW w:w="2693"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74059CED" w14:textId="77777777" w:rsidR="002D438D" w:rsidRPr="002D438D" w:rsidRDefault="002D438D" w:rsidP="002D438D">
            <w:pPr>
              <w:spacing w:before="100" w:beforeAutospacing="1" w:after="100" w:afterAutospacing="1" w:line="242" w:lineRule="atLeast"/>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с. Кардаші</w:t>
            </w:r>
          </w:p>
        </w:tc>
        <w:tc>
          <w:tcPr>
            <w:tcW w:w="3788" w:type="dxa"/>
            <w:gridSpan w:val="2"/>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166231BA" w14:textId="77777777" w:rsidR="002D438D" w:rsidRPr="002D438D" w:rsidRDefault="002D438D" w:rsidP="002D438D">
            <w:pPr>
              <w:spacing w:after="0" w:line="252" w:lineRule="auto"/>
              <w:ind w:firstLine="708"/>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5743</w:t>
            </w:r>
          </w:p>
        </w:tc>
        <w:tc>
          <w:tcPr>
            <w:tcW w:w="2822"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501A6956" w14:textId="77777777" w:rsidR="002D438D" w:rsidRPr="002D438D" w:rsidRDefault="002D438D" w:rsidP="002D438D">
            <w:pPr>
              <w:spacing w:after="0" w:line="242" w:lineRule="atLeast"/>
              <w:ind w:firstLine="708"/>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87</w:t>
            </w:r>
          </w:p>
        </w:tc>
      </w:tr>
      <w:tr w:rsidR="002D438D" w:rsidRPr="002D438D" w14:paraId="042BB4F2" w14:textId="77777777" w:rsidTr="002D438D">
        <w:trPr>
          <w:jc w:val="center"/>
        </w:trPr>
        <w:tc>
          <w:tcPr>
            <w:tcW w:w="1266"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14:paraId="02821CBE" w14:textId="77777777" w:rsidR="002D438D" w:rsidRPr="002D438D" w:rsidRDefault="002D438D" w:rsidP="002D438D">
            <w:pPr>
              <w:spacing w:after="0" w:line="242" w:lineRule="atLeast"/>
              <w:jc w:val="right"/>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17</w:t>
            </w:r>
          </w:p>
        </w:tc>
        <w:tc>
          <w:tcPr>
            <w:tcW w:w="2693"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549554FA" w14:textId="77777777" w:rsidR="002D438D" w:rsidRPr="002D438D" w:rsidRDefault="002D438D" w:rsidP="002D438D">
            <w:pPr>
              <w:spacing w:before="100" w:beforeAutospacing="1" w:after="100" w:afterAutospacing="1" w:line="242" w:lineRule="atLeast"/>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с. Відродження</w:t>
            </w:r>
          </w:p>
        </w:tc>
        <w:tc>
          <w:tcPr>
            <w:tcW w:w="3788" w:type="dxa"/>
            <w:gridSpan w:val="2"/>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7FE9DE40" w14:textId="77777777" w:rsidR="002D438D" w:rsidRPr="002D438D" w:rsidRDefault="002D438D" w:rsidP="002D438D">
            <w:pPr>
              <w:spacing w:after="0" w:line="252" w:lineRule="auto"/>
              <w:ind w:firstLine="708"/>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2257</w:t>
            </w:r>
          </w:p>
        </w:tc>
        <w:tc>
          <w:tcPr>
            <w:tcW w:w="2822"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4A002F84" w14:textId="77777777" w:rsidR="002D438D" w:rsidRPr="002D438D" w:rsidRDefault="002D438D" w:rsidP="002D438D">
            <w:pPr>
              <w:spacing w:after="0" w:line="242" w:lineRule="atLeast"/>
              <w:ind w:firstLine="708"/>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19</w:t>
            </w:r>
          </w:p>
        </w:tc>
      </w:tr>
      <w:tr w:rsidR="002D438D" w:rsidRPr="002D438D" w14:paraId="3E9D2061" w14:textId="77777777" w:rsidTr="002D438D">
        <w:trPr>
          <w:jc w:val="center"/>
        </w:trPr>
        <w:tc>
          <w:tcPr>
            <w:tcW w:w="1266" w:type="dxa"/>
            <w:tcBorders>
              <w:top w:val="nil"/>
              <w:left w:val="single" w:sz="8" w:space="0" w:color="A6A6A6"/>
              <w:bottom w:val="single" w:sz="8" w:space="0" w:color="A6A6A6"/>
              <w:right w:val="single" w:sz="8" w:space="0" w:color="A6A6A6"/>
            </w:tcBorders>
            <w:shd w:val="clear" w:color="auto" w:fill="C6D9F1"/>
            <w:tcMar>
              <w:top w:w="0" w:type="dxa"/>
              <w:left w:w="108" w:type="dxa"/>
              <w:bottom w:w="0" w:type="dxa"/>
              <w:right w:w="108" w:type="dxa"/>
            </w:tcMar>
            <w:hideMark/>
          </w:tcPr>
          <w:p w14:paraId="1BC96129" w14:textId="77777777" w:rsidR="002D438D" w:rsidRPr="002D438D" w:rsidRDefault="002D438D" w:rsidP="002D438D">
            <w:pPr>
              <w:spacing w:after="0" w:line="242" w:lineRule="atLeast"/>
              <w:ind w:firstLine="708"/>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 </w:t>
            </w:r>
          </w:p>
        </w:tc>
        <w:tc>
          <w:tcPr>
            <w:tcW w:w="2693" w:type="dxa"/>
            <w:tcBorders>
              <w:top w:val="nil"/>
              <w:left w:val="nil"/>
              <w:bottom w:val="single" w:sz="8" w:space="0" w:color="A6A6A6"/>
              <w:right w:val="single" w:sz="8" w:space="0" w:color="A6A6A6"/>
            </w:tcBorders>
            <w:shd w:val="clear" w:color="auto" w:fill="C6D9F1"/>
            <w:tcMar>
              <w:top w:w="0" w:type="dxa"/>
              <w:left w:w="108" w:type="dxa"/>
              <w:bottom w:w="0" w:type="dxa"/>
              <w:right w:w="108" w:type="dxa"/>
            </w:tcMar>
            <w:hideMark/>
          </w:tcPr>
          <w:p w14:paraId="17A1330B" w14:textId="77777777" w:rsidR="002D438D" w:rsidRPr="002D438D" w:rsidRDefault="002D438D" w:rsidP="002D438D">
            <w:pPr>
              <w:spacing w:after="0" w:line="242" w:lineRule="atLeast"/>
              <w:rPr>
                <w:rFonts w:ascii="Times New Roman" w:eastAsia="Times New Roman" w:hAnsi="Times New Roman" w:cs="Times New Roman"/>
                <w:color w:val="000000"/>
                <w:sz w:val="24"/>
                <w:szCs w:val="24"/>
              </w:rPr>
            </w:pPr>
            <w:r w:rsidRPr="002D438D">
              <w:rPr>
                <w:rFonts w:ascii="Times New Roman" w:eastAsia="Times New Roman" w:hAnsi="Times New Roman" w:cs="Times New Roman"/>
                <w:bCs/>
                <w:color w:val="000000"/>
                <w:sz w:val="24"/>
                <w:szCs w:val="24"/>
              </w:rPr>
              <w:t>ВСЬОГО  по громаді:</w:t>
            </w:r>
          </w:p>
        </w:tc>
        <w:tc>
          <w:tcPr>
            <w:tcW w:w="2955" w:type="dxa"/>
            <w:tcBorders>
              <w:top w:val="nil"/>
              <w:left w:val="nil"/>
              <w:bottom w:val="single" w:sz="8" w:space="0" w:color="A6A6A6"/>
              <w:right w:val="single" w:sz="8" w:space="0" w:color="A6A6A6"/>
            </w:tcBorders>
            <w:shd w:val="clear" w:color="auto" w:fill="C6D9F1"/>
            <w:tcMar>
              <w:top w:w="0" w:type="dxa"/>
              <w:left w:w="108" w:type="dxa"/>
              <w:bottom w:w="0" w:type="dxa"/>
              <w:right w:w="108" w:type="dxa"/>
            </w:tcMar>
            <w:hideMark/>
          </w:tcPr>
          <w:p w14:paraId="1E2FFBF9" w14:textId="77777777" w:rsidR="002D438D" w:rsidRPr="002D438D" w:rsidRDefault="002D438D" w:rsidP="002D438D">
            <w:pPr>
              <w:spacing w:after="0" w:line="242" w:lineRule="atLeast"/>
              <w:ind w:firstLine="708"/>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277 651</w:t>
            </w:r>
          </w:p>
        </w:tc>
        <w:tc>
          <w:tcPr>
            <w:tcW w:w="833" w:type="dxa"/>
            <w:tcBorders>
              <w:top w:val="nil"/>
              <w:left w:val="nil"/>
              <w:bottom w:val="single" w:sz="8" w:space="0" w:color="A6A6A6"/>
              <w:right w:val="single" w:sz="8" w:space="0" w:color="A6A6A6"/>
            </w:tcBorders>
            <w:shd w:val="clear" w:color="auto" w:fill="C6D9F1"/>
            <w:tcMar>
              <w:top w:w="0" w:type="dxa"/>
              <w:left w:w="108" w:type="dxa"/>
              <w:bottom w:w="0" w:type="dxa"/>
              <w:right w:w="108" w:type="dxa"/>
            </w:tcMar>
            <w:hideMark/>
          </w:tcPr>
          <w:p w14:paraId="31E2442B" w14:textId="77777777" w:rsidR="002D438D" w:rsidRPr="002D438D" w:rsidRDefault="002D438D" w:rsidP="002D438D">
            <w:pPr>
              <w:spacing w:line="256" w:lineRule="auto"/>
              <w:rPr>
                <w:rFonts w:ascii="Times New Roman" w:eastAsia="Times New Roman" w:hAnsi="Times New Roman" w:cs="Times New Roman"/>
                <w:color w:val="000000"/>
                <w:sz w:val="24"/>
                <w:szCs w:val="24"/>
              </w:rPr>
            </w:pPr>
          </w:p>
        </w:tc>
        <w:tc>
          <w:tcPr>
            <w:tcW w:w="2822" w:type="dxa"/>
            <w:tcBorders>
              <w:top w:val="nil"/>
              <w:left w:val="nil"/>
              <w:bottom w:val="single" w:sz="8" w:space="0" w:color="A6A6A6"/>
              <w:right w:val="single" w:sz="8" w:space="0" w:color="A6A6A6"/>
            </w:tcBorders>
            <w:shd w:val="clear" w:color="auto" w:fill="C6D9F1"/>
            <w:tcMar>
              <w:top w:w="0" w:type="dxa"/>
              <w:left w:w="108" w:type="dxa"/>
              <w:bottom w:w="0" w:type="dxa"/>
              <w:right w:w="108" w:type="dxa"/>
            </w:tcMar>
            <w:hideMark/>
          </w:tcPr>
          <w:p w14:paraId="505DEEC0" w14:textId="77777777" w:rsidR="002D438D" w:rsidRPr="002D438D" w:rsidRDefault="002D438D" w:rsidP="002D438D">
            <w:pPr>
              <w:spacing w:after="0" w:line="242" w:lineRule="atLeast"/>
              <w:ind w:firstLine="708"/>
              <w:jc w:val="both"/>
              <w:rPr>
                <w:rFonts w:ascii="Times New Roman" w:eastAsia="Times New Roman" w:hAnsi="Times New Roman" w:cs="Times New Roman"/>
                <w:color w:val="000000"/>
                <w:sz w:val="24"/>
                <w:szCs w:val="24"/>
              </w:rPr>
            </w:pPr>
            <w:r w:rsidRPr="002D438D">
              <w:rPr>
                <w:rFonts w:ascii="Times New Roman" w:eastAsia="Times New Roman" w:hAnsi="Times New Roman" w:cs="Times New Roman"/>
                <w:color w:val="000000"/>
                <w:sz w:val="24"/>
                <w:szCs w:val="24"/>
              </w:rPr>
              <w:t>917</w:t>
            </w:r>
          </w:p>
        </w:tc>
      </w:tr>
    </w:tbl>
    <w:p w14:paraId="2CF000E8" w14:textId="77777777" w:rsidR="002D438D" w:rsidRPr="002D438D" w:rsidRDefault="002D438D" w:rsidP="002D438D">
      <w:pPr>
        <w:spacing w:after="0" w:line="252" w:lineRule="auto"/>
        <w:ind w:left="-567" w:firstLine="141"/>
        <w:jc w:val="both"/>
        <w:rPr>
          <w:rFonts w:ascii="Times New Roman" w:eastAsia="Calibri" w:hAnsi="Times New Roman" w:cs="Times New Roman"/>
          <w:b/>
          <w:bCs/>
          <w:sz w:val="24"/>
          <w:szCs w:val="24"/>
        </w:rPr>
      </w:pPr>
    </w:p>
    <w:p w14:paraId="0E5F8BB1" w14:textId="77777777" w:rsidR="002D438D" w:rsidRPr="002D438D" w:rsidRDefault="002D438D" w:rsidP="002D438D">
      <w:pPr>
        <w:shd w:val="clear" w:color="auto" w:fill="FFFFFF"/>
        <w:spacing w:after="0" w:line="242" w:lineRule="atLeast"/>
        <w:ind w:right="550"/>
        <w:jc w:val="center"/>
        <w:rPr>
          <w:rFonts w:ascii="Times New Roman" w:eastAsia="Times New Roman" w:hAnsi="Times New Roman" w:cs="Times New Roman"/>
          <w:color w:val="000000"/>
          <w:sz w:val="24"/>
          <w:szCs w:val="24"/>
        </w:rPr>
      </w:pPr>
    </w:p>
    <w:p w14:paraId="027EBCC0" w14:textId="77777777" w:rsidR="002D438D" w:rsidRPr="002D438D" w:rsidRDefault="002D438D" w:rsidP="002D438D">
      <w:pPr>
        <w:spacing w:after="0" w:line="252" w:lineRule="auto"/>
        <w:ind w:left="-567" w:firstLine="567"/>
        <w:jc w:val="center"/>
        <w:rPr>
          <w:rFonts w:ascii="Times New Roman" w:eastAsia="Calibri" w:hAnsi="Times New Roman" w:cs="Times New Roman"/>
          <w:b/>
          <w:bCs/>
          <w:sz w:val="24"/>
          <w:szCs w:val="24"/>
        </w:rPr>
      </w:pPr>
      <w:r w:rsidRPr="002D438D">
        <w:rPr>
          <w:rFonts w:ascii="Times New Roman" w:eastAsia="Calibri" w:hAnsi="Times New Roman" w:cs="Times New Roman"/>
          <w:b/>
          <w:bCs/>
          <w:sz w:val="28"/>
          <w:szCs w:val="28"/>
        </w:rPr>
        <w:t>1</w:t>
      </w:r>
      <w:r w:rsidRPr="002D438D">
        <w:rPr>
          <w:rFonts w:ascii="Times New Roman" w:eastAsia="Calibri" w:hAnsi="Times New Roman" w:cs="Times New Roman"/>
          <w:b/>
          <w:bCs/>
          <w:sz w:val="24"/>
          <w:szCs w:val="24"/>
        </w:rPr>
        <w:t>.11. Економіка та сільське господарство</w:t>
      </w:r>
    </w:p>
    <w:p w14:paraId="531BD51C" w14:textId="77777777" w:rsidR="002D438D" w:rsidRPr="002D438D" w:rsidRDefault="002D438D" w:rsidP="002D438D">
      <w:pPr>
        <w:spacing w:after="0" w:line="240" w:lineRule="auto"/>
        <w:ind w:firstLine="708"/>
        <w:jc w:val="both"/>
        <w:rPr>
          <w:rFonts w:ascii="Times New Roman" w:eastAsia="Calibri" w:hAnsi="Times New Roman" w:cs="Times New Roman"/>
          <w:sz w:val="24"/>
          <w:szCs w:val="24"/>
          <w:lang w:eastAsia="ru-RU"/>
        </w:rPr>
      </w:pPr>
      <w:r w:rsidRPr="002D438D">
        <w:rPr>
          <w:rFonts w:ascii="Times New Roman" w:eastAsia="Calibri" w:hAnsi="Times New Roman" w:cs="Times New Roman"/>
          <w:sz w:val="24"/>
          <w:szCs w:val="24"/>
          <w:lang w:eastAsia="ru-RU"/>
        </w:rPr>
        <w:t>Структура економіки громади має різноплановий характер: сільське господарство, промисловість, торгівля, надання послуг. У 2020 році не відбулося значного зростання економічних показників з різних чинників: загальна економічна ситуація в державі, демографічна ситуація, низький рівень доходів населення, наслідки карантинних заходів загальнодержавного характеру.</w:t>
      </w:r>
    </w:p>
    <w:p w14:paraId="6DCB7853" w14:textId="77777777" w:rsidR="002D438D" w:rsidRPr="002D438D" w:rsidRDefault="002D438D" w:rsidP="002D438D">
      <w:pPr>
        <w:spacing w:line="256" w:lineRule="auto"/>
        <w:ind w:left="-142" w:right="283" w:firstLine="567"/>
        <w:jc w:val="both"/>
        <w:rPr>
          <w:rFonts w:ascii="Times New Roman" w:eastAsia="Calibri" w:hAnsi="Times New Roman" w:cs="Times New Roman"/>
          <w:shd w:val="clear" w:color="auto" w:fill="FFFFFF"/>
        </w:rPr>
      </w:pPr>
      <w:r w:rsidRPr="002D438D">
        <w:rPr>
          <w:rFonts w:ascii="Times New Roman" w:eastAsia="Calibri" w:hAnsi="Times New Roman" w:cs="Times New Roman"/>
          <w:sz w:val="24"/>
          <w:szCs w:val="24"/>
          <w:lang w:eastAsia="ru-RU"/>
        </w:rPr>
        <w:t xml:space="preserve">Великий негативний вплив на економічні показники в громаді мало поширення епідемії </w:t>
      </w:r>
      <w:r w:rsidRPr="002D438D">
        <w:rPr>
          <w:rFonts w:ascii="Times New Roman" w:eastAsia="Calibri" w:hAnsi="Times New Roman" w:cs="Times New Roman"/>
          <w:shd w:val="clear" w:color="auto" w:fill="FFFFFF"/>
        </w:rPr>
        <w:t>корона вірусної  хвороби COVI</w:t>
      </w:r>
      <w:r w:rsidRPr="002D438D">
        <w:rPr>
          <w:rFonts w:ascii="Times New Roman" w:eastAsia="Calibri" w:hAnsi="Times New Roman" w:cs="Times New Roman"/>
          <w:shd w:val="clear" w:color="auto" w:fill="FFFFFF"/>
          <w:lang w:val="en-US"/>
        </w:rPr>
        <w:t>D</w:t>
      </w:r>
      <w:r w:rsidRPr="002D438D">
        <w:rPr>
          <w:rFonts w:ascii="Times New Roman" w:eastAsia="Calibri" w:hAnsi="Times New Roman" w:cs="Times New Roman"/>
          <w:shd w:val="clear" w:color="auto" w:fill="FFFFFF"/>
        </w:rPr>
        <w:t xml:space="preserve"> – 19 та надзвичайна ситуація, зумовлена введенням обмежувальних заходів (карантину), пов’язаних  з пандемією COVI</w:t>
      </w:r>
      <w:r w:rsidRPr="002D438D">
        <w:rPr>
          <w:rFonts w:ascii="Times New Roman" w:eastAsia="Calibri" w:hAnsi="Times New Roman" w:cs="Times New Roman"/>
          <w:shd w:val="clear" w:color="auto" w:fill="FFFFFF"/>
          <w:lang w:val="en-US"/>
        </w:rPr>
        <w:t>D</w:t>
      </w:r>
      <w:r w:rsidRPr="002D438D">
        <w:rPr>
          <w:rFonts w:ascii="Times New Roman" w:eastAsia="Calibri" w:hAnsi="Times New Roman" w:cs="Times New Roman"/>
          <w:shd w:val="clear" w:color="auto" w:fill="FFFFFF"/>
        </w:rPr>
        <w:t xml:space="preserve"> – 19.</w:t>
      </w:r>
    </w:p>
    <w:p w14:paraId="31D4013D" w14:textId="77777777" w:rsidR="002D438D" w:rsidRPr="002D438D" w:rsidRDefault="002D438D" w:rsidP="002D438D">
      <w:pPr>
        <w:shd w:val="clear" w:color="auto" w:fill="FFFFFF"/>
        <w:spacing w:line="235" w:lineRule="atLeast"/>
        <w:ind w:firstLine="708"/>
        <w:jc w:val="both"/>
        <w:rPr>
          <w:rFonts w:ascii="Times New Roman" w:eastAsia="Times New Roman" w:hAnsi="Times New Roman" w:cs="Times New Roman"/>
          <w:color w:val="222222"/>
          <w:sz w:val="24"/>
          <w:szCs w:val="24"/>
          <w:lang w:eastAsia="ru-RU"/>
        </w:rPr>
      </w:pPr>
      <w:r w:rsidRPr="002D438D">
        <w:rPr>
          <w:rFonts w:ascii="Times New Roman" w:eastAsia="Times New Roman" w:hAnsi="Times New Roman" w:cs="Times New Roman"/>
          <w:b/>
          <w:bCs/>
          <w:color w:val="222222"/>
          <w:sz w:val="24"/>
          <w:szCs w:val="24"/>
          <w:lang w:eastAsia="ru-RU"/>
        </w:rPr>
        <w:t xml:space="preserve">Торгівельне обслуговування населення </w:t>
      </w:r>
      <w:r w:rsidRPr="002D438D">
        <w:rPr>
          <w:rFonts w:ascii="Times New Roman" w:eastAsia="Times New Roman" w:hAnsi="Times New Roman" w:cs="Times New Roman"/>
          <w:color w:val="222222"/>
          <w:sz w:val="24"/>
          <w:szCs w:val="24"/>
          <w:lang w:eastAsia="ru-RU"/>
        </w:rPr>
        <w:t xml:space="preserve">у ОТГ достатньо задовільне. </w:t>
      </w:r>
    </w:p>
    <w:p w14:paraId="2D404905" w14:textId="77777777" w:rsidR="002D438D" w:rsidRPr="007C296C" w:rsidRDefault="002D438D" w:rsidP="002D438D">
      <w:pPr>
        <w:shd w:val="clear" w:color="auto" w:fill="FFFFFF"/>
        <w:spacing w:line="235" w:lineRule="atLeast"/>
        <w:ind w:firstLine="708"/>
        <w:jc w:val="both"/>
        <w:rPr>
          <w:rFonts w:ascii="Times New Roman" w:eastAsia="Times New Roman" w:hAnsi="Times New Roman" w:cs="Times New Roman"/>
          <w:color w:val="222222"/>
          <w:sz w:val="24"/>
          <w:szCs w:val="24"/>
          <w:lang w:eastAsia="ru-RU"/>
        </w:rPr>
      </w:pPr>
      <w:r w:rsidRPr="007C296C">
        <w:rPr>
          <w:rFonts w:ascii="Times New Roman" w:eastAsia="Times New Roman" w:hAnsi="Times New Roman" w:cs="Times New Roman"/>
          <w:color w:val="222222"/>
          <w:sz w:val="24"/>
          <w:szCs w:val="24"/>
          <w:lang w:eastAsia="ru-RU"/>
        </w:rPr>
        <w:t>Кількість торговельно-побутових об’єктів не має значних відхилень від середньої за п’ять років. Тобто, для забезпечення населення громади споживчими товарами така кількість торговельних об’єктів є оптимальною.</w:t>
      </w:r>
    </w:p>
    <w:p w14:paraId="163DFFB7" w14:textId="77777777" w:rsidR="002D438D" w:rsidRPr="007C296C" w:rsidRDefault="002D438D" w:rsidP="002D438D">
      <w:pPr>
        <w:shd w:val="clear" w:color="auto" w:fill="FFFFFF"/>
        <w:spacing w:line="235" w:lineRule="atLeast"/>
        <w:ind w:firstLine="708"/>
        <w:jc w:val="both"/>
        <w:rPr>
          <w:rFonts w:ascii="Times New Roman" w:eastAsia="Times New Roman" w:hAnsi="Times New Roman" w:cs="Times New Roman"/>
          <w:color w:val="222222"/>
          <w:sz w:val="24"/>
          <w:szCs w:val="24"/>
          <w:lang w:eastAsia="ru-RU"/>
        </w:rPr>
      </w:pPr>
      <w:r w:rsidRPr="007C296C">
        <w:rPr>
          <w:rFonts w:ascii="Times New Roman" w:eastAsia="Times New Roman" w:hAnsi="Times New Roman" w:cs="Times New Roman"/>
          <w:color w:val="222222"/>
          <w:sz w:val="24"/>
          <w:szCs w:val="24"/>
          <w:lang w:eastAsia="ru-RU"/>
        </w:rPr>
        <w:t xml:space="preserve">Працівники торговельної мережі ОТГ зацікавлені як у збільшенні </w:t>
      </w:r>
      <w:r w:rsidRPr="007C296C">
        <w:rPr>
          <w:rFonts w:ascii="Times New Roman" w:eastAsia="Times New Roman" w:hAnsi="Times New Roman" w:cs="Times New Roman"/>
          <w:sz w:val="24"/>
          <w:szCs w:val="24"/>
          <w:lang w:eastAsia="ru-RU"/>
        </w:rPr>
        <w:t>асортименту продукції, на яку існує попит, так і у його розширенні, та представленні нових товарів</w:t>
      </w:r>
      <w:r w:rsidRPr="007C296C">
        <w:rPr>
          <w:rFonts w:ascii="Times New Roman" w:eastAsia="Times New Roman" w:hAnsi="Times New Roman" w:cs="Times New Roman"/>
          <w:color w:val="222222"/>
          <w:sz w:val="24"/>
          <w:szCs w:val="24"/>
          <w:lang w:eastAsia="ru-RU"/>
        </w:rPr>
        <w:t>.</w:t>
      </w:r>
    </w:p>
    <w:p w14:paraId="6387BA1D" w14:textId="77777777" w:rsidR="002D438D" w:rsidRPr="007C296C" w:rsidRDefault="002D438D" w:rsidP="002D438D">
      <w:pPr>
        <w:shd w:val="clear" w:color="auto" w:fill="FFFFFF"/>
        <w:spacing w:line="235" w:lineRule="atLeast"/>
        <w:ind w:firstLine="708"/>
        <w:jc w:val="both"/>
        <w:rPr>
          <w:rFonts w:ascii="Times New Roman" w:eastAsia="Times New Roman" w:hAnsi="Times New Roman" w:cs="Times New Roman"/>
          <w:color w:val="222222"/>
          <w:sz w:val="24"/>
          <w:szCs w:val="24"/>
          <w:lang w:eastAsia="ru-RU"/>
        </w:rPr>
      </w:pPr>
      <w:r w:rsidRPr="007C296C">
        <w:rPr>
          <w:rFonts w:ascii="Times New Roman" w:eastAsia="Times New Roman" w:hAnsi="Times New Roman" w:cs="Times New Roman"/>
          <w:color w:val="222222"/>
          <w:sz w:val="24"/>
          <w:szCs w:val="24"/>
          <w:lang w:eastAsia="ru-RU"/>
        </w:rPr>
        <w:t>На території ОТГ розміщено 77 закладів торгівлі, та 7 закладів громадського харчування.</w:t>
      </w:r>
    </w:p>
    <w:p w14:paraId="68FBD1EF" w14:textId="77777777" w:rsidR="002D438D" w:rsidRPr="007C296C" w:rsidRDefault="002D438D" w:rsidP="002D438D">
      <w:pPr>
        <w:shd w:val="clear" w:color="auto" w:fill="FFFFFF"/>
        <w:spacing w:line="235" w:lineRule="atLeast"/>
        <w:ind w:firstLine="708"/>
        <w:jc w:val="both"/>
        <w:rPr>
          <w:rFonts w:ascii="Times New Roman" w:eastAsia="Times New Roman" w:hAnsi="Times New Roman" w:cs="Times New Roman"/>
          <w:color w:val="222222"/>
          <w:sz w:val="24"/>
          <w:szCs w:val="24"/>
          <w:lang w:eastAsia="ru-RU"/>
        </w:rPr>
      </w:pPr>
      <w:r w:rsidRPr="007C296C">
        <w:rPr>
          <w:rFonts w:ascii="Times New Roman" w:eastAsia="Times New Roman" w:hAnsi="Times New Roman" w:cs="Times New Roman"/>
          <w:color w:val="222222"/>
          <w:sz w:val="24"/>
          <w:szCs w:val="24"/>
          <w:lang w:eastAsia="ru-RU"/>
        </w:rPr>
        <w:t>Заклади торгівлі представлені магазинами продовольчих товарів (38), непродовольчих товарів (26) і універсальної (змішаної) торгівлі (13) і розташовуються у 13 - и населених пунктах Миколаївської ОТГ:</w:t>
      </w:r>
    </w:p>
    <w:p w14:paraId="1FB1B124" w14:textId="77777777" w:rsidR="002D438D" w:rsidRPr="007C296C" w:rsidRDefault="002D438D" w:rsidP="002D438D">
      <w:pPr>
        <w:shd w:val="clear" w:color="auto" w:fill="FFFFFF"/>
        <w:spacing w:line="240" w:lineRule="auto"/>
        <w:ind w:firstLine="708"/>
        <w:jc w:val="both"/>
        <w:rPr>
          <w:rFonts w:ascii="Times New Roman" w:eastAsia="Times New Roman" w:hAnsi="Times New Roman" w:cs="Times New Roman"/>
          <w:color w:val="222222"/>
          <w:sz w:val="24"/>
          <w:szCs w:val="24"/>
          <w:lang w:eastAsia="ru-RU"/>
        </w:rPr>
      </w:pPr>
      <w:r w:rsidRPr="007C296C">
        <w:rPr>
          <w:rFonts w:ascii="Times New Roman" w:eastAsia="Times New Roman" w:hAnsi="Times New Roman" w:cs="Times New Roman"/>
          <w:color w:val="222222"/>
          <w:sz w:val="24"/>
          <w:szCs w:val="24"/>
          <w:lang w:eastAsia="ru-RU"/>
        </w:rPr>
        <w:t>- с. Миколаївка (44 заклади торгівлі + 3 заклади громадського харчування);</w:t>
      </w:r>
    </w:p>
    <w:p w14:paraId="7EE57A75" w14:textId="77777777" w:rsidR="002D438D" w:rsidRPr="007C296C" w:rsidRDefault="002D438D" w:rsidP="002D438D">
      <w:pPr>
        <w:shd w:val="clear" w:color="auto" w:fill="FFFFFF"/>
        <w:spacing w:line="240" w:lineRule="auto"/>
        <w:ind w:firstLine="708"/>
        <w:jc w:val="both"/>
        <w:rPr>
          <w:rFonts w:ascii="Times New Roman" w:eastAsia="Times New Roman" w:hAnsi="Times New Roman" w:cs="Times New Roman"/>
          <w:color w:val="222222"/>
          <w:sz w:val="24"/>
          <w:szCs w:val="24"/>
          <w:lang w:eastAsia="ru-RU"/>
        </w:rPr>
      </w:pPr>
      <w:r w:rsidRPr="007C296C">
        <w:rPr>
          <w:rFonts w:ascii="Times New Roman" w:eastAsia="Times New Roman" w:hAnsi="Times New Roman" w:cs="Times New Roman"/>
          <w:color w:val="222222"/>
          <w:sz w:val="24"/>
          <w:szCs w:val="24"/>
          <w:lang w:eastAsia="ru-RU"/>
        </w:rPr>
        <w:t>- с. Петрівка (2 од);</w:t>
      </w:r>
    </w:p>
    <w:p w14:paraId="4497C62D" w14:textId="77777777" w:rsidR="002D438D" w:rsidRPr="007C296C" w:rsidRDefault="002D438D" w:rsidP="002D438D">
      <w:pPr>
        <w:shd w:val="clear" w:color="auto" w:fill="FFFFFF"/>
        <w:spacing w:line="240" w:lineRule="auto"/>
        <w:ind w:firstLine="708"/>
        <w:jc w:val="both"/>
        <w:rPr>
          <w:rFonts w:ascii="Times New Roman" w:eastAsia="Times New Roman" w:hAnsi="Times New Roman" w:cs="Times New Roman"/>
          <w:color w:val="222222"/>
          <w:sz w:val="24"/>
          <w:szCs w:val="24"/>
          <w:lang w:eastAsia="ru-RU"/>
        </w:rPr>
      </w:pPr>
      <w:r w:rsidRPr="007C296C">
        <w:rPr>
          <w:rFonts w:ascii="Times New Roman" w:eastAsia="Times New Roman" w:hAnsi="Times New Roman" w:cs="Times New Roman"/>
          <w:color w:val="222222"/>
          <w:sz w:val="24"/>
          <w:szCs w:val="24"/>
          <w:lang w:eastAsia="ru-RU"/>
        </w:rPr>
        <w:t xml:space="preserve">- с. Мар’їна </w:t>
      </w:r>
      <w:proofErr w:type="spellStart"/>
      <w:r w:rsidRPr="007C296C">
        <w:rPr>
          <w:rFonts w:ascii="Times New Roman" w:eastAsia="Times New Roman" w:hAnsi="Times New Roman" w:cs="Times New Roman"/>
          <w:color w:val="222222"/>
          <w:sz w:val="24"/>
          <w:szCs w:val="24"/>
          <w:lang w:eastAsia="ru-RU"/>
        </w:rPr>
        <w:t>Роща</w:t>
      </w:r>
      <w:proofErr w:type="spellEnd"/>
      <w:r w:rsidRPr="007C296C">
        <w:rPr>
          <w:rFonts w:ascii="Times New Roman" w:eastAsia="Times New Roman" w:hAnsi="Times New Roman" w:cs="Times New Roman"/>
          <w:color w:val="222222"/>
          <w:sz w:val="24"/>
          <w:szCs w:val="24"/>
          <w:lang w:eastAsia="ru-RU"/>
        </w:rPr>
        <w:t xml:space="preserve"> ( 2 од);</w:t>
      </w:r>
    </w:p>
    <w:p w14:paraId="0D9A86F0" w14:textId="77777777" w:rsidR="002D438D" w:rsidRPr="007C296C" w:rsidRDefault="002D438D" w:rsidP="002D438D">
      <w:pPr>
        <w:shd w:val="clear" w:color="auto" w:fill="FFFFFF"/>
        <w:spacing w:line="240" w:lineRule="auto"/>
        <w:ind w:firstLine="708"/>
        <w:jc w:val="both"/>
        <w:rPr>
          <w:rFonts w:ascii="Times New Roman" w:eastAsia="Times New Roman" w:hAnsi="Times New Roman" w:cs="Times New Roman"/>
          <w:color w:val="222222"/>
          <w:sz w:val="24"/>
          <w:szCs w:val="24"/>
          <w:lang w:eastAsia="ru-RU"/>
        </w:rPr>
      </w:pPr>
      <w:r w:rsidRPr="007C296C">
        <w:rPr>
          <w:rFonts w:ascii="Times New Roman" w:eastAsia="Times New Roman" w:hAnsi="Times New Roman" w:cs="Times New Roman"/>
          <w:color w:val="222222"/>
          <w:sz w:val="24"/>
          <w:szCs w:val="24"/>
          <w:lang w:eastAsia="ru-RU"/>
        </w:rPr>
        <w:t>- с. Катеринівка (2 од);</w:t>
      </w:r>
    </w:p>
    <w:p w14:paraId="7C376FD0" w14:textId="77777777" w:rsidR="002D438D" w:rsidRPr="007C296C" w:rsidRDefault="002D438D" w:rsidP="002D438D">
      <w:pPr>
        <w:shd w:val="clear" w:color="auto" w:fill="FFFFFF"/>
        <w:spacing w:line="240" w:lineRule="auto"/>
        <w:ind w:firstLine="708"/>
        <w:jc w:val="both"/>
        <w:rPr>
          <w:rFonts w:ascii="Times New Roman" w:eastAsia="Times New Roman" w:hAnsi="Times New Roman" w:cs="Times New Roman"/>
          <w:color w:val="222222"/>
          <w:sz w:val="24"/>
          <w:szCs w:val="24"/>
          <w:lang w:eastAsia="ru-RU"/>
        </w:rPr>
      </w:pPr>
      <w:r w:rsidRPr="007C296C">
        <w:rPr>
          <w:rFonts w:ascii="Times New Roman" w:eastAsia="Times New Roman" w:hAnsi="Times New Roman" w:cs="Times New Roman"/>
          <w:color w:val="222222"/>
          <w:sz w:val="24"/>
          <w:szCs w:val="24"/>
          <w:lang w:eastAsia="ru-RU"/>
        </w:rPr>
        <w:t>- с. Маломиколаївка (1 од);</w:t>
      </w:r>
    </w:p>
    <w:p w14:paraId="75C97B77" w14:textId="77777777" w:rsidR="002D438D" w:rsidRPr="007C296C" w:rsidRDefault="002D438D" w:rsidP="002D438D">
      <w:pPr>
        <w:shd w:val="clear" w:color="auto" w:fill="FFFFFF"/>
        <w:spacing w:line="240" w:lineRule="auto"/>
        <w:ind w:firstLine="708"/>
        <w:jc w:val="both"/>
        <w:rPr>
          <w:rFonts w:ascii="Times New Roman" w:eastAsia="Times New Roman" w:hAnsi="Times New Roman" w:cs="Times New Roman"/>
          <w:color w:val="222222"/>
          <w:sz w:val="24"/>
          <w:szCs w:val="24"/>
          <w:lang w:eastAsia="ru-RU"/>
        </w:rPr>
      </w:pPr>
      <w:r w:rsidRPr="007C296C">
        <w:rPr>
          <w:rFonts w:ascii="Times New Roman" w:eastAsia="Times New Roman" w:hAnsi="Times New Roman" w:cs="Times New Roman"/>
          <w:color w:val="222222"/>
          <w:sz w:val="24"/>
          <w:szCs w:val="24"/>
          <w:lang w:eastAsia="ru-RU"/>
        </w:rPr>
        <w:t xml:space="preserve">- с. </w:t>
      </w:r>
      <w:proofErr w:type="spellStart"/>
      <w:r w:rsidRPr="007C296C">
        <w:rPr>
          <w:rFonts w:ascii="Times New Roman" w:eastAsia="Times New Roman" w:hAnsi="Times New Roman" w:cs="Times New Roman"/>
          <w:color w:val="222222"/>
          <w:sz w:val="24"/>
          <w:szCs w:val="24"/>
          <w:lang w:eastAsia="ru-RU"/>
        </w:rPr>
        <w:t>Новопричепилівка</w:t>
      </w:r>
      <w:proofErr w:type="spellEnd"/>
      <w:r w:rsidRPr="007C296C">
        <w:rPr>
          <w:rFonts w:ascii="Times New Roman" w:eastAsia="Times New Roman" w:hAnsi="Times New Roman" w:cs="Times New Roman"/>
          <w:color w:val="222222"/>
          <w:sz w:val="24"/>
          <w:szCs w:val="24"/>
          <w:lang w:eastAsia="ru-RU"/>
        </w:rPr>
        <w:t xml:space="preserve"> - 0</w:t>
      </w:r>
    </w:p>
    <w:p w14:paraId="4D927CA4" w14:textId="77777777" w:rsidR="002D438D" w:rsidRPr="007C296C" w:rsidRDefault="002D438D" w:rsidP="002D438D">
      <w:pPr>
        <w:shd w:val="clear" w:color="auto" w:fill="FFFFFF"/>
        <w:spacing w:line="240" w:lineRule="auto"/>
        <w:ind w:firstLine="708"/>
        <w:jc w:val="both"/>
        <w:rPr>
          <w:rFonts w:ascii="Times New Roman" w:eastAsia="Times New Roman" w:hAnsi="Times New Roman" w:cs="Times New Roman"/>
          <w:color w:val="222222"/>
          <w:sz w:val="24"/>
          <w:szCs w:val="24"/>
          <w:lang w:eastAsia="ru-RU"/>
        </w:rPr>
      </w:pPr>
      <w:r w:rsidRPr="007C296C">
        <w:rPr>
          <w:rFonts w:ascii="Times New Roman" w:eastAsia="Times New Roman" w:hAnsi="Times New Roman" w:cs="Times New Roman"/>
          <w:color w:val="222222"/>
          <w:sz w:val="24"/>
          <w:szCs w:val="24"/>
          <w:lang w:eastAsia="ru-RU"/>
        </w:rPr>
        <w:t>- с. Васильківське (3 од);</w:t>
      </w:r>
    </w:p>
    <w:p w14:paraId="07C47586" w14:textId="77777777" w:rsidR="002D438D" w:rsidRPr="007C296C" w:rsidRDefault="002D438D" w:rsidP="002D438D">
      <w:pPr>
        <w:shd w:val="clear" w:color="auto" w:fill="FFFFFF"/>
        <w:spacing w:line="240" w:lineRule="auto"/>
        <w:ind w:firstLine="708"/>
        <w:jc w:val="both"/>
        <w:rPr>
          <w:rFonts w:ascii="Times New Roman" w:eastAsia="Times New Roman" w:hAnsi="Times New Roman" w:cs="Times New Roman"/>
          <w:color w:val="222222"/>
          <w:sz w:val="24"/>
          <w:szCs w:val="24"/>
          <w:lang w:eastAsia="ru-RU"/>
        </w:rPr>
      </w:pPr>
      <w:r w:rsidRPr="007C296C">
        <w:rPr>
          <w:rFonts w:ascii="Times New Roman" w:eastAsia="Times New Roman" w:hAnsi="Times New Roman" w:cs="Times New Roman"/>
          <w:color w:val="222222"/>
          <w:sz w:val="24"/>
          <w:szCs w:val="24"/>
          <w:lang w:eastAsia="ru-RU"/>
        </w:rPr>
        <w:t xml:space="preserve">- с. </w:t>
      </w:r>
      <w:proofErr w:type="spellStart"/>
      <w:r w:rsidRPr="007C296C">
        <w:rPr>
          <w:rFonts w:ascii="Times New Roman" w:eastAsia="Times New Roman" w:hAnsi="Times New Roman" w:cs="Times New Roman"/>
          <w:color w:val="222222"/>
          <w:sz w:val="24"/>
          <w:szCs w:val="24"/>
          <w:lang w:eastAsia="ru-RU"/>
        </w:rPr>
        <w:t>Сидоренково</w:t>
      </w:r>
      <w:proofErr w:type="spellEnd"/>
      <w:r w:rsidRPr="007C296C">
        <w:rPr>
          <w:rFonts w:ascii="Times New Roman" w:eastAsia="Times New Roman" w:hAnsi="Times New Roman" w:cs="Times New Roman"/>
          <w:color w:val="222222"/>
          <w:sz w:val="24"/>
          <w:szCs w:val="24"/>
          <w:lang w:eastAsia="ru-RU"/>
        </w:rPr>
        <w:t xml:space="preserve"> ( 1 од);</w:t>
      </w:r>
    </w:p>
    <w:p w14:paraId="16DD5645" w14:textId="77777777" w:rsidR="002D438D" w:rsidRPr="007C296C" w:rsidRDefault="002D438D" w:rsidP="002D438D">
      <w:pPr>
        <w:shd w:val="clear" w:color="auto" w:fill="FFFFFF"/>
        <w:spacing w:line="235" w:lineRule="atLeast"/>
        <w:ind w:firstLine="708"/>
        <w:jc w:val="both"/>
        <w:rPr>
          <w:rFonts w:ascii="Times New Roman" w:eastAsia="Times New Roman" w:hAnsi="Times New Roman" w:cs="Times New Roman"/>
          <w:b/>
          <w:color w:val="222222"/>
          <w:sz w:val="28"/>
          <w:szCs w:val="28"/>
          <w:lang w:eastAsia="ru-RU"/>
        </w:rPr>
      </w:pPr>
      <w:r w:rsidRPr="007C296C">
        <w:rPr>
          <w:rFonts w:ascii="Times New Roman" w:eastAsia="Times New Roman" w:hAnsi="Times New Roman" w:cs="Times New Roman"/>
          <w:color w:val="222222"/>
          <w:sz w:val="24"/>
          <w:szCs w:val="24"/>
          <w:lang w:eastAsia="ru-RU"/>
        </w:rPr>
        <w:t xml:space="preserve">- с. </w:t>
      </w:r>
      <w:proofErr w:type="spellStart"/>
      <w:r w:rsidRPr="007C296C">
        <w:rPr>
          <w:rFonts w:ascii="Times New Roman" w:eastAsia="Times New Roman" w:hAnsi="Times New Roman" w:cs="Times New Roman"/>
          <w:color w:val="222222"/>
          <w:sz w:val="24"/>
          <w:szCs w:val="24"/>
          <w:lang w:eastAsia="ru-RU"/>
        </w:rPr>
        <w:t>Русаково</w:t>
      </w:r>
      <w:proofErr w:type="spellEnd"/>
      <w:r w:rsidRPr="007C296C">
        <w:rPr>
          <w:rFonts w:ascii="Times New Roman" w:eastAsia="Times New Roman" w:hAnsi="Times New Roman" w:cs="Times New Roman"/>
          <w:color w:val="222222"/>
          <w:sz w:val="24"/>
          <w:szCs w:val="24"/>
          <w:lang w:eastAsia="ru-RU"/>
        </w:rPr>
        <w:t xml:space="preserve"> ( 1 од).</w:t>
      </w:r>
      <w:r w:rsidRPr="007C296C">
        <w:rPr>
          <w:rFonts w:ascii="Times New Roman" w:eastAsia="Times New Roman" w:hAnsi="Times New Roman" w:cs="Times New Roman"/>
          <w:b/>
          <w:color w:val="222222"/>
          <w:sz w:val="28"/>
          <w:szCs w:val="28"/>
          <w:lang w:eastAsia="ru-RU"/>
        </w:rPr>
        <w:t xml:space="preserve"> </w:t>
      </w:r>
    </w:p>
    <w:p w14:paraId="44435E92" w14:textId="77777777" w:rsidR="002D438D" w:rsidRPr="007C296C" w:rsidRDefault="002D438D" w:rsidP="002D438D">
      <w:pPr>
        <w:shd w:val="clear" w:color="auto" w:fill="FFFFFF"/>
        <w:spacing w:line="235" w:lineRule="atLeast"/>
        <w:ind w:firstLine="708"/>
        <w:jc w:val="both"/>
        <w:rPr>
          <w:rFonts w:ascii="Times New Roman" w:eastAsia="Times New Roman" w:hAnsi="Times New Roman" w:cs="Times New Roman"/>
          <w:color w:val="222222"/>
          <w:sz w:val="24"/>
          <w:szCs w:val="24"/>
          <w:lang w:eastAsia="ru-RU"/>
        </w:rPr>
      </w:pPr>
      <w:r w:rsidRPr="007C296C">
        <w:rPr>
          <w:rFonts w:ascii="Times New Roman" w:eastAsia="Times New Roman" w:hAnsi="Times New Roman" w:cs="Times New Roman"/>
          <w:color w:val="222222"/>
          <w:sz w:val="24"/>
          <w:szCs w:val="24"/>
          <w:lang w:eastAsia="ru-RU"/>
        </w:rPr>
        <w:t xml:space="preserve">- с. </w:t>
      </w:r>
      <w:proofErr w:type="spellStart"/>
      <w:r w:rsidRPr="007C296C">
        <w:rPr>
          <w:rFonts w:ascii="Times New Roman" w:eastAsia="Times New Roman" w:hAnsi="Times New Roman" w:cs="Times New Roman"/>
          <w:color w:val="222222"/>
          <w:sz w:val="24"/>
          <w:szCs w:val="24"/>
          <w:lang w:eastAsia="ru-RU"/>
        </w:rPr>
        <w:t>Кунінова</w:t>
      </w:r>
      <w:proofErr w:type="spellEnd"/>
      <w:r w:rsidRPr="007C296C">
        <w:rPr>
          <w:rFonts w:ascii="Times New Roman" w:eastAsia="Times New Roman" w:hAnsi="Times New Roman" w:cs="Times New Roman"/>
          <w:color w:val="222222"/>
          <w:sz w:val="24"/>
          <w:szCs w:val="24"/>
          <w:lang w:eastAsia="ru-RU"/>
        </w:rPr>
        <w:t xml:space="preserve"> - 0</w:t>
      </w:r>
    </w:p>
    <w:p w14:paraId="678FE825" w14:textId="77777777" w:rsidR="002D438D" w:rsidRPr="007C296C" w:rsidRDefault="002D438D" w:rsidP="002D438D">
      <w:pPr>
        <w:shd w:val="clear" w:color="auto" w:fill="FFFFFF"/>
        <w:spacing w:line="240" w:lineRule="auto"/>
        <w:ind w:firstLine="708"/>
        <w:jc w:val="both"/>
        <w:rPr>
          <w:rFonts w:ascii="Times New Roman" w:eastAsia="Times New Roman" w:hAnsi="Times New Roman" w:cs="Times New Roman"/>
          <w:color w:val="222222"/>
          <w:sz w:val="24"/>
          <w:szCs w:val="24"/>
          <w:lang w:eastAsia="ru-RU"/>
        </w:rPr>
      </w:pPr>
      <w:r w:rsidRPr="007C296C">
        <w:rPr>
          <w:rFonts w:ascii="Times New Roman" w:eastAsia="Times New Roman" w:hAnsi="Times New Roman" w:cs="Times New Roman"/>
          <w:color w:val="222222"/>
          <w:sz w:val="24"/>
          <w:szCs w:val="24"/>
          <w:lang w:eastAsia="ru-RU"/>
        </w:rPr>
        <w:t xml:space="preserve">- с. </w:t>
      </w:r>
      <w:proofErr w:type="spellStart"/>
      <w:r w:rsidRPr="007C296C">
        <w:rPr>
          <w:rFonts w:ascii="Times New Roman" w:eastAsia="Times New Roman" w:hAnsi="Times New Roman" w:cs="Times New Roman"/>
          <w:color w:val="222222"/>
          <w:sz w:val="24"/>
          <w:szCs w:val="24"/>
          <w:lang w:eastAsia="ru-RU"/>
        </w:rPr>
        <w:t>Дмитрівка</w:t>
      </w:r>
      <w:proofErr w:type="spellEnd"/>
      <w:r w:rsidRPr="007C296C">
        <w:rPr>
          <w:rFonts w:ascii="Times New Roman" w:eastAsia="Times New Roman" w:hAnsi="Times New Roman" w:cs="Times New Roman"/>
          <w:color w:val="222222"/>
          <w:sz w:val="24"/>
          <w:szCs w:val="24"/>
          <w:lang w:eastAsia="ru-RU"/>
        </w:rPr>
        <w:t> (22 заклади торгівлі + 4 заклади громадського харчування);</w:t>
      </w:r>
    </w:p>
    <w:p w14:paraId="16C9BCDE" w14:textId="77777777" w:rsidR="002D438D" w:rsidRPr="007C296C" w:rsidRDefault="002D438D" w:rsidP="002D438D">
      <w:pPr>
        <w:shd w:val="clear" w:color="auto" w:fill="FFFFFF"/>
        <w:spacing w:line="240" w:lineRule="auto"/>
        <w:ind w:firstLine="708"/>
        <w:jc w:val="both"/>
        <w:rPr>
          <w:rFonts w:ascii="Times New Roman" w:eastAsia="Times New Roman" w:hAnsi="Times New Roman" w:cs="Times New Roman"/>
          <w:color w:val="222222"/>
          <w:sz w:val="24"/>
          <w:szCs w:val="24"/>
          <w:lang w:eastAsia="ru-RU"/>
        </w:rPr>
      </w:pPr>
      <w:r w:rsidRPr="007C296C">
        <w:rPr>
          <w:rFonts w:ascii="Times New Roman" w:eastAsia="Times New Roman" w:hAnsi="Times New Roman" w:cs="Times New Roman"/>
          <w:color w:val="222222"/>
          <w:sz w:val="24"/>
          <w:szCs w:val="24"/>
          <w:lang w:eastAsia="ru-RU"/>
        </w:rPr>
        <w:t>- с. Бажани (1   од);</w:t>
      </w:r>
    </w:p>
    <w:p w14:paraId="545F59ED" w14:textId="77777777" w:rsidR="002D438D" w:rsidRPr="007C296C" w:rsidRDefault="002D438D" w:rsidP="002D438D">
      <w:pPr>
        <w:shd w:val="clear" w:color="auto" w:fill="FFFFFF"/>
        <w:spacing w:line="240" w:lineRule="auto"/>
        <w:ind w:firstLine="708"/>
        <w:jc w:val="both"/>
        <w:rPr>
          <w:rFonts w:ascii="Times New Roman" w:eastAsia="Times New Roman" w:hAnsi="Times New Roman" w:cs="Times New Roman"/>
          <w:color w:val="222222"/>
          <w:sz w:val="24"/>
          <w:szCs w:val="24"/>
          <w:lang w:eastAsia="ru-RU"/>
        </w:rPr>
      </w:pPr>
      <w:r w:rsidRPr="007C296C">
        <w:rPr>
          <w:rFonts w:ascii="Times New Roman" w:eastAsia="Times New Roman" w:hAnsi="Times New Roman" w:cs="Times New Roman"/>
          <w:color w:val="222222"/>
          <w:sz w:val="24"/>
          <w:szCs w:val="24"/>
          <w:lang w:eastAsia="ru-RU"/>
        </w:rPr>
        <w:t>- с. Олефірівка ( 2 од);</w:t>
      </w:r>
    </w:p>
    <w:p w14:paraId="6909CBA9" w14:textId="77777777" w:rsidR="002D438D" w:rsidRPr="007C296C" w:rsidRDefault="002D438D" w:rsidP="002D438D">
      <w:pPr>
        <w:shd w:val="clear" w:color="auto" w:fill="FFFFFF"/>
        <w:spacing w:line="240" w:lineRule="auto"/>
        <w:ind w:firstLine="708"/>
        <w:jc w:val="both"/>
        <w:rPr>
          <w:rFonts w:ascii="Times New Roman" w:eastAsia="Times New Roman" w:hAnsi="Times New Roman" w:cs="Times New Roman"/>
          <w:color w:val="222222"/>
          <w:sz w:val="24"/>
          <w:szCs w:val="24"/>
          <w:lang w:eastAsia="ru-RU"/>
        </w:rPr>
      </w:pPr>
      <w:r w:rsidRPr="007C296C">
        <w:rPr>
          <w:rFonts w:ascii="Times New Roman" w:eastAsia="Times New Roman" w:hAnsi="Times New Roman" w:cs="Times New Roman"/>
          <w:color w:val="222222"/>
          <w:sz w:val="24"/>
          <w:szCs w:val="24"/>
          <w:lang w:eastAsia="ru-RU"/>
        </w:rPr>
        <w:t>- с. Чумаки (1 од);</w:t>
      </w:r>
    </w:p>
    <w:p w14:paraId="37D7082F" w14:textId="77777777" w:rsidR="002D438D" w:rsidRPr="007C296C" w:rsidRDefault="002D438D" w:rsidP="002D438D">
      <w:pPr>
        <w:shd w:val="clear" w:color="auto" w:fill="FFFFFF"/>
        <w:spacing w:line="240" w:lineRule="auto"/>
        <w:ind w:firstLine="708"/>
        <w:jc w:val="both"/>
        <w:rPr>
          <w:rFonts w:ascii="Times New Roman" w:eastAsia="Times New Roman" w:hAnsi="Times New Roman" w:cs="Times New Roman"/>
          <w:color w:val="222222"/>
          <w:sz w:val="24"/>
          <w:szCs w:val="24"/>
          <w:lang w:eastAsia="ru-RU"/>
        </w:rPr>
      </w:pPr>
      <w:r w:rsidRPr="007C296C">
        <w:rPr>
          <w:rFonts w:ascii="Times New Roman" w:eastAsia="Times New Roman" w:hAnsi="Times New Roman" w:cs="Times New Roman"/>
          <w:color w:val="222222"/>
          <w:sz w:val="24"/>
          <w:szCs w:val="24"/>
          <w:lang w:eastAsia="ru-RU"/>
        </w:rPr>
        <w:t>- с. Кардаші  (- од);</w:t>
      </w:r>
    </w:p>
    <w:p w14:paraId="4F61BB3B" w14:textId="77777777" w:rsidR="002D438D" w:rsidRPr="007C296C" w:rsidRDefault="002D438D" w:rsidP="002D438D">
      <w:pPr>
        <w:shd w:val="clear" w:color="auto" w:fill="FFFFFF"/>
        <w:spacing w:line="240" w:lineRule="auto"/>
        <w:ind w:firstLine="708"/>
        <w:jc w:val="both"/>
        <w:rPr>
          <w:rFonts w:ascii="Times New Roman" w:eastAsia="Times New Roman" w:hAnsi="Times New Roman" w:cs="Times New Roman"/>
          <w:color w:val="222222"/>
          <w:sz w:val="24"/>
          <w:szCs w:val="24"/>
          <w:lang w:eastAsia="ru-RU"/>
        </w:rPr>
      </w:pPr>
      <w:r w:rsidRPr="007C296C">
        <w:rPr>
          <w:rFonts w:ascii="Times New Roman" w:eastAsia="Times New Roman" w:hAnsi="Times New Roman" w:cs="Times New Roman"/>
          <w:color w:val="222222"/>
          <w:sz w:val="24"/>
          <w:szCs w:val="24"/>
          <w:lang w:eastAsia="ru-RU"/>
        </w:rPr>
        <w:t>- с. Відродження (- од);</w:t>
      </w:r>
    </w:p>
    <w:p w14:paraId="73589D33" w14:textId="77777777" w:rsidR="002D438D" w:rsidRPr="007C296C" w:rsidRDefault="002D438D" w:rsidP="002D438D">
      <w:pPr>
        <w:shd w:val="clear" w:color="auto" w:fill="FFFFFF"/>
        <w:spacing w:line="240" w:lineRule="auto"/>
        <w:ind w:firstLine="708"/>
        <w:jc w:val="both"/>
        <w:rPr>
          <w:rFonts w:ascii="Times New Roman" w:eastAsia="Times New Roman" w:hAnsi="Times New Roman" w:cs="Times New Roman"/>
          <w:color w:val="222222"/>
          <w:sz w:val="24"/>
          <w:szCs w:val="24"/>
          <w:lang w:eastAsia="ru-RU"/>
        </w:rPr>
      </w:pPr>
      <w:r w:rsidRPr="007C296C">
        <w:rPr>
          <w:rFonts w:ascii="Times New Roman" w:eastAsia="Times New Roman" w:hAnsi="Times New Roman" w:cs="Times New Roman"/>
          <w:color w:val="222222"/>
          <w:sz w:val="24"/>
          <w:szCs w:val="24"/>
          <w:lang w:eastAsia="ru-RU"/>
        </w:rPr>
        <w:t xml:space="preserve">Такі населені пункти, як </w:t>
      </w:r>
      <w:proofErr w:type="spellStart"/>
      <w:r w:rsidRPr="007C296C">
        <w:rPr>
          <w:rFonts w:ascii="Times New Roman" w:eastAsia="Times New Roman" w:hAnsi="Times New Roman" w:cs="Times New Roman"/>
          <w:color w:val="222222"/>
          <w:sz w:val="24"/>
          <w:szCs w:val="24"/>
          <w:lang w:eastAsia="ru-RU"/>
        </w:rPr>
        <w:t>Новопричепилівка</w:t>
      </w:r>
      <w:proofErr w:type="spellEnd"/>
      <w:r w:rsidRPr="007C296C">
        <w:rPr>
          <w:rFonts w:ascii="Times New Roman" w:eastAsia="Times New Roman" w:hAnsi="Times New Roman" w:cs="Times New Roman"/>
          <w:color w:val="222222"/>
          <w:sz w:val="24"/>
          <w:szCs w:val="24"/>
          <w:lang w:eastAsia="ru-RU"/>
        </w:rPr>
        <w:t xml:space="preserve">, Сидоренко, </w:t>
      </w:r>
      <w:proofErr w:type="spellStart"/>
      <w:r w:rsidRPr="007C296C">
        <w:rPr>
          <w:rFonts w:ascii="Times New Roman" w:eastAsia="Times New Roman" w:hAnsi="Times New Roman" w:cs="Times New Roman"/>
          <w:color w:val="222222"/>
          <w:sz w:val="24"/>
          <w:szCs w:val="24"/>
          <w:lang w:eastAsia="ru-RU"/>
        </w:rPr>
        <w:t>Русакове</w:t>
      </w:r>
      <w:proofErr w:type="spellEnd"/>
      <w:r w:rsidRPr="007C296C">
        <w:rPr>
          <w:rFonts w:ascii="Times New Roman" w:eastAsia="Times New Roman" w:hAnsi="Times New Roman" w:cs="Times New Roman"/>
          <w:color w:val="222222"/>
          <w:sz w:val="24"/>
          <w:szCs w:val="24"/>
          <w:lang w:eastAsia="ru-RU"/>
        </w:rPr>
        <w:t xml:space="preserve">, Відродження, Кардаші, </w:t>
      </w:r>
      <w:proofErr w:type="spellStart"/>
      <w:r w:rsidRPr="007C296C">
        <w:rPr>
          <w:rFonts w:ascii="Times New Roman" w:eastAsia="Times New Roman" w:hAnsi="Times New Roman" w:cs="Times New Roman"/>
          <w:color w:val="222222"/>
          <w:sz w:val="24"/>
          <w:szCs w:val="24"/>
          <w:lang w:eastAsia="ru-RU"/>
        </w:rPr>
        <w:t>Кунінова</w:t>
      </w:r>
      <w:proofErr w:type="spellEnd"/>
      <w:r w:rsidRPr="007C296C">
        <w:rPr>
          <w:rFonts w:ascii="Times New Roman" w:eastAsia="Times New Roman" w:hAnsi="Times New Roman" w:cs="Times New Roman"/>
          <w:color w:val="222222"/>
          <w:sz w:val="24"/>
          <w:szCs w:val="24"/>
          <w:lang w:eastAsia="ru-RU"/>
        </w:rPr>
        <w:t>, через малу кількість населення та його низьку купівельну спроможність мають проблеми з торгівельним обслуговуванням. Більшість товарів жителям вказаних сіл доводиться купувати у крамницях з найближчих населених пунктів.</w:t>
      </w:r>
    </w:p>
    <w:p w14:paraId="29939468" w14:textId="77777777" w:rsidR="002D438D" w:rsidRPr="007C296C" w:rsidRDefault="002D438D" w:rsidP="002D438D">
      <w:pPr>
        <w:shd w:val="clear" w:color="auto" w:fill="FFFFFF"/>
        <w:spacing w:line="240" w:lineRule="auto"/>
        <w:ind w:firstLine="708"/>
        <w:jc w:val="both"/>
        <w:rPr>
          <w:rFonts w:ascii="Times New Roman" w:eastAsia="Times New Roman" w:hAnsi="Times New Roman" w:cs="Times New Roman"/>
          <w:sz w:val="24"/>
          <w:szCs w:val="24"/>
          <w:lang w:eastAsia="ru-RU"/>
        </w:rPr>
      </w:pPr>
      <w:r w:rsidRPr="007C296C">
        <w:rPr>
          <w:rFonts w:ascii="Times New Roman" w:eastAsia="Times New Roman" w:hAnsi="Times New Roman" w:cs="Times New Roman"/>
          <w:color w:val="222222"/>
          <w:sz w:val="24"/>
          <w:szCs w:val="24"/>
          <w:lang w:eastAsia="ru-RU"/>
        </w:rPr>
        <w:t>Надходження податків від суб’єктів торгівельної діяльності не стали реальним важелем у вирішені питання щодо значного збільшення надходжень до місцевих бюджетів.</w:t>
      </w:r>
    </w:p>
    <w:p w14:paraId="1DB11C65" w14:textId="77777777" w:rsidR="002D438D" w:rsidRPr="002D438D" w:rsidRDefault="002D438D" w:rsidP="002D438D">
      <w:pPr>
        <w:spacing w:after="0" w:line="240" w:lineRule="auto"/>
        <w:ind w:firstLine="708"/>
        <w:jc w:val="both"/>
        <w:rPr>
          <w:rFonts w:ascii="Times New Roman" w:eastAsia="Times New Roman" w:hAnsi="Times New Roman" w:cs="Times New Roman"/>
          <w:sz w:val="24"/>
          <w:szCs w:val="24"/>
          <w:lang w:eastAsia="ru-RU"/>
        </w:rPr>
      </w:pPr>
      <w:r w:rsidRPr="002D438D">
        <w:rPr>
          <w:rFonts w:ascii="Times New Roman" w:eastAsia="Calibri" w:hAnsi="Times New Roman" w:cs="Times New Roman"/>
          <w:b/>
          <w:sz w:val="24"/>
          <w:szCs w:val="24"/>
        </w:rPr>
        <w:t>Однією з основних галузей</w:t>
      </w:r>
      <w:r w:rsidRPr="002D438D">
        <w:rPr>
          <w:rFonts w:ascii="Times New Roman" w:eastAsia="Calibri" w:hAnsi="Times New Roman" w:cs="Times New Roman"/>
          <w:sz w:val="24"/>
          <w:szCs w:val="24"/>
        </w:rPr>
        <w:t xml:space="preserve"> економічного профілю громади є </w:t>
      </w:r>
      <w:r w:rsidRPr="002D438D">
        <w:rPr>
          <w:rFonts w:ascii="Times New Roman" w:eastAsia="Calibri" w:hAnsi="Times New Roman" w:cs="Times New Roman"/>
          <w:b/>
          <w:sz w:val="24"/>
          <w:szCs w:val="24"/>
        </w:rPr>
        <w:t>сільське господарство.</w:t>
      </w:r>
      <w:r w:rsidRPr="002D438D">
        <w:rPr>
          <w:rFonts w:ascii="Times New Roman" w:eastAsia="Calibri" w:hAnsi="Times New Roman" w:cs="Times New Roman"/>
          <w:sz w:val="24"/>
          <w:szCs w:val="24"/>
        </w:rPr>
        <w:t xml:space="preserve"> Найпоширеніша спеціалізація сільськогосподарських господарств на території громади це: вирощування зернових, зернобобових та технічних (соняшник, ріпак,) культур. </w:t>
      </w:r>
      <w:r w:rsidRPr="002D438D">
        <w:rPr>
          <w:rFonts w:ascii="Times New Roman" w:eastAsia="Times New Roman" w:hAnsi="Times New Roman" w:cs="Times New Roman"/>
          <w:sz w:val="24"/>
          <w:szCs w:val="24"/>
          <w:lang w:eastAsia="ru-RU"/>
        </w:rPr>
        <w:t xml:space="preserve">Вони є лідерами за обсягами та дохідністю виробництва, відповідають ефективній інфраструктурі ринку, та сприяють  формуванню відповідного попиту. </w:t>
      </w:r>
    </w:p>
    <w:p w14:paraId="2E9B1487" w14:textId="77777777" w:rsidR="002D438D" w:rsidRPr="002D438D" w:rsidRDefault="002D438D" w:rsidP="002D438D">
      <w:pPr>
        <w:spacing w:before="120" w:after="0" w:line="264"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Ринки збуту продукції – гуртовий продаж вирощеної продукції за договорами. Об’ємів продукції для виходу на біржовий продаж немає. Такі виробники сільськогосподарської продукції як - одноосібники втрачають значні прибутки через відсутність можливості укладати з підприємствами переробної промисловості та елеваторами прямі договори. Підприємств переробки сільськогосподарської продукції не має. У 2020 році на території громади діяв один сільськогосподарський обслуговуючий кооператив: з бджільництва - «</w:t>
      </w:r>
      <w:proofErr w:type="spellStart"/>
      <w:r w:rsidRPr="002D438D">
        <w:rPr>
          <w:rFonts w:ascii="Times New Roman" w:eastAsia="Calibri" w:hAnsi="Times New Roman" w:cs="Times New Roman"/>
          <w:sz w:val="24"/>
          <w:szCs w:val="24"/>
        </w:rPr>
        <w:t>Присамарська</w:t>
      </w:r>
      <w:proofErr w:type="spellEnd"/>
      <w:r w:rsidRPr="002D438D">
        <w:rPr>
          <w:rFonts w:ascii="Times New Roman" w:eastAsia="Calibri" w:hAnsi="Times New Roman" w:cs="Times New Roman"/>
          <w:sz w:val="24"/>
          <w:szCs w:val="24"/>
        </w:rPr>
        <w:t xml:space="preserve"> пасіка».</w:t>
      </w:r>
    </w:p>
    <w:p w14:paraId="0E6F3D9D" w14:textId="77777777" w:rsidR="002D438D" w:rsidRPr="002D438D" w:rsidRDefault="002D438D" w:rsidP="002D438D">
      <w:pPr>
        <w:spacing w:before="120" w:after="0" w:line="264"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Систем зрошення у с/г виробників не має.</w:t>
      </w:r>
    </w:p>
    <w:p w14:paraId="5C9B56D9" w14:textId="77777777" w:rsidR="002D438D" w:rsidRPr="002D438D" w:rsidRDefault="002D438D" w:rsidP="002D438D">
      <w:pPr>
        <w:spacing w:after="0" w:line="240" w:lineRule="auto"/>
        <w:ind w:firstLine="708"/>
        <w:jc w:val="both"/>
        <w:rPr>
          <w:rFonts w:ascii="Times New Roman" w:eastAsia="Calibri" w:hAnsi="Times New Roman" w:cs="Times New Roman"/>
          <w:sz w:val="24"/>
          <w:szCs w:val="24"/>
          <w:lang w:eastAsia="ru-RU"/>
        </w:rPr>
      </w:pPr>
      <w:r w:rsidRPr="002D438D">
        <w:rPr>
          <w:rFonts w:ascii="Times New Roman" w:eastAsia="Calibri" w:hAnsi="Times New Roman" w:cs="Times New Roman"/>
          <w:sz w:val="24"/>
          <w:szCs w:val="24"/>
          <w:lang w:eastAsia="ru-RU"/>
        </w:rPr>
        <w:t>У 2020 році по с/г виробниках усіх форм власності простежувалася тенденція щодо зниження  кількості оновлення та заміни морально застарілих марок тракторів, комбайнів та іншої сільськогосподарської техніки у зв’язку з високими цінами.</w:t>
      </w:r>
    </w:p>
    <w:p w14:paraId="4E5FA01E" w14:textId="77777777" w:rsidR="002D438D" w:rsidRPr="002D438D" w:rsidRDefault="002D438D" w:rsidP="002D438D">
      <w:pPr>
        <w:spacing w:after="0" w:line="240" w:lineRule="auto"/>
        <w:ind w:firstLine="708"/>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 xml:space="preserve">Галузь сільського господарства, як базова, є стабільним фактором забезпечення економічної стабільності ОТГ. </w:t>
      </w:r>
    </w:p>
    <w:p w14:paraId="458E7E35" w14:textId="77777777" w:rsidR="002D438D" w:rsidRPr="002D438D" w:rsidRDefault="002D438D" w:rsidP="002D438D">
      <w:pPr>
        <w:spacing w:after="0" w:line="240" w:lineRule="auto"/>
        <w:ind w:firstLine="708"/>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Вбачається необхідність створення кооперативів з вирощення та збуту зернових культур, садівництва, ягідництва, тваринництва, переробки с/г продукції.</w:t>
      </w:r>
    </w:p>
    <w:p w14:paraId="068C92E5" w14:textId="77777777" w:rsidR="002D438D" w:rsidRPr="002D438D" w:rsidRDefault="002D438D" w:rsidP="002D438D">
      <w:pPr>
        <w:spacing w:after="0" w:line="264" w:lineRule="auto"/>
        <w:rPr>
          <w:rFonts w:ascii="Times New Roman" w:eastAsia="Times New Roman" w:hAnsi="Times New Roman" w:cs="Times New Roman"/>
          <w:b/>
          <w:sz w:val="24"/>
          <w:szCs w:val="24"/>
          <w:lang w:eastAsia="ru-RU"/>
        </w:rPr>
      </w:pPr>
    </w:p>
    <w:p w14:paraId="59EC1449" w14:textId="77777777" w:rsidR="002D438D" w:rsidRPr="002D438D" w:rsidRDefault="002D438D" w:rsidP="002D438D">
      <w:pPr>
        <w:spacing w:after="0" w:line="264" w:lineRule="auto"/>
        <w:jc w:val="center"/>
        <w:rPr>
          <w:rFonts w:ascii="Times New Roman" w:eastAsia="Times New Roman" w:hAnsi="Times New Roman" w:cs="Times New Roman"/>
          <w:b/>
          <w:sz w:val="24"/>
          <w:szCs w:val="24"/>
          <w:lang w:eastAsia="ru-RU"/>
        </w:rPr>
      </w:pPr>
      <w:r w:rsidRPr="002D438D">
        <w:rPr>
          <w:rFonts w:ascii="Times New Roman" w:eastAsia="Times New Roman" w:hAnsi="Times New Roman" w:cs="Times New Roman"/>
          <w:b/>
          <w:sz w:val="24"/>
          <w:szCs w:val="24"/>
          <w:lang w:eastAsia="ru-RU"/>
        </w:rPr>
        <w:t>1.12. Фінансово-бюджетна ситуація</w:t>
      </w:r>
    </w:p>
    <w:p w14:paraId="4E3655EF" w14:textId="77777777" w:rsidR="002D438D" w:rsidRPr="002D438D" w:rsidRDefault="002D438D" w:rsidP="002D438D">
      <w:pPr>
        <w:spacing w:line="252"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В контексті фінансової децентралізації до доходів загального фонду бюджету об’єднаної громади, згідно із Бюджетним Кодексом, Податковим Кодексом та Планом у визначених розмірах спрямовані основні наступні види податків:</w:t>
      </w:r>
    </w:p>
    <w:p w14:paraId="158B9C26" w14:textId="729D475D" w:rsidR="002D438D" w:rsidRDefault="002D438D" w:rsidP="002D438D">
      <w:pPr>
        <w:spacing w:line="252" w:lineRule="auto"/>
        <w:ind w:hanging="1418"/>
        <w:jc w:val="center"/>
        <w:rPr>
          <w:rFonts w:ascii="Calibri" w:eastAsia="Calibri" w:hAnsi="Calibri" w:cs="Times New Roman"/>
          <w:b/>
          <w:noProof/>
        </w:rPr>
      </w:pPr>
      <w:r w:rsidRPr="002D438D">
        <w:rPr>
          <w:rFonts w:ascii="Calibri" w:eastAsia="Calibri" w:hAnsi="Calibri" w:cs="Times New Roman"/>
          <w:noProof/>
          <w:lang w:val="ru-RU" w:eastAsia="ru-RU"/>
        </w:rPr>
        <mc:AlternateContent>
          <mc:Choice Requires="wps">
            <w:drawing>
              <wp:anchor distT="0" distB="0" distL="114300" distR="114300" simplePos="0" relativeHeight="251660288" behindDoc="0" locked="0" layoutInCell="1" allowOverlap="1" wp14:anchorId="527614DC" wp14:editId="170B28DF">
                <wp:simplePos x="0" y="0"/>
                <wp:positionH relativeFrom="column">
                  <wp:posOffset>4394200</wp:posOffset>
                </wp:positionH>
                <wp:positionV relativeFrom="paragraph">
                  <wp:posOffset>4188460</wp:posOffset>
                </wp:positionV>
                <wp:extent cx="1543050" cy="831215"/>
                <wp:effectExtent l="0" t="0" r="0" b="698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83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55444" w14:textId="77777777" w:rsidR="00445254" w:rsidRDefault="00445254" w:rsidP="002D438D">
                            <w:pPr>
                              <w:rPr>
                                <w:rFonts w:ascii="Times New Roman" w:hAnsi="Times New Roman"/>
                                <w:b/>
                                <w:color w:val="FFFFFF"/>
                                <w:sz w:val="52"/>
                              </w:rPr>
                            </w:pPr>
                            <w:r>
                              <w:rPr>
                                <w:rFonts w:ascii="Times New Roman" w:hAnsi="Times New Roman"/>
                                <w:b/>
                                <w:color w:val="FFFFFF"/>
                                <w:sz w:val="52"/>
                              </w:rPr>
                              <w:t>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614DC" id="_x0000_t202" coordsize="21600,21600" o:spt="202" path="m,l,21600r21600,l21600,xe">
                <v:stroke joinstyle="miter"/>
                <v:path gradientshapeok="t" o:connecttype="rect"/>
              </v:shapetype>
              <v:shape id="Text Box 3" o:spid="_x0000_s1026" type="#_x0000_t202" style="position:absolute;left:0;text-align:left;margin-left:346pt;margin-top:329.8pt;width:121.5pt;height:6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" filled="f" stroked="f">
                <v:textbox>
                  <w:txbxContent>
                    <w:p w14:paraId="1D455444" w14:textId="77777777" w:rsidR="00445254" w:rsidRDefault="00445254" w:rsidP="002D438D">
                      <w:pPr>
                        <w:rPr>
                          <w:rFonts w:ascii="Times New Roman" w:hAnsi="Times New Roman"/>
                          <w:b/>
                          <w:color w:val="FFFFFF"/>
                          <w:sz w:val="52"/>
                        </w:rPr>
                      </w:pPr>
                      <w:r>
                        <w:rPr>
                          <w:rFonts w:ascii="Times New Roman" w:hAnsi="Times New Roman"/>
                          <w:b/>
                          <w:color w:val="FFFFFF"/>
                          <w:sz w:val="52"/>
                        </w:rPr>
                        <w:t>59%</w:t>
                      </w:r>
                    </w:p>
                  </w:txbxContent>
                </v:textbox>
              </v:shape>
            </w:pict>
          </mc:Fallback>
        </mc:AlternateContent>
      </w:r>
      <w:r w:rsidRPr="002D438D">
        <w:rPr>
          <w:rFonts w:ascii="Calibri" w:eastAsia="Calibri" w:hAnsi="Calibri" w:cs="Times New Roman"/>
          <w:noProof/>
          <w:lang w:val="ru-RU" w:eastAsia="ru-RU"/>
        </w:rPr>
        <mc:AlternateContent>
          <mc:Choice Requires="wps">
            <w:drawing>
              <wp:anchor distT="0" distB="0" distL="114300" distR="114300" simplePos="0" relativeHeight="251661312" behindDoc="0" locked="0" layoutInCell="1" allowOverlap="1" wp14:anchorId="222BAA89" wp14:editId="003A141A">
                <wp:simplePos x="0" y="0"/>
                <wp:positionH relativeFrom="column">
                  <wp:posOffset>71755</wp:posOffset>
                </wp:positionH>
                <wp:positionV relativeFrom="paragraph">
                  <wp:posOffset>5173980</wp:posOffset>
                </wp:positionV>
                <wp:extent cx="1211580" cy="80772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0E2F8" w14:textId="77777777" w:rsidR="00445254" w:rsidRDefault="00445254" w:rsidP="002D438D">
                            <w:pPr>
                              <w:rPr>
                                <w:rFonts w:ascii="Times New Roman" w:hAnsi="Times New Roman"/>
                                <w:b/>
                                <w:color w:val="FFFFFF"/>
                                <w:sz w:val="40"/>
                              </w:rPr>
                            </w:pPr>
                            <w:r>
                              <w:rPr>
                                <w:rFonts w:ascii="Times New Roman" w:hAnsi="Times New Roman"/>
                                <w:b/>
                                <w:color w:val="FFFFFF"/>
                                <w:sz w:val="40"/>
                              </w:rPr>
                              <w:t>21,3%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BAA89" id="Text Box 4" o:spid="_x0000_s1027" type="#_x0000_t202" style="position:absolute;left:0;text-align:left;margin-left:5.65pt;margin-top:407.4pt;width:95.4pt;height:6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" filled="f" stroked="f">
                <v:textbox>
                  <w:txbxContent>
                    <w:p w14:paraId="3110E2F8" w14:textId="77777777" w:rsidR="00445254" w:rsidRDefault="00445254" w:rsidP="002D438D">
                      <w:pPr>
                        <w:rPr>
                          <w:rFonts w:ascii="Times New Roman" w:hAnsi="Times New Roman"/>
                          <w:b/>
                          <w:color w:val="FFFFFF"/>
                          <w:sz w:val="40"/>
                        </w:rPr>
                      </w:pPr>
                      <w:r>
                        <w:rPr>
                          <w:rFonts w:ascii="Times New Roman" w:hAnsi="Times New Roman"/>
                          <w:b/>
                          <w:color w:val="FFFFFF"/>
                          <w:sz w:val="40"/>
                        </w:rPr>
                        <w:t>21,3%</w:t>
                      </w:r>
                    </w:p>
                  </w:txbxContent>
                </v:textbox>
              </v:shape>
            </w:pict>
          </mc:Fallback>
        </mc:AlternateContent>
      </w:r>
      <w:r w:rsidRPr="002D438D">
        <w:rPr>
          <w:rFonts w:ascii="Calibri" w:eastAsia="Calibri" w:hAnsi="Calibri" w:cs="Times New Roman"/>
          <w:b/>
          <w:noProof/>
          <w:lang w:val="ru-RU" w:eastAsia="ru-RU"/>
        </w:rPr>
        <w:drawing>
          <wp:inline distT="0" distB="0" distL="0" distR="0" wp14:anchorId="4F21E41D" wp14:editId="62390EFE">
            <wp:extent cx="7458075" cy="7762875"/>
            <wp:effectExtent l="0" t="0" r="9525" b="9525"/>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6C7AC4E" w14:textId="4F1D4589" w:rsidR="00A6112C" w:rsidRPr="002D438D" w:rsidRDefault="00A6112C" w:rsidP="00EB5EC6">
      <w:pPr>
        <w:tabs>
          <w:tab w:val="left" w:pos="1455"/>
        </w:tabs>
        <w:ind w:left="-1276"/>
        <w:rPr>
          <w:rFonts w:ascii="Times New Roman" w:eastAsia="Times New Roman" w:hAnsi="Times New Roman" w:cs="Times New Roman"/>
          <w:b/>
          <w:bCs/>
          <w:sz w:val="24"/>
          <w:szCs w:val="24"/>
          <w:lang w:eastAsia="ru-RU"/>
        </w:rPr>
      </w:pPr>
      <w:r w:rsidRPr="00EB5EC6">
        <w:rPr>
          <w:rFonts w:ascii="Times New Roman" w:eastAsia="Times New Roman" w:hAnsi="Times New Roman" w:cs="Times New Roman"/>
          <w:b/>
          <w:bCs/>
          <w:sz w:val="24"/>
          <w:szCs w:val="24"/>
          <w:lang w:eastAsia="ru-RU"/>
        </w:rPr>
        <w:t xml:space="preserve">Всього : доходи сільської ради на 2021 рік заплановані на рівні </w:t>
      </w:r>
      <w:r w:rsidR="00EB5EC6" w:rsidRPr="00EB5EC6">
        <w:rPr>
          <w:rFonts w:ascii="Times New Roman" w:eastAsia="Times New Roman" w:hAnsi="Times New Roman" w:cs="Times New Roman"/>
          <w:b/>
          <w:bCs/>
          <w:sz w:val="24"/>
          <w:szCs w:val="24"/>
          <w:lang w:eastAsia="ru-RU"/>
        </w:rPr>
        <w:t>103</w:t>
      </w:r>
      <w:r w:rsidR="00EB5EC6">
        <w:rPr>
          <w:rFonts w:ascii="Times New Roman" w:eastAsia="Times New Roman" w:hAnsi="Times New Roman" w:cs="Times New Roman"/>
          <w:b/>
          <w:bCs/>
          <w:sz w:val="24"/>
          <w:szCs w:val="24"/>
          <w:lang w:eastAsia="ru-RU"/>
        </w:rPr>
        <w:t xml:space="preserve"> </w:t>
      </w:r>
      <w:r w:rsidR="00EB5EC6" w:rsidRPr="00EB5EC6">
        <w:rPr>
          <w:rFonts w:ascii="Times New Roman" w:eastAsia="Times New Roman" w:hAnsi="Times New Roman" w:cs="Times New Roman"/>
          <w:b/>
          <w:bCs/>
          <w:sz w:val="24"/>
          <w:szCs w:val="24"/>
          <w:lang w:eastAsia="ru-RU"/>
        </w:rPr>
        <w:t xml:space="preserve">845, 225 </w:t>
      </w:r>
      <w:proofErr w:type="spellStart"/>
      <w:r w:rsidR="00EB5EC6" w:rsidRPr="00EB5EC6">
        <w:rPr>
          <w:rFonts w:ascii="Times New Roman" w:eastAsia="Times New Roman" w:hAnsi="Times New Roman" w:cs="Times New Roman"/>
          <w:b/>
          <w:bCs/>
          <w:sz w:val="24"/>
          <w:szCs w:val="24"/>
          <w:lang w:eastAsia="ru-RU"/>
        </w:rPr>
        <w:t>тис.грн</w:t>
      </w:r>
      <w:proofErr w:type="spellEnd"/>
    </w:p>
    <w:p w14:paraId="27F22DFB" w14:textId="77777777" w:rsidR="002D438D" w:rsidRPr="002D438D" w:rsidRDefault="002D438D" w:rsidP="002D438D">
      <w:pPr>
        <w:spacing w:line="252" w:lineRule="auto"/>
        <w:ind w:hanging="1701"/>
        <w:jc w:val="center"/>
        <w:rPr>
          <w:rFonts w:ascii="Times New Roman" w:eastAsia="Times New Roman" w:hAnsi="Times New Roman" w:cs="Times New Roman"/>
          <w:b/>
          <w:sz w:val="28"/>
          <w:szCs w:val="28"/>
          <w:lang w:eastAsia="ru-RU"/>
        </w:rPr>
      </w:pPr>
      <w:r w:rsidRPr="002D438D">
        <w:rPr>
          <w:rFonts w:ascii="Calibri" w:eastAsia="Calibri" w:hAnsi="Calibri" w:cs="Times New Roman"/>
          <w:noProof/>
          <w:lang w:val="ru-RU" w:eastAsia="ru-RU"/>
        </w:rPr>
        <mc:AlternateContent>
          <mc:Choice Requires="wps">
            <w:drawing>
              <wp:anchor distT="0" distB="0" distL="114300" distR="114300" simplePos="0" relativeHeight="251662336" behindDoc="0" locked="0" layoutInCell="1" allowOverlap="1" wp14:anchorId="42010210" wp14:editId="3BB8E6D8">
                <wp:simplePos x="0" y="0"/>
                <wp:positionH relativeFrom="column">
                  <wp:posOffset>3970655</wp:posOffset>
                </wp:positionH>
                <wp:positionV relativeFrom="paragraph">
                  <wp:posOffset>3246120</wp:posOffset>
                </wp:positionV>
                <wp:extent cx="1151890" cy="65278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59F7B" w14:textId="77777777" w:rsidR="00445254" w:rsidRDefault="00445254" w:rsidP="002D438D">
                            <w:pPr>
                              <w:rPr>
                                <w:rFonts w:ascii="Times New Roman" w:hAnsi="Times New Roman"/>
                                <w:b/>
                                <w:color w:val="FFFFFF"/>
                                <w:sz w:val="52"/>
                              </w:rPr>
                            </w:pPr>
                            <w:r>
                              <w:rPr>
                                <w:rFonts w:ascii="Times New Roman" w:hAnsi="Times New Roman"/>
                                <w:b/>
                                <w:color w:val="FFFFFF"/>
                                <w:sz w:val="52"/>
                              </w:rPr>
                              <w:t>36 %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10210" id="Text Box 5" o:spid="_x0000_s1028" type="#_x0000_t202" style="position:absolute;left:0;text-align:left;margin-left:312.65pt;margin-top:255.6pt;width:90.7pt;height:5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" filled="f" stroked="f">
                <v:textbox>
                  <w:txbxContent>
                    <w:p w14:paraId="7F659F7B" w14:textId="77777777" w:rsidR="00445254" w:rsidRDefault="00445254" w:rsidP="002D438D">
                      <w:pPr>
                        <w:rPr>
                          <w:rFonts w:ascii="Times New Roman" w:hAnsi="Times New Roman"/>
                          <w:b/>
                          <w:color w:val="FFFFFF"/>
                          <w:sz w:val="52"/>
                        </w:rPr>
                      </w:pPr>
                      <w:r>
                        <w:rPr>
                          <w:rFonts w:ascii="Times New Roman" w:hAnsi="Times New Roman"/>
                          <w:b/>
                          <w:color w:val="FFFFFF"/>
                          <w:sz w:val="52"/>
                        </w:rPr>
                        <w:t>36 %</w:t>
                      </w:r>
                    </w:p>
                  </w:txbxContent>
                </v:textbox>
              </v:shape>
            </w:pict>
          </mc:Fallback>
        </mc:AlternateContent>
      </w:r>
      <w:r w:rsidRPr="002D438D">
        <w:rPr>
          <w:rFonts w:ascii="Calibri" w:eastAsia="Calibri" w:hAnsi="Calibri" w:cs="Times New Roman"/>
          <w:noProof/>
          <w:lang w:val="ru-RU" w:eastAsia="ru-RU"/>
        </w:rPr>
        <mc:AlternateContent>
          <mc:Choice Requires="wps">
            <w:drawing>
              <wp:anchor distT="0" distB="0" distL="114300" distR="114300" simplePos="0" relativeHeight="251663360" behindDoc="0" locked="0" layoutInCell="1" allowOverlap="1" wp14:anchorId="3F7CCDCD" wp14:editId="31F00971">
                <wp:simplePos x="0" y="0"/>
                <wp:positionH relativeFrom="column">
                  <wp:posOffset>3065780</wp:posOffset>
                </wp:positionH>
                <wp:positionV relativeFrom="paragraph">
                  <wp:posOffset>6739890</wp:posOffset>
                </wp:positionV>
                <wp:extent cx="1228090" cy="5949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797D5" w14:textId="77777777" w:rsidR="00445254" w:rsidRDefault="00445254" w:rsidP="002D438D">
                            <w:pPr>
                              <w:rPr>
                                <w:rFonts w:ascii="Times New Roman" w:hAnsi="Times New Roman"/>
                                <w:b/>
                                <w:color w:val="FFFFFF"/>
                                <w:sz w:val="44"/>
                              </w:rPr>
                            </w:pPr>
                            <w:r>
                              <w:rPr>
                                <w:rFonts w:ascii="Times New Roman" w:hAnsi="Times New Roman"/>
                                <w:b/>
                                <w:color w:val="FFFFFF"/>
                                <w:sz w:val="44"/>
                              </w:rPr>
                              <w:t>14,3 %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CCDCD" id="Text Box 6" o:spid="_x0000_s1029" type="#_x0000_t202" style="position:absolute;left:0;text-align:left;margin-left:241.4pt;margin-top:530.7pt;width:96.7pt;height:4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" filled="f" stroked="f">
                <v:textbox>
                  <w:txbxContent>
                    <w:p w14:paraId="4F1797D5" w14:textId="77777777" w:rsidR="00445254" w:rsidRDefault="00445254" w:rsidP="002D438D">
                      <w:pPr>
                        <w:rPr>
                          <w:rFonts w:ascii="Times New Roman" w:hAnsi="Times New Roman"/>
                          <w:b/>
                          <w:color w:val="FFFFFF"/>
                          <w:sz w:val="44"/>
                        </w:rPr>
                      </w:pPr>
                      <w:r>
                        <w:rPr>
                          <w:rFonts w:ascii="Times New Roman" w:hAnsi="Times New Roman"/>
                          <w:b/>
                          <w:color w:val="FFFFFF"/>
                          <w:sz w:val="44"/>
                        </w:rPr>
                        <w:t>14,3 %</w:t>
                      </w:r>
                    </w:p>
                  </w:txbxContent>
                </v:textbox>
              </v:shape>
            </w:pict>
          </mc:Fallback>
        </mc:AlternateContent>
      </w:r>
      <w:r w:rsidRPr="002D438D">
        <w:rPr>
          <w:rFonts w:ascii="Calibri" w:eastAsia="Calibri" w:hAnsi="Calibri" w:cs="Times New Roman"/>
          <w:noProof/>
          <w:lang w:val="ru-RU" w:eastAsia="ru-RU"/>
        </w:rPr>
        <mc:AlternateContent>
          <mc:Choice Requires="wps">
            <w:drawing>
              <wp:anchor distT="0" distB="0" distL="114300" distR="114300" simplePos="0" relativeHeight="251664384" behindDoc="0" locked="0" layoutInCell="1" allowOverlap="1" wp14:anchorId="60A6F0F7" wp14:editId="7F77276B">
                <wp:simplePos x="0" y="0"/>
                <wp:positionH relativeFrom="column">
                  <wp:posOffset>1982470</wp:posOffset>
                </wp:positionH>
                <wp:positionV relativeFrom="paragraph">
                  <wp:posOffset>7109460</wp:posOffset>
                </wp:positionV>
                <wp:extent cx="474980" cy="30861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968A3" w14:textId="77777777" w:rsidR="00445254" w:rsidRDefault="00445254" w:rsidP="002D438D">
                            <w:pPr>
                              <w:rPr>
                                <w:rFonts w:ascii="Times New Roman" w:hAnsi="Times New Roman"/>
                                <w:b/>
                                <w:color w:val="FFFFFF"/>
                                <w:sz w:val="28"/>
                              </w:rPr>
                            </w:pPr>
                            <w:r>
                              <w:rPr>
                                <w:rFonts w:ascii="Times New Roman" w:hAnsi="Times New Roman"/>
                                <w:b/>
                                <w:color w:val="FFFFFF"/>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6F0F7" id="Text Box 7" o:spid="_x0000_s1030" type="#_x0000_t202" style="position:absolute;left:0;text-align:left;margin-left:156.1pt;margin-top:559.8pt;width:37.4pt;height:2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" filled="f" stroked="f">
                <v:textbox>
                  <w:txbxContent>
                    <w:p w14:paraId="4AF968A3" w14:textId="77777777" w:rsidR="00445254" w:rsidRDefault="00445254" w:rsidP="002D438D">
                      <w:pPr>
                        <w:rPr>
                          <w:rFonts w:ascii="Times New Roman" w:hAnsi="Times New Roman"/>
                          <w:b/>
                          <w:color w:val="FFFFFF"/>
                          <w:sz w:val="28"/>
                        </w:rPr>
                      </w:pPr>
                      <w:r>
                        <w:rPr>
                          <w:rFonts w:ascii="Times New Roman" w:hAnsi="Times New Roman"/>
                          <w:b/>
                          <w:color w:val="FFFFFF"/>
                          <w:sz w:val="28"/>
                        </w:rPr>
                        <w:t>2%</w:t>
                      </w:r>
                    </w:p>
                  </w:txbxContent>
                </v:textbox>
              </v:shape>
            </w:pict>
          </mc:Fallback>
        </mc:AlternateContent>
      </w:r>
      <w:r w:rsidRPr="002D438D">
        <w:rPr>
          <w:rFonts w:ascii="Calibri" w:eastAsia="Calibri" w:hAnsi="Calibri" w:cs="Times New Roman"/>
          <w:b/>
          <w:noProof/>
          <w:lang w:val="ru-RU" w:eastAsia="ru-RU"/>
        </w:rPr>
        <w:drawing>
          <wp:inline distT="0" distB="0" distL="0" distR="0" wp14:anchorId="19301F19" wp14:editId="6625B2DC">
            <wp:extent cx="6991350" cy="7839075"/>
            <wp:effectExtent l="0" t="0" r="0" b="9525"/>
            <wp:docPr id="4"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0DAB74D" w14:textId="31016858" w:rsidR="002D438D" w:rsidRPr="002D438D" w:rsidRDefault="00A6112C" w:rsidP="00EB5EC6">
      <w:pPr>
        <w:spacing w:line="252" w:lineRule="auto"/>
        <w:ind w:left="-1134" w:right="-144"/>
        <w:rPr>
          <w:rFonts w:ascii="Times New Roman" w:eastAsia="Times New Roman" w:hAnsi="Times New Roman" w:cs="Times New Roman"/>
          <w:b/>
          <w:sz w:val="24"/>
          <w:szCs w:val="24"/>
          <w:lang w:eastAsia="ru-RU"/>
        </w:rPr>
      </w:pPr>
      <w:r w:rsidRPr="00EB5EC6">
        <w:rPr>
          <w:rFonts w:ascii="Times New Roman" w:eastAsia="Times New Roman" w:hAnsi="Times New Roman" w:cs="Times New Roman"/>
          <w:b/>
          <w:sz w:val="24"/>
          <w:szCs w:val="24"/>
          <w:lang w:eastAsia="ru-RU"/>
        </w:rPr>
        <w:t xml:space="preserve">Всього: видатки місцевого бюджету на 2021 рік заплановані на рівні </w:t>
      </w:r>
      <w:r w:rsidR="00EB5EC6" w:rsidRPr="00EB5EC6">
        <w:rPr>
          <w:rFonts w:ascii="Times New Roman" w:eastAsia="Times New Roman" w:hAnsi="Times New Roman" w:cs="Times New Roman"/>
          <w:b/>
          <w:bCs/>
          <w:sz w:val="24"/>
          <w:szCs w:val="24"/>
          <w:lang w:eastAsia="ru-RU"/>
        </w:rPr>
        <w:t>103</w:t>
      </w:r>
      <w:r w:rsidR="00EB5EC6">
        <w:rPr>
          <w:rFonts w:ascii="Times New Roman" w:eastAsia="Times New Roman" w:hAnsi="Times New Roman" w:cs="Times New Roman"/>
          <w:b/>
          <w:bCs/>
          <w:sz w:val="24"/>
          <w:szCs w:val="24"/>
          <w:lang w:eastAsia="ru-RU"/>
        </w:rPr>
        <w:t xml:space="preserve"> </w:t>
      </w:r>
      <w:r w:rsidR="00EB5EC6" w:rsidRPr="00EB5EC6">
        <w:rPr>
          <w:rFonts w:ascii="Times New Roman" w:eastAsia="Times New Roman" w:hAnsi="Times New Roman" w:cs="Times New Roman"/>
          <w:b/>
          <w:bCs/>
          <w:sz w:val="24"/>
          <w:szCs w:val="24"/>
          <w:lang w:eastAsia="ru-RU"/>
        </w:rPr>
        <w:t xml:space="preserve">845, 225 </w:t>
      </w:r>
      <w:proofErr w:type="spellStart"/>
      <w:r w:rsidR="00EB5EC6" w:rsidRPr="00EB5EC6">
        <w:rPr>
          <w:rFonts w:ascii="Times New Roman" w:eastAsia="Times New Roman" w:hAnsi="Times New Roman" w:cs="Times New Roman"/>
          <w:b/>
          <w:bCs/>
          <w:sz w:val="24"/>
          <w:szCs w:val="24"/>
          <w:lang w:eastAsia="ru-RU"/>
        </w:rPr>
        <w:t>тис.грн</w:t>
      </w:r>
      <w:proofErr w:type="spellEnd"/>
      <w:r w:rsidR="00EB5EC6" w:rsidRPr="00EB5EC6">
        <w:rPr>
          <w:rFonts w:ascii="Times New Roman" w:eastAsia="Times New Roman" w:hAnsi="Times New Roman" w:cs="Times New Roman"/>
          <w:b/>
          <w:bCs/>
          <w:sz w:val="24"/>
          <w:szCs w:val="24"/>
          <w:lang w:eastAsia="ru-RU"/>
        </w:rPr>
        <w:t>, в тому числі р</w:t>
      </w:r>
      <w:r w:rsidR="002D438D" w:rsidRPr="002D438D">
        <w:rPr>
          <w:rFonts w:ascii="Times New Roman" w:eastAsia="Times New Roman" w:hAnsi="Times New Roman" w:cs="Times New Roman"/>
          <w:b/>
          <w:sz w:val="24"/>
          <w:szCs w:val="24"/>
          <w:lang w:eastAsia="ru-RU"/>
        </w:rPr>
        <w:t xml:space="preserve">еверсна дотація - </w:t>
      </w:r>
      <w:r w:rsidR="002D438D" w:rsidRPr="002D438D">
        <w:rPr>
          <w:rFonts w:ascii="Times New Roman" w:eastAsia="Times New Roman" w:hAnsi="Times New Roman" w:cs="Times New Roman"/>
          <w:b/>
          <w:sz w:val="24"/>
          <w:szCs w:val="24"/>
          <w:lang w:val="ru-RU" w:eastAsia="ru-RU"/>
        </w:rPr>
        <w:t>9</w:t>
      </w:r>
      <w:r w:rsidR="00EB5EC6">
        <w:rPr>
          <w:rFonts w:ascii="Times New Roman" w:eastAsia="Times New Roman" w:hAnsi="Times New Roman" w:cs="Times New Roman"/>
          <w:b/>
          <w:sz w:val="24"/>
          <w:szCs w:val="24"/>
          <w:lang w:val="ru-RU" w:eastAsia="ru-RU"/>
        </w:rPr>
        <w:t> </w:t>
      </w:r>
      <w:r w:rsidR="002D438D" w:rsidRPr="002D438D">
        <w:rPr>
          <w:rFonts w:ascii="Times New Roman" w:eastAsia="Times New Roman" w:hAnsi="Times New Roman" w:cs="Times New Roman"/>
          <w:b/>
          <w:sz w:val="24"/>
          <w:szCs w:val="24"/>
          <w:lang w:val="ru-RU" w:eastAsia="ru-RU"/>
        </w:rPr>
        <w:t>374</w:t>
      </w:r>
      <w:r w:rsidR="00EB5EC6">
        <w:rPr>
          <w:rFonts w:ascii="Times New Roman" w:eastAsia="Times New Roman" w:hAnsi="Times New Roman" w:cs="Times New Roman"/>
          <w:b/>
          <w:sz w:val="24"/>
          <w:szCs w:val="24"/>
          <w:lang w:val="ru-RU" w:eastAsia="ru-RU"/>
        </w:rPr>
        <w:t>,</w:t>
      </w:r>
      <w:r w:rsidR="002D438D" w:rsidRPr="002D438D">
        <w:rPr>
          <w:rFonts w:ascii="Times New Roman" w:eastAsia="Times New Roman" w:hAnsi="Times New Roman" w:cs="Times New Roman"/>
          <w:b/>
          <w:sz w:val="24"/>
          <w:szCs w:val="24"/>
          <w:lang w:eastAsia="ru-RU"/>
        </w:rPr>
        <w:t>3</w:t>
      </w:r>
      <w:r w:rsidR="00EB5EC6">
        <w:rPr>
          <w:rFonts w:ascii="Times New Roman" w:eastAsia="Times New Roman" w:hAnsi="Times New Roman" w:cs="Times New Roman"/>
          <w:b/>
          <w:sz w:val="24"/>
          <w:szCs w:val="24"/>
          <w:lang w:eastAsia="ru-RU"/>
        </w:rPr>
        <w:t xml:space="preserve"> тис.</w:t>
      </w:r>
      <w:r w:rsidR="002D438D" w:rsidRPr="002D438D">
        <w:rPr>
          <w:rFonts w:ascii="Times New Roman" w:eastAsia="Times New Roman" w:hAnsi="Times New Roman" w:cs="Times New Roman"/>
          <w:b/>
          <w:sz w:val="24"/>
          <w:szCs w:val="24"/>
          <w:lang w:eastAsia="ru-RU"/>
        </w:rPr>
        <w:t xml:space="preserve"> грн</w:t>
      </w:r>
    </w:p>
    <w:p w14:paraId="48EBCFAA" w14:textId="77777777" w:rsidR="002D438D" w:rsidRPr="002D438D" w:rsidRDefault="002D438D" w:rsidP="002D438D">
      <w:pPr>
        <w:spacing w:line="252" w:lineRule="auto"/>
        <w:ind w:hanging="1418"/>
        <w:jc w:val="center"/>
        <w:rPr>
          <w:rFonts w:ascii="Times New Roman" w:eastAsia="Times New Roman" w:hAnsi="Times New Roman" w:cs="Times New Roman"/>
          <w:sz w:val="24"/>
          <w:szCs w:val="24"/>
          <w:lang w:eastAsia="ru-RU"/>
        </w:rPr>
      </w:pPr>
    </w:p>
    <w:p w14:paraId="42093376" w14:textId="2A37643C" w:rsidR="002D438D" w:rsidRDefault="002D438D" w:rsidP="002D438D">
      <w:pPr>
        <w:spacing w:line="252" w:lineRule="auto"/>
        <w:jc w:val="center"/>
        <w:rPr>
          <w:rFonts w:ascii="Times New Roman" w:eastAsia="Times New Roman" w:hAnsi="Times New Roman" w:cs="Times New Roman"/>
          <w:b/>
          <w:sz w:val="28"/>
          <w:szCs w:val="28"/>
          <w:lang w:eastAsia="ru-RU"/>
        </w:rPr>
      </w:pPr>
    </w:p>
    <w:p w14:paraId="2A0D2352" w14:textId="77777777" w:rsidR="00EB5EC6" w:rsidRDefault="00EB5EC6" w:rsidP="002D438D">
      <w:pPr>
        <w:spacing w:line="252" w:lineRule="auto"/>
        <w:jc w:val="center"/>
        <w:rPr>
          <w:rFonts w:ascii="Times New Roman" w:eastAsia="Times New Roman" w:hAnsi="Times New Roman" w:cs="Times New Roman"/>
          <w:b/>
          <w:sz w:val="28"/>
          <w:szCs w:val="28"/>
          <w:lang w:eastAsia="ru-RU"/>
        </w:rPr>
      </w:pPr>
    </w:p>
    <w:p w14:paraId="7514EDD3" w14:textId="7D9B1889" w:rsidR="002D438D" w:rsidRPr="002D438D" w:rsidRDefault="002D438D" w:rsidP="002D438D">
      <w:pPr>
        <w:spacing w:line="252" w:lineRule="auto"/>
        <w:jc w:val="center"/>
        <w:rPr>
          <w:rFonts w:ascii="Times New Roman" w:eastAsia="Times New Roman" w:hAnsi="Times New Roman" w:cs="Times New Roman"/>
          <w:b/>
          <w:sz w:val="28"/>
          <w:szCs w:val="28"/>
          <w:lang w:eastAsia="ru-RU"/>
        </w:rPr>
      </w:pPr>
      <w:r w:rsidRPr="002D438D">
        <w:rPr>
          <w:rFonts w:ascii="Times New Roman" w:eastAsia="Times New Roman" w:hAnsi="Times New Roman" w:cs="Times New Roman"/>
          <w:b/>
          <w:sz w:val="28"/>
          <w:szCs w:val="28"/>
          <w:lang w:eastAsia="ru-RU"/>
        </w:rPr>
        <w:t xml:space="preserve">2.Аналіз сильних сторін, можливостей розвитку, слабких сторін та загроз розвитку Миколаївської об’єднаної територіальної громади </w:t>
      </w:r>
    </w:p>
    <w:p w14:paraId="3EF4B36F" w14:textId="77777777" w:rsidR="002D438D" w:rsidRPr="002D438D" w:rsidRDefault="002D438D" w:rsidP="002D438D">
      <w:pPr>
        <w:spacing w:line="252" w:lineRule="auto"/>
        <w:jc w:val="center"/>
        <w:rPr>
          <w:rFonts w:ascii="Times New Roman" w:eastAsia="Times New Roman" w:hAnsi="Times New Roman" w:cs="Times New Roman"/>
          <w:b/>
          <w:sz w:val="28"/>
          <w:szCs w:val="28"/>
          <w:lang w:eastAsia="ru-RU"/>
        </w:rPr>
      </w:pPr>
      <w:r w:rsidRPr="002D438D">
        <w:rPr>
          <w:rFonts w:ascii="Times New Roman" w:eastAsia="Times New Roman" w:hAnsi="Times New Roman" w:cs="Times New Roman"/>
          <w:b/>
          <w:sz w:val="28"/>
          <w:szCs w:val="28"/>
          <w:lang w:eastAsia="ru-RU"/>
        </w:rPr>
        <w:t>(SWOT-аналіз)</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824"/>
      </w:tblGrid>
      <w:tr w:rsidR="002D438D" w:rsidRPr="002D438D" w14:paraId="4B826EEA" w14:textId="77777777" w:rsidTr="002D438D">
        <w:tc>
          <w:tcPr>
            <w:tcW w:w="4536" w:type="dxa"/>
            <w:tcBorders>
              <w:top w:val="single" w:sz="4" w:space="0" w:color="auto"/>
              <w:left w:val="single" w:sz="4" w:space="0" w:color="auto"/>
              <w:bottom w:val="single" w:sz="4" w:space="0" w:color="auto"/>
              <w:right w:val="single" w:sz="4" w:space="0" w:color="auto"/>
            </w:tcBorders>
            <w:hideMark/>
          </w:tcPr>
          <w:p w14:paraId="4C9485DC" w14:textId="77777777" w:rsidR="002D438D" w:rsidRPr="002D438D" w:rsidRDefault="002D438D" w:rsidP="002D438D">
            <w:pPr>
              <w:autoSpaceDE w:val="0"/>
              <w:autoSpaceDN w:val="0"/>
              <w:spacing w:line="252" w:lineRule="auto"/>
              <w:jc w:val="center"/>
              <w:rPr>
                <w:rFonts w:ascii="Times New Roman" w:eastAsia="Calibri" w:hAnsi="Times New Roman" w:cs="Times New Roman"/>
                <w:b/>
                <w:color w:val="000000"/>
                <w:sz w:val="24"/>
                <w:szCs w:val="24"/>
              </w:rPr>
            </w:pPr>
            <w:r w:rsidRPr="002D438D">
              <w:rPr>
                <w:rFonts w:ascii="Times New Roman" w:eastAsia="Calibri" w:hAnsi="Times New Roman" w:cs="Times New Roman"/>
                <w:b/>
                <w:color w:val="000000"/>
                <w:sz w:val="24"/>
                <w:szCs w:val="24"/>
              </w:rPr>
              <w:t>Сильні сторони</w:t>
            </w:r>
          </w:p>
        </w:tc>
        <w:tc>
          <w:tcPr>
            <w:tcW w:w="4824" w:type="dxa"/>
            <w:tcBorders>
              <w:top w:val="single" w:sz="4" w:space="0" w:color="auto"/>
              <w:left w:val="single" w:sz="4" w:space="0" w:color="auto"/>
              <w:bottom w:val="single" w:sz="4" w:space="0" w:color="auto"/>
              <w:right w:val="single" w:sz="4" w:space="0" w:color="auto"/>
            </w:tcBorders>
            <w:hideMark/>
          </w:tcPr>
          <w:p w14:paraId="78E02F45" w14:textId="77777777" w:rsidR="002D438D" w:rsidRPr="002D438D" w:rsidRDefault="002D438D" w:rsidP="002D438D">
            <w:pPr>
              <w:tabs>
                <w:tab w:val="left" w:pos="5136"/>
              </w:tabs>
              <w:autoSpaceDE w:val="0"/>
              <w:autoSpaceDN w:val="0"/>
              <w:spacing w:line="252" w:lineRule="auto"/>
              <w:jc w:val="center"/>
              <w:rPr>
                <w:rFonts w:ascii="Times New Roman" w:eastAsia="Calibri" w:hAnsi="Times New Roman" w:cs="Times New Roman"/>
                <w:b/>
                <w:color w:val="000000"/>
                <w:sz w:val="24"/>
                <w:szCs w:val="24"/>
              </w:rPr>
            </w:pPr>
            <w:r w:rsidRPr="002D438D">
              <w:rPr>
                <w:rFonts w:ascii="Times New Roman" w:eastAsia="Calibri" w:hAnsi="Times New Roman" w:cs="Times New Roman"/>
                <w:b/>
                <w:color w:val="000000"/>
                <w:sz w:val="24"/>
                <w:szCs w:val="24"/>
              </w:rPr>
              <w:t>Слабкі сторони</w:t>
            </w:r>
          </w:p>
        </w:tc>
      </w:tr>
      <w:tr w:rsidR="002D438D" w:rsidRPr="002D438D" w14:paraId="23F62729" w14:textId="77777777" w:rsidTr="002D438D">
        <w:tc>
          <w:tcPr>
            <w:tcW w:w="4536" w:type="dxa"/>
            <w:tcBorders>
              <w:top w:val="single" w:sz="4" w:space="0" w:color="auto"/>
              <w:left w:val="single" w:sz="4" w:space="0" w:color="auto"/>
              <w:bottom w:val="single" w:sz="4" w:space="0" w:color="auto"/>
              <w:right w:val="single" w:sz="4" w:space="0" w:color="auto"/>
            </w:tcBorders>
            <w:hideMark/>
          </w:tcPr>
          <w:p w14:paraId="65E5E2CB" w14:textId="77777777" w:rsidR="002D438D" w:rsidRPr="002D438D" w:rsidRDefault="002D438D" w:rsidP="002D438D">
            <w:pPr>
              <w:numPr>
                <w:ilvl w:val="0"/>
                <w:numId w:val="3"/>
              </w:numPr>
              <w:autoSpaceDE w:val="0"/>
              <w:autoSpaceDN w:val="0"/>
              <w:spacing w:after="0" w:line="240"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Наявність покладів кам’яного вугілля</w:t>
            </w:r>
          </w:p>
          <w:p w14:paraId="3F3A7324" w14:textId="77777777" w:rsidR="002D438D" w:rsidRPr="002D438D" w:rsidRDefault="002D438D" w:rsidP="002D438D">
            <w:pPr>
              <w:numPr>
                <w:ilvl w:val="0"/>
                <w:numId w:val="3"/>
              </w:numPr>
              <w:autoSpaceDE w:val="0"/>
              <w:autoSpaceDN w:val="0"/>
              <w:spacing w:after="0" w:line="240"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Безпосередня близькість підприємств ПРАТ ДТЕК «</w:t>
            </w:r>
            <w:proofErr w:type="spellStart"/>
            <w:r w:rsidRPr="002D438D">
              <w:rPr>
                <w:rFonts w:ascii="Times New Roman" w:eastAsia="Calibri" w:hAnsi="Times New Roman" w:cs="Times New Roman"/>
                <w:sz w:val="24"/>
                <w:szCs w:val="24"/>
              </w:rPr>
              <w:t>Павлоградвугілля</w:t>
            </w:r>
            <w:proofErr w:type="spellEnd"/>
            <w:r w:rsidRPr="002D438D">
              <w:rPr>
                <w:rFonts w:ascii="Times New Roman" w:eastAsia="Calibri" w:hAnsi="Times New Roman" w:cs="Times New Roman"/>
                <w:sz w:val="24"/>
                <w:szCs w:val="24"/>
              </w:rPr>
              <w:t>»</w:t>
            </w:r>
          </w:p>
          <w:p w14:paraId="40600D69" w14:textId="77777777" w:rsidR="002D438D" w:rsidRPr="002D438D" w:rsidRDefault="002D438D" w:rsidP="002D438D">
            <w:pPr>
              <w:numPr>
                <w:ilvl w:val="0"/>
                <w:numId w:val="3"/>
              </w:numPr>
              <w:autoSpaceDE w:val="0"/>
              <w:autoSpaceDN w:val="0"/>
              <w:spacing w:after="0" w:line="240"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Наявність природних заповідних зон: «Мар’їн гай» та «Петропавлівський лиман»</w:t>
            </w:r>
          </w:p>
          <w:p w14:paraId="3FEF4D1C" w14:textId="77777777" w:rsidR="002D438D" w:rsidRPr="002D438D" w:rsidRDefault="002D438D" w:rsidP="002D438D">
            <w:pPr>
              <w:numPr>
                <w:ilvl w:val="0"/>
                <w:numId w:val="3"/>
              </w:numPr>
              <w:autoSpaceDE w:val="0"/>
              <w:autoSpaceDN w:val="0"/>
              <w:spacing w:after="0" w:line="240"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Наявність автодороги  державного значення М-04</w:t>
            </w:r>
          </w:p>
          <w:p w14:paraId="5A6E0E73" w14:textId="0D704EBC" w:rsidR="002D438D" w:rsidRPr="002D438D" w:rsidRDefault="002D438D" w:rsidP="002D438D">
            <w:pPr>
              <w:autoSpaceDE w:val="0"/>
              <w:autoSpaceDN w:val="0"/>
              <w:spacing w:line="252"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w:t>
            </w:r>
            <w:r w:rsidR="00EB17F1">
              <w:rPr>
                <w:rFonts w:ascii="Times New Roman" w:eastAsia="Calibri" w:hAnsi="Times New Roman" w:cs="Times New Roman"/>
                <w:sz w:val="24"/>
                <w:szCs w:val="24"/>
              </w:rPr>
              <w:t>Знам’янка</w:t>
            </w:r>
            <w:r w:rsidRPr="002D438D">
              <w:rPr>
                <w:rFonts w:ascii="Times New Roman" w:eastAsia="Calibri" w:hAnsi="Times New Roman" w:cs="Times New Roman"/>
                <w:sz w:val="24"/>
                <w:szCs w:val="24"/>
              </w:rPr>
              <w:t xml:space="preserve"> – Луганськ – Ізварине)</w:t>
            </w:r>
          </w:p>
          <w:p w14:paraId="4B2D4577" w14:textId="77777777" w:rsidR="002D438D" w:rsidRPr="002D438D" w:rsidRDefault="002D438D" w:rsidP="002D438D">
            <w:pPr>
              <w:numPr>
                <w:ilvl w:val="0"/>
                <w:numId w:val="3"/>
              </w:numPr>
              <w:tabs>
                <w:tab w:val="right" w:pos="9024"/>
                <w:tab w:val="right" w:pos="9684"/>
                <w:tab w:val="right" w:pos="9939"/>
              </w:tabs>
              <w:autoSpaceDE w:val="0"/>
              <w:autoSpaceDN w:val="0"/>
              <w:spacing w:after="0" w:line="240"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Наявність достатньої кількості родючих та екологічно чистих с/г земель та земель не с/г призначення</w:t>
            </w:r>
          </w:p>
          <w:p w14:paraId="22CED174" w14:textId="77777777" w:rsidR="002D438D" w:rsidRPr="002D438D" w:rsidRDefault="002D438D" w:rsidP="002D438D">
            <w:pPr>
              <w:numPr>
                <w:ilvl w:val="0"/>
                <w:numId w:val="3"/>
              </w:numPr>
              <w:autoSpaceDE w:val="0"/>
              <w:autoSpaceDN w:val="0"/>
              <w:spacing w:after="0" w:line="240"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Наявність історико-культурних пам’яток</w:t>
            </w:r>
          </w:p>
          <w:p w14:paraId="73462634" w14:textId="77777777" w:rsidR="002D438D" w:rsidRPr="002D438D" w:rsidRDefault="002D438D" w:rsidP="002D438D">
            <w:pPr>
              <w:numPr>
                <w:ilvl w:val="0"/>
                <w:numId w:val="3"/>
              </w:numPr>
              <w:autoSpaceDE w:val="0"/>
              <w:autoSpaceDN w:val="0"/>
              <w:spacing w:after="0" w:line="240"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Наявність достатньої кількості трудових ресурсів</w:t>
            </w:r>
          </w:p>
          <w:p w14:paraId="65349BA3" w14:textId="41307447" w:rsidR="002D438D" w:rsidRPr="002D438D" w:rsidRDefault="002D438D" w:rsidP="002D438D">
            <w:pPr>
              <w:numPr>
                <w:ilvl w:val="0"/>
                <w:numId w:val="3"/>
              </w:numPr>
              <w:autoSpaceDE w:val="0"/>
              <w:autoSpaceDN w:val="0"/>
              <w:spacing w:after="0" w:line="240"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Наявність залізної дороги</w:t>
            </w:r>
          </w:p>
          <w:p w14:paraId="2E43BB12" w14:textId="77777777" w:rsidR="002D438D" w:rsidRPr="002D438D" w:rsidRDefault="002D438D" w:rsidP="002D438D">
            <w:pPr>
              <w:numPr>
                <w:ilvl w:val="0"/>
                <w:numId w:val="3"/>
              </w:numPr>
              <w:autoSpaceDE w:val="0"/>
              <w:autoSpaceDN w:val="0"/>
              <w:spacing w:after="0" w:line="240"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Високий рівень національної і релігійної толерантності</w:t>
            </w:r>
          </w:p>
        </w:tc>
        <w:tc>
          <w:tcPr>
            <w:tcW w:w="4824" w:type="dxa"/>
            <w:tcBorders>
              <w:top w:val="single" w:sz="4" w:space="0" w:color="auto"/>
              <w:left w:val="single" w:sz="4" w:space="0" w:color="auto"/>
              <w:bottom w:val="single" w:sz="4" w:space="0" w:color="auto"/>
              <w:right w:val="single" w:sz="4" w:space="0" w:color="auto"/>
            </w:tcBorders>
            <w:hideMark/>
          </w:tcPr>
          <w:p w14:paraId="776C68DE" w14:textId="77777777" w:rsidR="002D438D" w:rsidRPr="002D438D" w:rsidRDefault="002D438D" w:rsidP="002D438D">
            <w:pPr>
              <w:numPr>
                <w:ilvl w:val="0"/>
                <w:numId w:val="4"/>
              </w:numPr>
              <w:autoSpaceDE w:val="0"/>
              <w:autoSpaceDN w:val="0"/>
              <w:spacing w:after="0" w:line="240"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Припинення у 2021 році діяльності шахти ім. </w:t>
            </w:r>
            <w:proofErr w:type="spellStart"/>
            <w:r w:rsidRPr="002D438D">
              <w:rPr>
                <w:rFonts w:ascii="Times New Roman" w:eastAsia="Calibri" w:hAnsi="Times New Roman" w:cs="Times New Roman"/>
                <w:sz w:val="24"/>
                <w:szCs w:val="24"/>
              </w:rPr>
              <w:t>Сташкова</w:t>
            </w:r>
            <w:proofErr w:type="spellEnd"/>
            <w:r w:rsidRPr="002D438D">
              <w:rPr>
                <w:rFonts w:ascii="Times New Roman" w:eastAsia="Calibri" w:hAnsi="Times New Roman" w:cs="Times New Roman"/>
                <w:sz w:val="24"/>
                <w:szCs w:val="24"/>
              </w:rPr>
              <w:t xml:space="preserve"> ШУ «Дніпровське» ДТЕК «</w:t>
            </w:r>
            <w:proofErr w:type="spellStart"/>
            <w:r w:rsidRPr="002D438D">
              <w:rPr>
                <w:rFonts w:ascii="Times New Roman" w:eastAsia="Calibri" w:hAnsi="Times New Roman" w:cs="Times New Roman"/>
                <w:sz w:val="24"/>
                <w:szCs w:val="24"/>
              </w:rPr>
              <w:t>Павлоградвугілля</w:t>
            </w:r>
            <w:proofErr w:type="spellEnd"/>
            <w:r w:rsidRPr="002D438D">
              <w:rPr>
                <w:rFonts w:ascii="Times New Roman" w:eastAsia="Calibri" w:hAnsi="Times New Roman" w:cs="Times New Roman"/>
                <w:sz w:val="24"/>
                <w:szCs w:val="24"/>
              </w:rPr>
              <w:t>»</w:t>
            </w:r>
          </w:p>
          <w:p w14:paraId="150009DB" w14:textId="77777777" w:rsidR="002D438D" w:rsidRPr="002D438D" w:rsidRDefault="002D438D" w:rsidP="002D438D">
            <w:pPr>
              <w:numPr>
                <w:ilvl w:val="0"/>
                <w:numId w:val="4"/>
              </w:numPr>
              <w:autoSpaceDE w:val="0"/>
              <w:autoSpaceDN w:val="0"/>
              <w:spacing w:after="0" w:line="240"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Значна частка населення старшого за працездатний вік, природне скорочення населення</w:t>
            </w:r>
          </w:p>
          <w:p w14:paraId="3D86DE1E" w14:textId="77777777" w:rsidR="002D438D" w:rsidRPr="002D438D" w:rsidRDefault="002D438D" w:rsidP="002D438D">
            <w:pPr>
              <w:numPr>
                <w:ilvl w:val="0"/>
                <w:numId w:val="4"/>
              </w:numPr>
              <w:autoSpaceDE w:val="0"/>
              <w:autoSpaceDN w:val="0"/>
              <w:spacing w:after="0" w:line="240"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Неналежна якість, подекуди – відсутність дорожнього  покриття між населеними пунктами громади</w:t>
            </w:r>
          </w:p>
          <w:p w14:paraId="7A03EA47" w14:textId="77777777" w:rsidR="002D438D" w:rsidRPr="002D438D" w:rsidRDefault="002D438D" w:rsidP="002D438D">
            <w:pPr>
              <w:numPr>
                <w:ilvl w:val="0"/>
                <w:numId w:val="4"/>
              </w:numPr>
              <w:autoSpaceDE w:val="0"/>
              <w:autoSpaceDN w:val="0"/>
              <w:spacing w:after="0" w:line="240"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Погане забезпечення питною водою у більшості сільських поселеннях громади</w:t>
            </w:r>
          </w:p>
          <w:p w14:paraId="033FADA4" w14:textId="77777777" w:rsidR="002D438D" w:rsidRPr="002D438D" w:rsidRDefault="002D438D" w:rsidP="002D438D">
            <w:pPr>
              <w:numPr>
                <w:ilvl w:val="0"/>
                <w:numId w:val="4"/>
              </w:numPr>
              <w:autoSpaceDE w:val="0"/>
              <w:autoSpaceDN w:val="0"/>
              <w:spacing w:after="0" w:line="240"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Низький рівень підприємницької активності населення</w:t>
            </w:r>
          </w:p>
          <w:p w14:paraId="3CF52C31" w14:textId="527869DE" w:rsidR="002D438D" w:rsidRPr="002D438D" w:rsidRDefault="002D438D" w:rsidP="002D438D">
            <w:pPr>
              <w:numPr>
                <w:ilvl w:val="0"/>
                <w:numId w:val="4"/>
              </w:numPr>
              <w:autoSpaceDE w:val="0"/>
              <w:autoSpaceDN w:val="0"/>
              <w:spacing w:after="0" w:line="240"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Низький  рівень </w:t>
            </w:r>
            <w:r w:rsidR="00D75076">
              <w:rPr>
                <w:rFonts w:ascii="Times New Roman" w:eastAsia="Calibri" w:hAnsi="Times New Roman" w:cs="Times New Roman"/>
                <w:sz w:val="24"/>
                <w:szCs w:val="24"/>
              </w:rPr>
              <w:t>доходів населення</w:t>
            </w:r>
          </w:p>
          <w:p w14:paraId="24AD35D0" w14:textId="77777777" w:rsidR="002D438D" w:rsidRPr="002D438D" w:rsidRDefault="002D438D" w:rsidP="002D438D">
            <w:pPr>
              <w:numPr>
                <w:ilvl w:val="0"/>
                <w:numId w:val="4"/>
              </w:numPr>
              <w:autoSpaceDE w:val="0"/>
              <w:autoSpaceDN w:val="0"/>
              <w:spacing w:after="0" w:line="240"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Незначний досвід у залученні позабюджетних коштів.</w:t>
            </w:r>
          </w:p>
        </w:tc>
      </w:tr>
      <w:tr w:rsidR="002D438D" w:rsidRPr="002D438D" w14:paraId="6C936F0E" w14:textId="77777777" w:rsidTr="002D438D">
        <w:tc>
          <w:tcPr>
            <w:tcW w:w="4536" w:type="dxa"/>
            <w:tcBorders>
              <w:top w:val="single" w:sz="4" w:space="0" w:color="auto"/>
              <w:left w:val="single" w:sz="4" w:space="0" w:color="auto"/>
              <w:bottom w:val="single" w:sz="4" w:space="0" w:color="auto"/>
              <w:right w:val="single" w:sz="4" w:space="0" w:color="auto"/>
            </w:tcBorders>
            <w:hideMark/>
          </w:tcPr>
          <w:p w14:paraId="35490505" w14:textId="77777777" w:rsidR="002D438D" w:rsidRPr="002D438D" w:rsidRDefault="002D438D" w:rsidP="002D438D">
            <w:pPr>
              <w:autoSpaceDE w:val="0"/>
              <w:autoSpaceDN w:val="0"/>
              <w:spacing w:line="252" w:lineRule="auto"/>
              <w:jc w:val="center"/>
              <w:rPr>
                <w:rFonts w:ascii="Times New Roman" w:eastAsia="Calibri" w:hAnsi="Times New Roman" w:cs="Times New Roman"/>
                <w:b/>
                <w:color w:val="000000"/>
                <w:sz w:val="24"/>
                <w:szCs w:val="24"/>
              </w:rPr>
            </w:pPr>
            <w:r w:rsidRPr="002D438D">
              <w:rPr>
                <w:rFonts w:ascii="Times New Roman" w:eastAsia="Calibri" w:hAnsi="Times New Roman" w:cs="Times New Roman"/>
                <w:b/>
                <w:color w:val="000000"/>
                <w:sz w:val="24"/>
                <w:szCs w:val="24"/>
              </w:rPr>
              <w:t>Можливості</w:t>
            </w:r>
          </w:p>
        </w:tc>
        <w:tc>
          <w:tcPr>
            <w:tcW w:w="4824" w:type="dxa"/>
            <w:tcBorders>
              <w:top w:val="single" w:sz="4" w:space="0" w:color="auto"/>
              <w:left w:val="single" w:sz="4" w:space="0" w:color="auto"/>
              <w:bottom w:val="single" w:sz="4" w:space="0" w:color="auto"/>
              <w:right w:val="single" w:sz="4" w:space="0" w:color="auto"/>
            </w:tcBorders>
            <w:hideMark/>
          </w:tcPr>
          <w:p w14:paraId="4D526257" w14:textId="77777777" w:rsidR="002D438D" w:rsidRPr="002D438D" w:rsidRDefault="002D438D" w:rsidP="002D438D">
            <w:pPr>
              <w:autoSpaceDE w:val="0"/>
              <w:autoSpaceDN w:val="0"/>
              <w:spacing w:line="252" w:lineRule="auto"/>
              <w:jc w:val="center"/>
              <w:rPr>
                <w:rFonts w:ascii="Times New Roman" w:eastAsia="Calibri" w:hAnsi="Times New Roman" w:cs="Times New Roman"/>
                <w:b/>
                <w:color w:val="000000"/>
                <w:sz w:val="24"/>
                <w:szCs w:val="24"/>
              </w:rPr>
            </w:pPr>
            <w:r w:rsidRPr="002D438D">
              <w:rPr>
                <w:rFonts w:ascii="Times New Roman" w:eastAsia="Calibri" w:hAnsi="Times New Roman" w:cs="Times New Roman"/>
                <w:b/>
                <w:color w:val="000000"/>
                <w:sz w:val="24"/>
                <w:szCs w:val="24"/>
              </w:rPr>
              <w:t>Загрози</w:t>
            </w:r>
          </w:p>
        </w:tc>
      </w:tr>
      <w:tr w:rsidR="002D438D" w:rsidRPr="002D438D" w14:paraId="40994CF8" w14:textId="77777777" w:rsidTr="002D438D">
        <w:tc>
          <w:tcPr>
            <w:tcW w:w="4536" w:type="dxa"/>
            <w:tcBorders>
              <w:top w:val="single" w:sz="4" w:space="0" w:color="auto"/>
              <w:left w:val="single" w:sz="4" w:space="0" w:color="auto"/>
              <w:bottom w:val="single" w:sz="4" w:space="0" w:color="auto"/>
              <w:right w:val="single" w:sz="4" w:space="0" w:color="auto"/>
            </w:tcBorders>
            <w:hideMark/>
          </w:tcPr>
          <w:p w14:paraId="6F1868EA" w14:textId="77777777" w:rsidR="002D438D" w:rsidRPr="002D438D" w:rsidRDefault="002D438D" w:rsidP="002D438D">
            <w:pPr>
              <w:numPr>
                <w:ilvl w:val="0"/>
                <w:numId w:val="5"/>
              </w:numPr>
              <w:autoSpaceDE w:val="0"/>
              <w:autoSpaceDN w:val="0"/>
              <w:spacing w:after="0" w:line="240"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Зростання попиту на продовольство на світовому ринку, зокрема, на  екологічно чисту продукцію стимулюватиме розвиток АПК</w:t>
            </w:r>
          </w:p>
          <w:p w14:paraId="167DCA87" w14:textId="77777777" w:rsidR="002D438D" w:rsidRPr="002D438D" w:rsidRDefault="002D438D" w:rsidP="002D438D">
            <w:pPr>
              <w:numPr>
                <w:ilvl w:val="0"/>
                <w:numId w:val="5"/>
              </w:numPr>
              <w:autoSpaceDE w:val="0"/>
              <w:autoSpaceDN w:val="0"/>
              <w:spacing w:after="0" w:line="240"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Продовження реформ в Україні сприятиме покращенню бізнес-клімату</w:t>
            </w:r>
          </w:p>
          <w:p w14:paraId="72CF57B6" w14:textId="7EA00833" w:rsidR="002D438D" w:rsidRPr="002D438D" w:rsidRDefault="002D438D" w:rsidP="002D438D">
            <w:pPr>
              <w:numPr>
                <w:ilvl w:val="0"/>
                <w:numId w:val="5"/>
              </w:numPr>
              <w:autoSpaceDE w:val="0"/>
              <w:autoSpaceDN w:val="0"/>
              <w:spacing w:after="0" w:line="240" w:lineRule="auto"/>
              <w:ind w:hanging="184"/>
              <w:rPr>
                <w:rFonts w:ascii="Times New Roman" w:eastAsia="Calibri" w:hAnsi="Times New Roman" w:cs="Times New Roman"/>
                <w:sz w:val="24"/>
                <w:szCs w:val="24"/>
              </w:rPr>
            </w:pPr>
            <w:r w:rsidRPr="002D438D">
              <w:rPr>
                <w:rFonts w:ascii="Times New Roman" w:eastAsia="Calibri" w:hAnsi="Times New Roman" w:cs="Times New Roman"/>
                <w:sz w:val="24"/>
                <w:szCs w:val="24"/>
              </w:rPr>
              <w:t>Продовження</w:t>
            </w:r>
            <w:r w:rsidR="00D75076">
              <w:rPr>
                <w:rFonts w:ascii="Times New Roman" w:eastAsia="Calibri" w:hAnsi="Times New Roman" w:cs="Times New Roman"/>
                <w:sz w:val="24"/>
                <w:szCs w:val="24"/>
              </w:rPr>
              <w:t xml:space="preserve"> </w:t>
            </w:r>
            <w:r w:rsidRPr="002D438D">
              <w:rPr>
                <w:rFonts w:ascii="Times New Roman" w:eastAsia="Calibri" w:hAnsi="Times New Roman" w:cs="Times New Roman"/>
                <w:sz w:val="24"/>
                <w:szCs w:val="24"/>
              </w:rPr>
              <w:t>євроінтеграційних</w:t>
            </w:r>
            <w:r w:rsidR="00D75076">
              <w:rPr>
                <w:rFonts w:ascii="Times New Roman" w:eastAsia="Calibri" w:hAnsi="Times New Roman" w:cs="Times New Roman"/>
                <w:sz w:val="24"/>
                <w:szCs w:val="24"/>
              </w:rPr>
              <w:t xml:space="preserve"> </w:t>
            </w:r>
            <w:r w:rsidRPr="002D438D">
              <w:rPr>
                <w:rFonts w:ascii="Times New Roman" w:eastAsia="Calibri" w:hAnsi="Times New Roman" w:cs="Times New Roman"/>
                <w:sz w:val="24"/>
                <w:szCs w:val="24"/>
              </w:rPr>
              <w:t>процесів</w:t>
            </w:r>
            <w:r w:rsidR="00D75076">
              <w:rPr>
                <w:rFonts w:ascii="Times New Roman" w:eastAsia="Calibri" w:hAnsi="Times New Roman" w:cs="Times New Roman"/>
                <w:sz w:val="24"/>
                <w:szCs w:val="24"/>
              </w:rPr>
              <w:t xml:space="preserve"> </w:t>
            </w:r>
            <w:r w:rsidRPr="002D438D">
              <w:rPr>
                <w:rFonts w:ascii="Times New Roman" w:eastAsia="Calibri" w:hAnsi="Times New Roman" w:cs="Times New Roman"/>
                <w:sz w:val="24"/>
                <w:szCs w:val="24"/>
              </w:rPr>
              <w:t>сприятиме</w:t>
            </w:r>
            <w:r w:rsidR="00D75076">
              <w:rPr>
                <w:rFonts w:ascii="Times New Roman" w:eastAsia="Calibri" w:hAnsi="Times New Roman" w:cs="Times New Roman"/>
                <w:sz w:val="24"/>
                <w:szCs w:val="24"/>
              </w:rPr>
              <w:t xml:space="preserve"> </w:t>
            </w:r>
            <w:r w:rsidRPr="002D438D">
              <w:rPr>
                <w:rFonts w:ascii="Times New Roman" w:eastAsia="Calibri" w:hAnsi="Times New Roman" w:cs="Times New Roman"/>
                <w:sz w:val="24"/>
                <w:szCs w:val="24"/>
              </w:rPr>
              <w:t>зростанню</w:t>
            </w:r>
            <w:r w:rsidR="00D75076">
              <w:rPr>
                <w:rFonts w:ascii="Times New Roman" w:eastAsia="Calibri" w:hAnsi="Times New Roman" w:cs="Times New Roman"/>
                <w:sz w:val="24"/>
                <w:szCs w:val="24"/>
              </w:rPr>
              <w:t xml:space="preserve"> </w:t>
            </w:r>
            <w:r w:rsidRPr="002D438D">
              <w:rPr>
                <w:rFonts w:ascii="Times New Roman" w:eastAsia="Calibri" w:hAnsi="Times New Roman" w:cs="Times New Roman"/>
                <w:sz w:val="24"/>
                <w:szCs w:val="24"/>
              </w:rPr>
              <w:t>зацікавленості</w:t>
            </w:r>
            <w:r w:rsidR="00D75076">
              <w:rPr>
                <w:rFonts w:ascii="Times New Roman" w:eastAsia="Calibri" w:hAnsi="Times New Roman" w:cs="Times New Roman"/>
                <w:sz w:val="24"/>
                <w:szCs w:val="24"/>
              </w:rPr>
              <w:t xml:space="preserve"> </w:t>
            </w:r>
            <w:r w:rsidRPr="002D438D">
              <w:rPr>
                <w:rFonts w:ascii="Times New Roman" w:eastAsia="Calibri" w:hAnsi="Times New Roman" w:cs="Times New Roman"/>
                <w:sz w:val="24"/>
                <w:szCs w:val="24"/>
              </w:rPr>
              <w:t xml:space="preserve">інвесторів </w:t>
            </w:r>
          </w:p>
          <w:p w14:paraId="1764C393" w14:textId="77777777" w:rsidR="002D438D" w:rsidRPr="002D438D" w:rsidRDefault="002D438D" w:rsidP="002D438D">
            <w:pPr>
              <w:numPr>
                <w:ilvl w:val="0"/>
                <w:numId w:val="5"/>
              </w:numPr>
              <w:autoSpaceDE w:val="0"/>
              <w:autoSpaceDN w:val="0"/>
              <w:spacing w:after="0" w:line="240"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Початок діяльності в Україні проектів міжнародної технічної допомоги, які підтримуватимуть об‘єднані громади</w:t>
            </w:r>
          </w:p>
          <w:p w14:paraId="0FAFABF5" w14:textId="77777777" w:rsidR="002D438D" w:rsidRPr="002D438D" w:rsidRDefault="002D438D" w:rsidP="002D438D">
            <w:pPr>
              <w:numPr>
                <w:ilvl w:val="0"/>
                <w:numId w:val="5"/>
              </w:numPr>
              <w:autoSpaceDE w:val="0"/>
              <w:autoSpaceDN w:val="0"/>
              <w:spacing w:after="0" w:line="240"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Бюджетна підтримка об‘єднаних громад</w:t>
            </w:r>
          </w:p>
        </w:tc>
        <w:tc>
          <w:tcPr>
            <w:tcW w:w="4824" w:type="dxa"/>
            <w:tcBorders>
              <w:top w:val="single" w:sz="4" w:space="0" w:color="auto"/>
              <w:left w:val="single" w:sz="4" w:space="0" w:color="auto"/>
              <w:bottom w:val="single" w:sz="4" w:space="0" w:color="auto"/>
              <w:right w:val="single" w:sz="4" w:space="0" w:color="auto"/>
            </w:tcBorders>
            <w:hideMark/>
          </w:tcPr>
          <w:p w14:paraId="61648967" w14:textId="77777777" w:rsidR="002D438D" w:rsidRPr="002D438D" w:rsidRDefault="002D438D" w:rsidP="002D438D">
            <w:pPr>
              <w:numPr>
                <w:ilvl w:val="0"/>
                <w:numId w:val="6"/>
              </w:numPr>
              <w:autoSpaceDE w:val="0"/>
              <w:autoSpaceDN w:val="0"/>
              <w:spacing w:after="0" w:line="240"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Продовження або замороження військового конфлікту на Сході України</w:t>
            </w:r>
          </w:p>
          <w:p w14:paraId="68F8257C" w14:textId="77777777" w:rsidR="002D438D" w:rsidRPr="002D438D" w:rsidRDefault="002D438D" w:rsidP="002D438D">
            <w:pPr>
              <w:numPr>
                <w:ilvl w:val="0"/>
                <w:numId w:val="6"/>
              </w:numPr>
              <w:autoSpaceDE w:val="0"/>
              <w:autoSpaceDN w:val="0"/>
              <w:spacing w:after="0" w:line="240"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Корупція</w:t>
            </w:r>
          </w:p>
          <w:p w14:paraId="12C2E38F" w14:textId="77777777" w:rsidR="002D438D" w:rsidRPr="002D438D" w:rsidRDefault="002D438D" w:rsidP="002D438D">
            <w:pPr>
              <w:numPr>
                <w:ilvl w:val="0"/>
                <w:numId w:val="6"/>
              </w:numPr>
              <w:autoSpaceDE w:val="0"/>
              <w:autoSpaceDN w:val="0"/>
              <w:spacing w:after="0" w:line="240"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Зниження рівня ґрунтових вод призводить до загострення проблеми водопостачання у селах громади</w:t>
            </w:r>
          </w:p>
          <w:p w14:paraId="59A0B2CC" w14:textId="77777777" w:rsidR="002D438D" w:rsidRPr="002D438D" w:rsidRDefault="002D438D" w:rsidP="002D438D">
            <w:pPr>
              <w:numPr>
                <w:ilvl w:val="0"/>
                <w:numId w:val="6"/>
              </w:numPr>
              <w:autoSpaceDE w:val="0"/>
              <w:autoSpaceDN w:val="0"/>
              <w:spacing w:after="0" w:line="240"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Перекладання на місцеве самоврядування державних фінансових зобов‘язань щодо забезпечення соціальних стандартів</w:t>
            </w:r>
          </w:p>
          <w:p w14:paraId="04F831C0" w14:textId="77777777" w:rsidR="002D438D" w:rsidRPr="002D438D" w:rsidRDefault="002D438D" w:rsidP="002D438D">
            <w:pPr>
              <w:numPr>
                <w:ilvl w:val="0"/>
                <w:numId w:val="6"/>
              </w:numPr>
              <w:autoSpaceDE w:val="0"/>
              <w:autoSpaceDN w:val="0"/>
              <w:spacing w:after="0" w:line="240"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Згортання реформ</w:t>
            </w:r>
          </w:p>
        </w:tc>
      </w:tr>
    </w:tbl>
    <w:p w14:paraId="542AA51A" w14:textId="77777777" w:rsidR="002D438D" w:rsidRPr="002D438D" w:rsidRDefault="002D438D" w:rsidP="002D438D">
      <w:pPr>
        <w:spacing w:after="0" w:line="264" w:lineRule="auto"/>
        <w:jc w:val="center"/>
        <w:rPr>
          <w:rFonts w:ascii="Times New Roman" w:eastAsia="Times New Roman" w:hAnsi="Times New Roman" w:cs="Times New Roman"/>
          <w:b/>
          <w:sz w:val="28"/>
          <w:szCs w:val="28"/>
          <w:lang w:eastAsia="ru-RU"/>
        </w:rPr>
      </w:pPr>
    </w:p>
    <w:p w14:paraId="030CBC94" w14:textId="77777777" w:rsidR="002D438D" w:rsidRPr="002D438D" w:rsidRDefault="002D438D" w:rsidP="002D438D">
      <w:pPr>
        <w:spacing w:line="254" w:lineRule="auto"/>
        <w:rPr>
          <w:rFonts w:ascii="Calibri" w:eastAsia="Calibri" w:hAnsi="Calibri" w:cs="Times New Roman"/>
        </w:rPr>
      </w:pPr>
    </w:p>
    <w:p w14:paraId="1AAB1CFC" w14:textId="77777777" w:rsidR="002D438D" w:rsidRPr="002D438D" w:rsidRDefault="002D438D" w:rsidP="002D438D">
      <w:pPr>
        <w:spacing w:after="0" w:line="252" w:lineRule="auto"/>
        <w:ind w:left="-567" w:firstLine="567"/>
        <w:jc w:val="center"/>
        <w:rPr>
          <w:rFonts w:ascii="Times New Roman" w:eastAsia="Calibri" w:hAnsi="Times New Roman" w:cs="Times New Roman"/>
          <w:b/>
          <w:sz w:val="24"/>
          <w:szCs w:val="24"/>
        </w:rPr>
      </w:pPr>
      <w:r w:rsidRPr="002D438D">
        <w:rPr>
          <w:rFonts w:ascii="Times New Roman" w:eastAsia="Calibri" w:hAnsi="Times New Roman" w:cs="Times New Roman"/>
          <w:b/>
          <w:sz w:val="24"/>
          <w:szCs w:val="24"/>
        </w:rPr>
        <w:t>3.Стратегічні та операційні цілі розвитку</w:t>
      </w:r>
    </w:p>
    <w:p w14:paraId="3183B143" w14:textId="77777777" w:rsidR="002D438D" w:rsidRPr="002D438D" w:rsidRDefault="002D438D" w:rsidP="002D438D">
      <w:pPr>
        <w:spacing w:after="0" w:line="252" w:lineRule="auto"/>
        <w:ind w:left="-567" w:firstLine="567"/>
        <w:jc w:val="center"/>
        <w:rPr>
          <w:rFonts w:ascii="Times New Roman" w:eastAsia="Calibri" w:hAnsi="Times New Roman" w:cs="Times New Roman"/>
          <w:b/>
          <w:sz w:val="24"/>
          <w:szCs w:val="24"/>
        </w:rPr>
      </w:pPr>
    </w:p>
    <w:p w14:paraId="24342D49" w14:textId="77777777" w:rsidR="002D438D" w:rsidRPr="002D438D" w:rsidRDefault="002D438D" w:rsidP="002D438D">
      <w:pPr>
        <w:spacing w:after="0" w:line="252" w:lineRule="auto"/>
        <w:jc w:val="both"/>
        <w:rPr>
          <w:rFonts w:ascii="Times New Roman" w:eastAsia="Calibri" w:hAnsi="Times New Roman" w:cs="Times New Roman"/>
          <w:b/>
          <w:sz w:val="24"/>
          <w:szCs w:val="24"/>
        </w:rPr>
      </w:pPr>
      <w:r w:rsidRPr="002D438D">
        <w:rPr>
          <w:rFonts w:ascii="Times New Roman" w:eastAsia="Calibri" w:hAnsi="Times New Roman" w:cs="Times New Roman"/>
          <w:b/>
          <w:sz w:val="24"/>
          <w:szCs w:val="24"/>
        </w:rPr>
        <w:t>Стратегічна ціль 1. Підвищення добробуту громади та зайнятості населення</w:t>
      </w:r>
    </w:p>
    <w:p w14:paraId="00BA0A1D" w14:textId="77777777" w:rsidR="002D438D" w:rsidRPr="002D438D" w:rsidRDefault="002D438D" w:rsidP="002D438D">
      <w:pPr>
        <w:spacing w:after="0" w:line="252" w:lineRule="auto"/>
        <w:ind w:hanging="284"/>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1.1 Розбудова економічного потенціалу громади через державно-приватне партнерство та розвиток комунальних підприємств, </w:t>
      </w:r>
    </w:p>
    <w:p w14:paraId="7C229DAC" w14:textId="77777777" w:rsidR="002D438D" w:rsidRPr="002D438D" w:rsidRDefault="002D438D" w:rsidP="002D438D">
      <w:pPr>
        <w:spacing w:after="0" w:line="252" w:lineRule="auto"/>
        <w:ind w:hanging="284"/>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1.2 Підвищення доходності сімейних та особистих селянських господарств</w:t>
      </w:r>
    </w:p>
    <w:p w14:paraId="5707D6F4" w14:textId="77777777" w:rsidR="002D438D" w:rsidRPr="002D438D" w:rsidRDefault="002D438D" w:rsidP="002D438D">
      <w:pPr>
        <w:spacing w:after="0" w:line="252" w:lineRule="auto"/>
        <w:ind w:hanging="284"/>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1.3 Підтримка підприємництва та розвиток малого бізнесу.</w:t>
      </w:r>
    </w:p>
    <w:p w14:paraId="62CE439A" w14:textId="77777777" w:rsidR="002D438D" w:rsidRPr="002D438D" w:rsidRDefault="002D438D" w:rsidP="002D438D">
      <w:pPr>
        <w:spacing w:after="0" w:line="252" w:lineRule="auto"/>
        <w:ind w:hanging="284"/>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1.4. Підтримка створення та діяльності сільськогосподарських обслуговуючих кооперативів.</w:t>
      </w:r>
    </w:p>
    <w:p w14:paraId="1E04598B" w14:textId="77777777" w:rsidR="002D438D" w:rsidRPr="002D438D" w:rsidRDefault="002D438D" w:rsidP="002D438D">
      <w:pPr>
        <w:spacing w:after="0" w:line="252" w:lineRule="auto"/>
        <w:ind w:hanging="284"/>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1.5. Створення умов для розвитку туризму.</w:t>
      </w:r>
    </w:p>
    <w:p w14:paraId="27EBE0DF" w14:textId="77777777" w:rsidR="002D438D" w:rsidRPr="002D438D" w:rsidRDefault="002D438D" w:rsidP="002D438D">
      <w:pPr>
        <w:spacing w:after="0" w:line="252" w:lineRule="auto"/>
        <w:jc w:val="both"/>
        <w:rPr>
          <w:rFonts w:ascii="Times New Roman" w:eastAsia="Calibri" w:hAnsi="Times New Roman" w:cs="Times New Roman"/>
          <w:b/>
          <w:sz w:val="24"/>
          <w:szCs w:val="24"/>
        </w:rPr>
      </w:pPr>
      <w:r w:rsidRPr="002D438D">
        <w:rPr>
          <w:rFonts w:ascii="Times New Roman" w:eastAsia="Calibri" w:hAnsi="Times New Roman" w:cs="Times New Roman"/>
          <w:b/>
          <w:sz w:val="24"/>
          <w:szCs w:val="24"/>
        </w:rPr>
        <w:t xml:space="preserve">Стратегічна ціль 2. Розбудова громадянської активності та соціальна згуртованість громади </w:t>
      </w:r>
    </w:p>
    <w:p w14:paraId="1F1E8768" w14:textId="77777777" w:rsidR="002D438D" w:rsidRPr="002D438D" w:rsidRDefault="002D438D" w:rsidP="002D438D">
      <w:pPr>
        <w:spacing w:after="0" w:line="252" w:lineRule="auto"/>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2.1 Згуртованість населення через розвиток культури, створення громадських просторів, підтримку громадських організацій.</w:t>
      </w:r>
    </w:p>
    <w:p w14:paraId="713D63B1" w14:textId="77777777" w:rsidR="002D438D" w:rsidRPr="002D438D" w:rsidRDefault="002D438D" w:rsidP="002D438D">
      <w:pPr>
        <w:spacing w:after="0" w:line="252" w:lineRule="auto"/>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2.2 Стимулювання громадянської активності та самоорганізації населення.</w:t>
      </w:r>
    </w:p>
    <w:p w14:paraId="5B265F02" w14:textId="77777777" w:rsidR="002D438D" w:rsidRPr="002D438D" w:rsidRDefault="002D438D" w:rsidP="002D438D">
      <w:pPr>
        <w:spacing w:after="0" w:line="252" w:lineRule="auto"/>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2.3 Розвиток сфери надання соціальних послуг.</w:t>
      </w:r>
    </w:p>
    <w:p w14:paraId="6A17A42B" w14:textId="77777777" w:rsidR="002D438D" w:rsidRPr="002D438D" w:rsidRDefault="002D438D" w:rsidP="002D438D">
      <w:pPr>
        <w:spacing w:after="0" w:line="252" w:lineRule="auto"/>
        <w:jc w:val="both"/>
        <w:rPr>
          <w:rFonts w:ascii="Times New Roman" w:eastAsia="Calibri" w:hAnsi="Times New Roman" w:cs="Times New Roman"/>
          <w:b/>
          <w:sz w:val="24"/>
          <w:szCs w:val="24"/>
        </w:rPr>
      </w:pPr>
      <w:r w:rsidRPr="002D438D">
        <w:rPr>
          <w:rFonts w:ascii="Times New Roman" w:eastAsia="Calibri" w:hAnsi="Times New Roman" w:cs="Times New Roman"/>
          <w:b/>
          <w:sz w:val="24"/>
          <w:szCs w:val="24"/>
        </w:rPr>
        <w:t>Стратегічна ціль 3. Забезпечення населення якісними та доступними послугами</w:t>
      </w:r>
    </w:p>
    <w:p w14:paraId="2801FAA9" w14:textId="77777777" w:rsidR="002D438D" w:rsidRPr="002D438D" w:rsidRDefault="002D438D" w:rsidP="002D438D">
      <w:pPr>
        <w:spacing w:after="0" w:line="252" w:lineRule="auto"/>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3.1 Стале водопостачання</w:t>
      </w:r>
    </w:p>
    <w:p w14:paraId="6EF9F497" w14:textId="77777777" w:rsidR="002D438D" w:rsidRPr="002D438D" w:rsidRDefault="002D438D" w:rsidP="002D438D">
      <w:pPr>
        <w:spacing w:after="0" w:line="252" w:lineRule="auto"/>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3.2 Відновлення </w:t>
      </w:r>
      <w:proofErr w:type="spellStart"/>
      <w:r w:rsidRPr="002D438D">
        <w:rPr>
          <w:rFonts w:ascii="Times New Roman" w:eastAsia="Calibri" w:hAnsi="Times New Roman" w:cs="Times New Roman"/>
          <w:sz w:val="24"/>
          <w:szCs w:val="24"/>
        </w:rPr>
        <w:t>вулично</w:t>
      </w:r>
      <w:proofErr w:type="spellEnd"/>
      <w:r w:rsidRPr="002D438D">
        <w:rPr>
          <w:rFonts w:ascii="Times New Roman" w:eastAsia="Calibri" w:hAnsi="Times New Roman" w:cs="Times New Roman"/>
          <w:sz w:val="24"/>
          <w:szCs w:val="24"/>
        </w:rPr>
        <w:t>-дорожньої мережі</w:t>
      </w:r>
    </w:p>
    <w:p w14:paraId="062944D6" w14:textId="77777777" w:rsidR="002D438D" w:rsidRPr="002D438D" w:rsidRDefault="002D438D" w:rsidP="002D438D">
      <w:pPr>
        <w:spacing w:after="0" w:line="252" w:lineRule="auto"/>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3.3. Розвиток комунальних послуг</w:t>
      </w:r>
    </w:p>
    <w:p w14:paraId="78428282" w14:textId="77777777" w:rsidR="002D438D" w:rsidRPr="002D438D" w:rsidRDefault="002D438D" w:rsidP="002D438D">
      <w:pPr>
        <w:spacing w:after="0" w:line="252" w:lineRule="auto"/>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3.3 Надання якісних освітніх послуг</w:t>
      </w:r>
    </w:p>
    <w:p w14:paraId="2A959AFB" w14:textId="77777777" w:rsidR="002D438D" w:rsidRPr="002D438D" w:rsidRDefault="002D438D" w:rsidP="002D438D">
      <w:pPr>
        <w:spacing w:after="0" w:line="252" w:lineRule="auto"/>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3.4. Доступність медичних послуг</w:t>
      </w:r>
    </w:p>
    <w:p w14:paraId="48675C6F" w14:textId="77777777" w:rsidR="002D438D" w:rsidRPr="002D438D" w:rsidRDefault="002D438D" w:rsidP="002D438D">
      <w:pPr>
        <w:spacing w:after="0" w:line="252" w:lineRule="auto"/>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3.5. Наближення соціальних, культурних, адміністративних послуг до жителів усіх сіл.</w:t>
      </w:r>
    </w:p>
    <w:p w14:paraId="4051F294" w14:textId="77777777" w:rsidR="002D438D" w:rsidRPr="002D438D" w:rsidRDefault="002D438D" w:rsidP="002D438D">
      <w:pPr>
        <w:spacing w:after="0" w:line="240" w:lineRule="auto"/>
        <w:jc w:val="both"/>
        <w:rPr>
          <w:rFonts w:ascii="Times New Roman" w:eastAsia="Calibri" w:hAnsi="Times New Roman" w:cs="Times New Roman"/>
          <w:b/>
          <w:sz w:val="24"/>
          <w:szCs w:val="24"/>
        </w:rPr>
      </w:pPr>
      <w:r w:rsidRPr="002D438D">
        <w:rPr>
          <w:rFonts w:ascii="Times New Roman" w:eastAsia="Calibri" w:hAnsi="Times New Roman" w:cs="Times New Roman"/>
          <w:b/>
          <w:sz w:val="24"/>
          <w:szCs w:val="24"/>
        </w:rPr>
        <w:t>Стратегічна ціль. 4 Формування безпечного середовища</w:t>
      </w:r>
    </w:p>
    <w:p w14:paraId="22D3F2F5" w14:textId="77777777" w:rsidR="002D438D" w:rsidRPr="002D438D" w:rsidRDefault="002D438D" w:rsidP="002D438D">
      <w:pPr>
        <w:spacing w:after="0" w:line="240" w:lineRule="auto"/>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4.1 Вдосконалення системи цивільного захисту та громадської безпеки</w:t>
      </w:r>
    </w:p>
    <w:p w14:paraId="381C56A7" w14:textId="77777777" w:rsidR="002D438D" w:rsidRPr="002D438D" w:rsidRDefault="002D438D" w:rsidP="002D438D">
      <w:pPr>
        <w:spacing w:after="0" w:line="240" w:lineRule="auto"/>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4.2 Забезпечення санітарного та екологічного благополуччя (поводження з ТПВ, озеленення територій, екологічна просвіта)</w:t>
      </w:r>
    </w:p>
    <w:p w14:paraId="3235209B" w14:textId="77777777" w:rsidR="002D438D" w:rsidRPr="002D438D" w:rsidRDefault="002D438D" w:rsidP="002D438D">
      <w:pPr>
        <w:spacing w:after="0" w:line="240" w:lineRule="auto"/>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4.3. Забезпечення ефективної діяльності поліцейських офіцерів громади</w:t>
      </w:r>
    </w:p>
    <w:p w14:paraId="3B30AF47" w14:textId="77777777" w:rsidR="002D438D" w:rsidRPr="002D438D" w:rsidRDefault="002D438D" w:rsidP="002D438D">
      <w:pPr>
        <w:spacing w:after="0" w:line="240" w:lineRule="auto"/>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4.4. Встановлення систем відео спостереження у громадських місцях</w:t>
      </w:r>
    </w:p>
    <w:p w14:paraId="55C10FE2" w14:textId="77777777" w:rsidR="002D438D" w:rsidRPr="002D438D" w:rsidRDefault="002D438D" w:rsidP="002D438D">
      <w:pPr>
        <w:spacing w:after="0" w:line="240" w:lineRule="auto"/>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4.5. Здійснення заходів щодо безпеки дорожнього руху ( дорожні знаки, освітлення небезпечних ділянок вулиць).</w:t>
      </w:r>
    </w:p>
    <w:p w14:paraId="6A8B29D0" w14:textId="77777777" w:rsidR="002D438D" w:rsidRPr="002D438D" w:rsidRDefault="002D438D" w:rsidP="002D438D">
      <w:pPr>
        <w:spacing w:after="0" w:line="240" w:lineRule="auto"/>
        <w:jc w:val="both"/>
        <w:rPr>
          <w:rFonts w:ascii="Times New Roman" w:eastAsia="Calibri" w:hAnsi="Times New Roman" w:cs="Times New Roman"/>
          <w:b/>
          <w:sz w:val="24"/>
          <w:szCs w:val="24"/>
        </w:rPr>
      </w:pPr>
      <w:r w:rsidRPr="002D438D">
        <w:rPr>
          <w:rFonts w:ascii="Times New Roman" w:eastAsia="Calibri" w:hAnsi="Times New Roman" w:cs="Times New Roman"/>
          <w:b/>
          <w:sz w:val="24"/>
          <w:szCs w:val="24"/>
        </w:rPr>
        <w:t>Стратегічна ціль 5. Забезпечення дотримання гендерної політики</w:t>
      </w:r>
    </w:p>
    <w:p w14:paraId="77D01329" w14:textId="77777777" w:rsidR="002D438D" w:rsidRPr="002D438D" w:rsidRDefault="002D438D" w:rsidP="002D438D">
      <w:pPr>
        <w:shd w:val="clear" w:color="auto" w:fill="FFFFFF"/>
        <w:spacing w:line="252" w:lineRule="auto"/>
        <w:jc w:val="center"/>
        <w:rPr>
          <w:rFonts w:ascii="Times New Roman" w:eastAsia="Calibri" w:hAnsi="Times New Roman" w:cs="Times New Roman"/>
          <w:b/>
          <w:sz w:val="24"/>
          <w:szCs w:val="24"/>
        </w:rPr>
      </w:pPr>
    </w:p>
    <w:p w14:paraId="047BFCBE" w14:textId="77777777" w:rsidR="002D438D" w:rsidRPr="002D438D" w:rsidRDefault="002D438D" w:rsidP="002D438D">
      <w:pPr>
        <w:shd w:val="clear" w:color="auto" w:fill="FFFFFF"/>
        <w:spacing w:line="252" w:lineRule="auto"/>
        <w:jc w:val="center"/>
        <w:rPr>
          <w:rFonts w:ascii="Times New Roman" w:eastAsia="Calibri" w:hAnsi="Times New Roman" w:cs="Times New Roman"/>
          <w:b/>
          <w:sz w:val="24"/>
          <w:szCs w:val="24"/>
        </w:rPr>
      </w:pPr>
      <w:r w:rsidRPr="002D438D">
        <w:rPr>
          <w:rFonts w:ascii="Times New Roman" w:eastAsia="Calibri" w:hAnsi="Times New Roman" w:cs="Times New Roman"/>
          <w:b/>
          <w:sz w:val="24"/>
          <w:szCs w:val="24"/>
        </w:rPr>
        <w:t>4. ЦІЛІ ТА ПРІОРИТЕТИ СОЦІАЛЬНО-ЕКОНОМІЧНОГО</w:t>
      </w:r>
    </w:p>
    <w:p w14:paraId="239BA76B" w14:textId="77777777" w:rsidR="002D438D" w:rsidRPr="002D438D" w:rsidRDefault="002D438D" w:rsidP="002D438D">
      <w:pPr>
        <w:shd w:val="clear" w:color="auto" w:fill="FFFFFF"/>
        <w:spacing w:line="252" w:lineRule="auto"/>
        <w:jc w:val="center"/>
        <w:rPr>
          <w:rFonts w:ascii="Times New Roman" w:eastAsia="Calibri" w:hAnsi="Times New Roman" w:cs="Times New Roman"/>
          <w:b/>
          <w:sz w:val="24"/>
          <w:szCs w:val="24"/>
        </w:rPr>
      </w:pPr>
      <w:r w:rsidRPr="002D438D">
        <w:rPr>
          <w:rFonts w:ascii="Times New Roman" w:eastAsia="Calibri" w:hAnsi="Times New Roman" w:cs="Times New Roman"/>
          <w:b/>
          <w:sz w:val="24"/>
          <w:szCs w:val="24"/>
        </w:rPr>
        <w:t>РОЗВИТКУ НА 2021 РІК</w:t>
      </w:r>
    </w:p>
    <w:p w14:paraId="257275A9" w14:textId="77777777" w:rsidR="002D438D" w:rsidRPr="002D438D" w:rsidRDefault="002D438D" w:rsidP="002D438D">
      <w:pPr>
        <w:spacing w:after="0" w:line="276" w:lineRule="auto"/>
        <w:ind w:left="-567" w:firstLine="567"/>
        <w:contextualSpacing/>
        <w:jc w:val="center"/>
        <w:rPr>
          <w:rFonts w:ascii="Times New Roman" w:eastAsia="Calibri" w:hAnsi="Times New Roman" w:cs="Times New Roman"/>
          <w:b/>
          <w:sz w:val="24"/>
          <w:szCs w:val="24"/>
        </w:rPr>
      </w:pPr>
      <w:r w:rsidRPr="002D438D">
        <w:rPr>
          <w:rFonts w:ascii="Times New Roman" w:eastAsia="Calibri" w:hAnsi="Times New Roman" w:cs="Times New Roman"/>
          <w:b/>
          <w:sz w:val="24"/>
          <w:szCs w:val="24"/>
        </w:rPr>
        <w:t>4.1.Агропромисловий комплекс і розвиток села</w:t>
      </w:r>
    </w:p>
    <w:p w14:paraId="33189A4E" w14:textId="77777777" w:rsidR="002D438D" w:rsidRPr="002D438D" w:rsidRDefault="002D438D" w:rsidP="002D438D">
      <w:pPr>
        <w:tabs>
          <w:tab w:val="left" w:pos="660"/>
        </w:tabs>
        <w:spacing w:after="0" w:line="252" w:lineRule="auto"/>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Основні завдання на 2021 рік і шляхи вирішення проблемних питань:</w:t>
      </w:r>
    </w:p>
    <w:p w14:paraId="51E467DE" w14:textId="77777777" w:rsidR="002D438D" w:rsidRPr="002D438D" w:rsidRDefault="002D438D" w:rsidP="002D438D">
      <w:pPr>
        <w:tabs>
          <w:tab w:val="left" w:pos="660"/>
        </w:tabs>
        <w:spacing w:after="0" w:line="252" w:lineRule="auto"/>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забезпечення охорони та раціонального використання земель с/г призначення;</w:t>
      </w:r>
    </w:p>
    <w:p w14:paraId="42719F11" w14:textId="77777777" w:rsidR="002D438D" w:rsidRPr="002D438D" w:rsidRDefault="002D438D" w:rsidP="002D438D">
      <w:pPr>
        <w:tabs>
          <w:tab w:val="left" w:pos="660"/>
        </w:tabs>
        <w:spacing w:after="0" w:line="252" w:lineRule="auto"/>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 </w:t>
      </w:r>
      <w:r w:rsidRPr="002D438D">
        <w:rPr>
          <w:rFonts w:ascii="Times New Roman" w:eastAsia="Calibri" w:hAnsi="Times New Roman" w:cs="Times New Roman"/>
          <w:sz w:val="28"/>
          <w:szCs w:val="28"/>
        </w:rPr>
        <w:t xml:space="preserve">- </w:t>
      </w:r>
      <w:r w:rsidRPr="002D438D">
        <w:rPr>
          <w:rFonts w:ascii="Times New Roman" w:eastAsia="Calibri" w:hAnsi="Times New Roman" w:cs="Times New Roman"/>
          <w:sz w:val="24"/>
          <w:szCs w:val="24"/>
        </w:rPr>
        <w:t>зростання обсягів виробництва валової продукції сільського господарства;</w:t>
      </w:r>
    </w:p>
    <w:p w14:paraId="1BF02CD7" w14:textId="77777777" w:rsidR="002D438D" w:rsidRPr="002D438D" w:rsidRDefault="002D438D" w:rsidP="002D438D">
      <w:pPr>
        <w:tabs>
          <w:tab w:val="left" w:pos="660"/>
        </w:tabs>
        <w:spacing w:after="0" w:line="252" w:lineRule="auto"/>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підвищення врожайності сільськогосподарських культур;</w:t>
      </w:r>
    </w:p>
    <w:p w14:paraId="67F4E987" w14:textId="77777777" w:rsidR="002D438D" w:rsidRPr="002D438D" w:rsidRDefault="002D438D" w:rsidP="002D438D">
      <w:pPr>
        <w:tabs>
          <w:tab w:val="left" w:pos="660"/>
        </w:tabs>
        <w:spacing w:after="0" w:line="252" w:lineRule="auto"/>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підвищення рівня заробітної плати працівників сільського господарства;</w:t>
      </w:r>
    </w:p>
    <w:p w14:paraId="39AFCD70" w14:textId="53A27994" w:rsidR="002D438D" w:rsidRDefault="002D438D" w:rsidP="002D438D">
      <w:pPr>
        <w:spacing w:after="0" w:line="252" w:lineRule="auto"/>
        <w:ind w:firstLine="567"/>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З метою сприяння розвитку агропромислового комплексу в 202</w:t>
      </w:r>
      <w:r w:rsidR="00EB327D">
        <w:rPr>
          <w:rFonts w:ascii="Times New Roman" w:eastAsia="Calibri" w:hAnsi="Times New Roman" w:cs="Times New Roman"/>
          <w:sz w:val="24"/>
          <w:szCs w:val="24"/>
        </w:rPr>
        <w:t>1</w:t>
      </w:r>
      <w:r w:rsidRPr="002D438D">
        <w:rPr>
          <w:rFonts w:ascii="Times New Roman" w:eastAsia="Calibri" w:hAnsi="Times New Roman" w:cs="Times New Roman"/>
          <w:sz w:val="24"/>
          <w:szCs w:val="24"/>
        </w:rPr>
        <w:t xml:space="preserve"> році передбачається здійснити комплекс заходів щодо пошуку інвесторів для створення інфраструктури агропромислового ринку, зокрема – обслуговуючої сільськогосподарської</w:t>
      </w:r>
      <w:r w:rsidRPr="002D438D">
        <w:rPr>
          <w:rFonts w:ascii="Times New Roman" w:eastAsia="Calibri" w:hAnsi="Times New Roman" w:cs="Times New Roman"/>
          <w:sz w:val="28"/>
          <w:szCs w:val="28"/>
        </w:rPr>
        <w:t xml:space="preserve"> </w:t>
      </w:r>
      <w:r w:rsidRPr="002D438D">
        <w:rPr>
          <w:rFonts w:ascii="Times New Roman" w:eastAsia="Calibri" w:hAnsi="Times New Roman" w:cs="Times New Roman"/>
          <w:sz w:val="24"/>
          <w:szCs w:val="24"/>
        </w:rPr>
        <w:t xml:space="preserve">кооперації; формування системи </w:t>
      </w:r>
      <w:proofErr w:type="spellStart"/>
      <w:r w:rsidRPr="002D438D">
        <w:rPr>
          <w:rFonts w:ascii="Times New Roman" w:eastAsia="Calibri" w:hAnsi="Times New Roman" w:cs="Times New Roman"/>
          <w:sz w:val="24"/>
          <w:szCs w:val="24"/>
        </w:rPr>
        <w:t>дорадництва</w:t>
      </w:r>
      <w:proofErr w:type="spellEnd"/>
      <w:r w:rsidRPr="002D438D">
        <w:rPr>
          <w:rFonts w:ascii="Times New Roman" w:eastAsia="Calibri" w:hAnsi="Times New Roman" w:cs="Times New Roman"/>
          <w:sz w:val="24"/>
          <w:szCs w:val="24"/>
        </w:rPr>
        <w:t xml:space="preserve"> на селі.</w:t>
      </w:r>
    </w:p>
    <w:p w14:paraId="1B1EF9E9" w14:textId="77777777" w:rsidR="00E35099" w:rsidRPr="002D438D" w:rsidRDefault="00E35099" w:rsidP="002D438D">
      <w:pPr>
        <w:spacing w:after="0" w:line="252" w:lineRule="auto"/>
        <w:ind w:firstLine="567"/>
        <w:jc w:val="both"/>
        <w:rPr>
          <w:rFonts w:ascii="Times New Roman" w:eastAsia="Calibri" w:hAnsi="Times New Roman" w:cs="Times New Roman"/>
          <w:sz w:val="24"/>
          <w:szCs w:val="24"/>
        </w:rPr>
      </w:pPr>
    </w:p>
    <w:p w14:paraId="28692305" w14:textId="77777777" w:rsidR="002D438D" w:rsidRPr="002D438D" w:rsidRDefault="002D438D" w:rsidP="002D438D">
      <w:pPr>
        <w:spacing w:after="0" w:line="252" w:lineRule="auto"/>
        <w:jc w:val="center"/>
        <w:rPr>
          <w:rFonts w:ascii="Times New Roman" w:eastAsia="Calibri" w:hAnsi="Times New Roman" w:cs="Times New Roman"/>
          <w:b/>
          <w:sz w:val="24"/>
          <w:szCs w:val="24"/>
        </w:rPr>
      </w:pPr>
      <w:r w:rsidRPr="002D438D">
        <w:rPr>
          <w:rFonts w:ascii="Times New Roman" w:eastAsia="Calibri" w:hAnsi="Times New Roman" w:cs="Times New Roman"/>
          <w:b/>
          <w:sz w:val="24"/>
          <w:szCs w:val="24"/>
        </w:rPr>
        <w:t>4</w:t>
      </w:r>
      <w:r w:rsidRPr="002D438D">
        <w:rPr>
          <w:rFonts w:ascii="Times New Roman" w:eastAsia="Calibri" w:hAnsi="Times New Roman" w:cs="Times New Roman"/>
          <w:sz w:val="24"/>
          <w:szCs w:val="24"/>
        </w:rPr>
        <w:t>.</w:t>
      </w:r>
      <w:r w:rsidRPr="002D438D">
        <w:rPr>
          <w:rFonts w:ascii="Times New Roman" w:eastAsia="Calibri" w:hAnsi="Times New Roman" w:cs="Times New Roman"/>
          <w:b/>
          <w:sz w:val="24"/>
          <w:szCs w:val="24"/>
        </w:rPr>
        <w:t>2. Фінансові ресурси</w:t>
      </w:r>
    </w:p>
    <w:p w14:paraId="64714EC8" w14:textId="77777777" w:rsidR="002D438D" w:rsidRPr="002D438D" w:rsidRDefault="002D438D" w:rsidP="002D438D">
      <w:pPr>
        <w:spacing w:after="0" w:line="252" w:lineRule="auto"/>
        <w:ind w:firstLine="567"/>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Головними напрямами щодо забезпечення наповнюваності бюджету у 2021 році визначено:</w:t>
      </w:r>
    </w:p>
    <w:p w14:paraId="69E831EF" w14:textId="77777777" w:rsidR="002D438D" w:rsidRPr="002D438D" w:rsidRDefault="002D438D" w:rsidP="002D438D">
      <w:pPr>
        <w:spacing w:after="0" w:line="276" w:lineRule="auto"/>
        <w:ind w:firstLine="567"/>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забезпечення повноти сплати орендної плати за земельні ділянки державної і комунальної власності згідно з укладеними договорами оренди землі;</w:t>
      </w:r>
    </w:p>
    <w:p w14:paraId="0BD09184" w14:textId="77777777" w:rsidR="002D438D" w:rsidRPr="002D438D" w:rsidRDefault="002D438D" w:rsidP="002D438D">
      <w:pPr>
        <w:spacing w:after="0" w:line="276" w:lineRule="auto"/>
        <w:ind w:firstLine="567"/>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 забезпечення своєчасності і повноти сплати податків і зборів (обов’язкових платежів) до державного та всіх рівнів місцевих бюджетів;</w:t>
      </w:r>
    </w:p>
    <w:p w14:paraId="5B6B39D0" w14:textId="77777777" w:rsidR="002D438D" w:rsidRPr="002D438D" w:rsidRDefault="002D438D" w:rsidP="002D438D">
      <w:pPr>
        <w:spacing w:after="0" w:line="276" w:lineRule="auto"/>
        <w:ind w:firstLine="567"/>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цільове, раціональне та ефективне витрачання бюджетних коштів;</w:t>
      </w:r>
    </w:p>
    <w:p w14:paraId="3B95B7A1" w14:textId="77777777" w:rsidR="002D438D" w:rsidRPr="002D438D" w:rsidRDefault="002D438D" w:rsidP="002D438D">
      <w:pPr>
        <w:spacing w:after="0" w:line="276" w:lineRule="auto"/>
        <w:ind w:firstLine="567"/>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забезпечення першочергових та соціально захищених видатків;</w:t>
      </w:r>
    </w:p>
    <w:p w14:paraId="79B277DF" w14:textId="77777777" w:rsidR="002D438D" w:rsidRPr="002D438D" w:rsidRDefault="002D438D" w:rsidP="002D438D">
      <w:pPr>
        <w:spacing w:after="0" w:line="276" w:lineRule="auto"/>
        <w:ind w:firstLine="567"/>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 забезпечення своєчасних та повних розрахунків установ, закладів, підприємств  бюджетної сфери громади за спожиті енергоресурси; </w:t>
      </w:r>
    </w:p>
    <w:p w14:paraId="4EADA4CA" w14:textId="77777777" w:rsidR="002D438D" w:rsidRPr="002D438D" w:rsidRDefault="002D438D" w:rsidP="002D438D">
      <w:pPr>
        <w:spacing w:after="0" w:line="276" w:lineRule="auto"/>
        <w:ind w:firstLine="567"/>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посилення попереднього та поточного контролю за цільовим та ефективним використанням бюджетних коштів, вжиття дієвих заходів щодо попередження порушень та вчасного усунення виявлених порушень.</w:t>
      </w:r>
    </w:p>
    <w:p w14:paraId="7697C01B" w14:textId="77777777" w:rsidR="002D438D" w:rsidRPr="002D438D" w:rsidRDefault="002D438D" w:rsidP="002D438D">
      <w:pPr>
        <w:spacing w:after="0" w:line="252" w:lineRule="auto"/>
        <w:jc w:val="center"/>
        <w:rPr>
          <w:rFonts w:ascii="Times New Roman" w:eastAsia="Calibri" w:hAnsi="Times New Roman" w:cs="Times New Roman"/>
          <w:b/>
          <w:sz w:val="24"/>
          <w:szCs w:val="24"/>
        </w:rPr>
      </w:pPr>
      <w:r w:rsidRPr="002D438D">
        <w:rPr>
          <w:rFonts w:ascii="Times New Roman" w:eastAsia="Calibri" w:hAnsi="Times New Roman" w:cs="Times New Roman"/>
          <w:b/>
          <w:sz w:val="24"/>
          <w:szCs w:val="24"/>
        </w:rPr>
        <w:t>4.3. Регіональний розвиток</w:t>
      </w:r>
    </w:p>
    <w:p w14:paraId="36B1CD23" w14:textId="77777777" w:rsidR="002D438D" w:rsidRPr="002D438D" w:rsidRDefault="002D438D" w:rsidP="002D438D">
      <w:pPr>
        <w:spacing w:after="0" w:line="252" w:lineRule="auto"/>
        <w:ind w:firstLine="567"/>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З метою наближення рівня життя населення до європейських стандартів та створення умов для посилення економічної активності об'єднаних територіальних громад, що сприятиме поступовому усуненню галузевих і територіальних диспропорцій у розвитку продуктивних силі і забезпеченню прискореного зростання відносно відсталих в економічному та соціальному розвитку сіл у 2021 році буде забезпечено:</w:t>
      </w:r>
    </w:p>
    <w:p w14:paraId="5E177EF8" w14:textId="77777777" w:rsidR="002D438D" w:rsidRPr="002D438D" w:rsidRDefault="002D438D" w:rsidP="002D438D">
      <w:pPr>
        <w:spacing w:after="0" w:line="276" w:lineRule="auto"/>
        <w:ind w:firstLine="567"/>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підвищення ефективності реалізації місцевих цільових програм щодо розвитку села – проведення моніторингу існуючих цільових програм та обґрунтування їх дієвості й необхідності реалізації на даному етапі розвитку Миколаївської сільської ради; реалізацію заходів програми розвитку місцевого самоврядування щодо проведення капітальних ремонтів приміщень комунальної власності;</w:t>
      </w:r>
    </w:p>
    <w:p w14:paraId="466EE655" w14:textId="77777777" w:rsidR="002D438D" w:rsidRPr="002D438D" w:rsidRDefault="002D438D" w:rsidP="002D438D">
      <w:pPr>
        <w:spacing w:after="0" w:line="276" w:lineRule="auto"/>
        <w:ind w:firstLine="567"/>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реалізацію заходів Державної стратегії регіонального розвитку, у тому числі:</w:t>
      </w:r>
    </w:p>
    <w:p w14:paraId="2787167C" w14:textId="77777777" w:rsidR="002D438D" w:rsidRPr="002D438D" w:rsidRDefault="002D438D" w:rsidP="002D438D">
      <w:pPr>
        <w:spacing w:after="0" w:line="276" w:lineRule="auto"/>
        <w:ind w:firstLine="567"/>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забезпечення систем освітлення з використанням енергоефективних ламп;</w:t>
      </w:r>
    </w:p>
    <w:p w14:paraId="04765117" w14:textId="77777777" w:rsidR="002D438D" w:rsidRPr="002D438D" w:rsidRDefault="002D438D" w:rsidP="002D438D">
      <w:pPr>
        <w:spacing w:after="0" w:line="276" w:lineRule="auto"/>
        <w:ind w:firstLine="567"/>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організацію підвищення кваліфікації та перепідготовки працівників соціальних служб у центрах перепідготовки та підвищення кваліфікації працівників органів місцевого самоврядування ;</w:t>
      </w:r>
    </w:p>
    <w:p w14:paraId="4A11A21E" w14:textId="77777777" w:rsidR="002D438D" w:rsidRPr="002D438D" w:rsidRDefault="002D438D" w:rsidP="002D438D">
      <w:pPr>
        <w:spacing w:after="0" w:line="276" w:lineRule="auto"/>
        <w:ind w:firstLine="567"/>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забезпечення раціонального використання земельних ресурсів з урахуванням потреб населення села.</w:t>
      </w:r>
    </w:p>
    <w:p w14:paraId="21852CAC" w14:textId="77777777" w:rsidR="002D438D" w:rsidRPr="002D438D" w:rsidRDefault="002D438D" w:rsidP="002D438D">
      <w:pPr>
        <w:spacing w:after="0" w:line="252" w:lineRule="auto"/>
        <w:ind w:firstLine="567"/>
        <w:jc w:val="center"/>
        <w:rPr>
          <w:rFonts w:ascii="Times New Roman" w:eastAsia="Calibri" w:hAnsi="Times New Roman" w:cs="Times New Roman"/>
          <w:b/>
          <w:sz w:val="24"/>
          <w:szCs w:val="24"/>
        </w:rPr>
      </w:pPr>
      <w:r w:rsidRPr="002D438D">
        <w:rPr>
          <w:rFonts w:ascii="Times New Roman" w:eastAsia="Calibri" w:hAnsi="Times New Roman" w:cs="Times New Roman"/>
          <w:b/>
          <w:sz w:val="24"/>
          <w:szCs w:val="24"/>
        </w:rPr>
        <w:t>4.4.  Технічна та інноваційна діяльність</w:t>
      </w:r>
    </w:p>
    <w:p w14:paraId="0D0F78D0" w14:textId="77777777" w:rsidR="002D438D" w:rsidRPr="002D438D" w:rsidRDefault="002D438D" w:rsidP="002D438D">
      <w:pPr>
        <w:spacing w:after="0" w:line="252" w:lineRule="auto"/>
        <w:ind w:firstLine="567"/>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У 2021 році  для виконання основних завдань у сфері інноваційної діяльності планується забезпечити:</w:t>
      </w:r>
    </w:p>
    <w:p w14:paraId="259A6B20" w14:textId="77777777" w:rsidR="002D438D" w:rsidRPr="002D438D" w:rsidRDefault="002D438D" w:rsidP="002D438D">
      <w:pPr>
        <w:spacing w:after="0" w:line="252" w:lineRule="auto"/>
        <w:ind w:firstLine="851"/>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методична та фінансова підтримка інноваційних пропозицій від мешканців у різних галузях життєдіяльності громади;</w:t>
      </w:r>
    </w:p>
    <w:p w14:paraId="300C80DE" w14:textId="77777777" w:rsidR="002D438D" w:rsidRPr="002D438D" w:rsidRDefault="002D438D" w:rsidP="002D438D">
      <w:pPr>
        <w:spacing w:after="0" w:line="276" w:lineRule="auto"/>
        <w:ind w:firstLine="567"/>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реалізацію місцевих програм інноваційної спрямованості;</w:t>
      </w:r>
    </w:p>
    <w:p w14:paraId="6AB8A11C" w14:textId="77777777" w:rsidR="002D438D" w:rsidRPr="002D438D" w:rsidRDefault="002D438D" w:rsidP="002D438D">
      <w:pPr>
        <w:spacing w:after="0" w:line="276" w:lineRule="auto"/>
        <w:ind w:firstLine="567"/>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 упровадження інноваційних та інвестиційних проектів із застосуванням </w:t>
      </w:r>
      <w:proofErr w:type="spellStart"/>
      <w:r w:rsidRPr="002D438D">
        <w:rPr>
          <w:rFonts w:ascii="Times New Roman" w:eastAsia="Calibri" w:hAnsi="Times New Roman" w:cs="Times New Roman"/>
          <w:sz w:val="24"/>
          <w:szCs w:val="24"/>
        </w:rPr>
        <w:t>енерго</w:t>
      </w:r>
      <w:proofErr w:type="spellEnd"/>
      <w:r w:rsidRPr="002D438D">
        <w:rPr>
          <w:rFonts w:ascii="Times New Roman" w:eastAsia="Calibri" w:hAnsi="Times New Roman" w:cs="Times New Roman"/>
          <w:sz w:val="24"/>
          <w:szCs w:val="24"/>
        </w:rPr>
        <w:t xml:space="preserve"> -  та ресурсозберігаючих технологій.</w:t>
      </w:r>
    </w:p>
    <w:p w14:paraId="48098E8E" w14:textId="77777777" w:rsidR="002D438D" w:rsidRPr="002D438D" w:rsidRDefault="002D438D" w:rsidP="002D438D">
      <w:pPr>
        <w:spacing w:after="0" w:line="276" w:lineRule="auto"/>
        <w:ind w:firstLine="567"/>
        <w:contextualSpacing/>
        <w:jc w:val="both"/>
        <w:rPr>
          <w:rFonts w:ascii="Times New Roman" w:eastAsia="Calibri" w:hAnsi="Times New Roman" w:cs="Times New Roman"/>
          <w:sz w:val="24"/>
          <w:szCs w:val="24"/>
        </w:rPr>
      </w:pPr>
    </w:p>
    <w:p w14:paraId="31AEC031" w14:textId="77777777" w:rsidR="002D438D" w:rsidRPr="002D438D" w:rsidRDefault="002D438D" w:rsidP="002D438D">
      <w:pPr>
        <w:keepNext/>
        <w:keepLines/>
        <w:widowControl w:val="0"/>
        <w:tabs>
          <w:tab w:val="left" w:pos="736"/>
        </w:tabs>
        <w:spacing w:after="0" w:line="240" w:lineRule="auto"/>
        <w:jc w:val="center"/>
        <w:rPr>
          <w:rFonts w:ascii="Times New Roman" w:eastAsia="Times New Roman" w:hAnsi="Times New Roman" w:cs="Times New Roman"/>
          <w:b/>
          <w:sz w:val="24"/>
          <w:szCs w:val="24"/>
          <w:lang w:eastAsia="ru-RU"/>
        </w:rPr>
      </w:pPr>
      <w:r w:rsidRPr="002D438D">
        <w:rPr>
          <w:rFonts w:ascii="Times New Roman" w:eastAsia="Calibri" w:hAnsi="Times New Roman" w:cs="Times New Roman"/>
          <w:b/>
          <w:sz w:val="24"/>
          <w:szCs w:val="24"/>
        </w:rPr>
        <w:t>4.5.</w:t>
      </w:r>
      <w:r w:rsidRPr="002D438D">
        <w:rPr>
          <w:rFonts w:ascii="Times New Roman" w:eastAsia="Calibri" w:hAnsi="Times New Roman" w:cs="Times New Roman"/>
          <w:sz w:val="24"/>
          <w:szCs w:val="24"/>
        </w:rPr>
        <w:t xml:space="preserve"> </w:t>
      </w:r>
      <w:r w:rsidRPr="002D438D">
        <w:rPr>
          <w:rFonts w:ascii="Times New Roman" w:eastAsia="Times New Roman" w:hAnsi="Times New Roman" w:cs="Times New Roman"/>
          <w:b/>
          <w:sz w:val="24"/>
          <w:szCs w:val="24"/>
          <w:lang w:eastAsia="ru-RU"/>
        </w:rPr>
        <w:t xml:space="preserve">Розвиток земельних відносин та охорони  земель </w:t>
      </w:r>
    </w:p>
    <w:p w14:paraId="180FF324" w14:textId="7E656D81" w:rsidR="002D438D" w:rsidRPr="002D438D" w:rsidRDefault="002D438D" w:rsidP="002D438D">
      <w:pPr>
        <w:spacing w:after="0" w:line="240" w:lineRule="auto"/>
        <w:ind w:firstLine="567"/>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Земельний фонд Миколаївської  сільської ради станом на 2</w:t>
      </w:r>
      <w:r w:rsidR="00E35099">
        <w:rPr>
          <w:rFonts w:ascii="Times New Roman" w:eastAsia="Times New Roman" w:hAnsi="Times New Roman" w:cs="Times New Roman"/>
          <w:sz w:val="24"/>
          <w:szCs w:val="24"/>
          <w:lang w:eastAsia="ru-RU"/>
        </w:rPr>
        <w:t>3</w:t>
      </w:r>
      <w:r w:rsidRPr="002D438D">
        <w:rPr>
          <w:rFonts w:ascii="Times New Roman" w:eastAsia="Times New Roman" w:hAnsi="Times New Roman" w:cs="Times New Roman"/>
          <w:sz w:val="24"/>
          <w:szCs w:val="24"/>
          <w:lang w:eastAsia="ru-RU"/>
        </w:rPr>
        <w:t xml:space="preserve">.12.2020 року складає  45800,0372 га. Структура земельного фонду сільської ради свідчить, що у власності й користуванні громадян знаходиться  33469,2079 га,  у тому числі: </w:t>
      </w:r>
    </w:p>
    <w:p w14:paraId="36EF6FAA" w14:textId="77777777" w:rsidR="002D438D" w:rsidRPr="002D438D" w:rsidRDefault="002D438D" w:rsidP="002D438D">
      <w:pPr>
        <w:spacing w:after="0" w:line="240" w:lineRule="auto"/>
        <w:ind w:firstLine="567"/>
        <w:jc w:val="both"/>
        <w:rPr>
          <w:rFonts w:ascii="Times New Roman" w:eastAsia="Times New Roman" w:hAnsi="Times New Roman" w:cs="Times New Roman"/>
          <w:sz w:val="24"/>
          <w:szCs w:val="24"/>
          <w:highlight w:val="green"/>
          <w:lang w:eastAsia="ru-RU"/>
        </w:rPr>
      </w:pPr>
      <w:r w:rsidRPr="002D438D">
        <w:rPr>
          <w:rFonts w:ascii="Times New Roman" w:eastAsia="Times New Roman" w:hAnsi="Times New Roman" w:cs="Times New Roman"/>
          <w:sz w:val="24"/>
          <w:szCs w:val="24"/>
          <w:lang w:eastAsia="ru-RU"/>
        </w:rPr>
        <w:t>- для будівництва та обслуговування жилих будинків – 425,6629 га,</w:t>
      </w:r>
    </w:p>
    <w:p w14:paraId="1A9BA075" w14:textId="77777777" w:rsidR="002D438D" w:rsidRPr="002D438D" w:rsidRDefault="002D438D" w:rsidP="002D438D">
      <w:pPr>
        <w:spacing w:after="0" w:line="240" w:lineRule="auto"/>
        <w:ind w:firstLine="567"/>
        <w:jc w:val="both"/>
        <w:rPr>
          <w:rFonts w:ascii="Times New Roman" w:eastAsia="Times New Roman" w:hAnsi="Times New Roman" w:cs="Times New Roman"/>
          <w:sz w:val="24"/>
          <w:szCs w:val="24"/>
          <w:highlight w:val="green"/>
          <w:lang w:eastAsia="ru-RU"/>
        </w:rPr>
      </w:pPr>
      <w:r w:rsidRPr="002D438D">
        <w:rPr>
          <w:rFonts w:ascii="Times New Roman" w:eastAsia="Times New Roman" w:hAnsi="Times New Roman" w:cs="Times New Roman"/>
          <w:sz w:val="24"/>
          <w:szCs w:val="24"/>
          <w:lang w:eastAsia="ru-RU"/>
        </w:rPr>
        <w:t xml:space="preserve">- для ведення ОСГ –3631,7465 га, </w:t>
      </w:r>
    </w:p>
    <w:p w14:paraId="5F6757DB" w14:textId="77777777" w:rsidR="002D438D" w:rsidRPr="002D438D" w:rsidRDefault="002D438D" w:rsidP="002D438D">
      <w:pPr>
        <w:spacing w:after="0" w:line="240" w:lineRule="auto"/>
        <w:ind w:firstLine="567"/>
        <w:jc w:val="both"/>
        <w:rPr>
          <w:rFonts w:ascii="Times New Roman" w:eastAsia="Times New Roman" w:hAnsi="Times New Roman" w:cs="Times New Roman"/>
          <w:sz w:val="24"/>
          <w:szCs w:val="24"/>
          <w:highlight w:val="green"/>
          <w:lang w:eastAsia="ru-RU"/>
        </w:rPr>
      </w:pPr>
      <w:r w:rsidRPr="002D438D">
        <w:rPr>
          <w:rFonts w:ascii="Times New Roman" w:eastAsia="Times New Roman" w:hAnsi="Times New Roman" w:cs="Times New Roman"/>
          <w:sz w:val="24"/>
          <w:szCs w:val="24"/>
          <w:lang w:eastAsia="ru-RU"/>
        </w:rPr>
        <w:t xml:space="preserve">- для городництва – 209,9953 га, </w:t>
      </w:r>
    </w:p>
    <w:p w14:paraId="1AA264F9" w14:textId="77777777" w:rsidR="002D438D" w:rsidRPr="002D438D" w:rsidRDefault="002D438D" w:rsidP="002D438D">
      <w:pPr>
        <w:spacing w:after="0" w:line="240" w:lineRule="auto"/>
        <w:ind w:firstLine="567"/>
        <w:jc w:val="both"/>
        <w:rPr>
          <w:rFonts w:ascii="Times New Roman" w:eastAsia="Times New Roman" w:hAnsi="Times New Roman" w:cs="Times New Roman"/>
          <w:sz w:val="24"/>
          <w:szCs w:val="24"/>
          <w:highlight w:val="green"/>
          <w:lang w:eastAsia="ru-RU"/>
        </w:rPr>
      </w:pPr>
      <w:r w:rsidRPr="002D438D">
        <w:rPr>
          <w:rFonts w:ascii="Times New Roman" w:eastAsia="Times New Roman" w:hAnsi="Times New Roman" w:cs="Times New Roman"/>
          <w:sz w:val="24"/>
          <w:szCs w:val="24"/>
          <w:lang w:eastAsia="ru-RU"/>
        </w:rPr>
        <w:t>- ведення товарного сільськогосподарського виробництва – 25036,4120 га,</w:t>
      </w:r>
    </w:p>
    <w:p w14:paraId="630853F6" w14:textId="77777777" w:rsidR="002D438D" w:rsidRPr="002D438D" w:rsidRDefault="002D438D" w:rsidP="002D438D">
      <w:pPr>
        <w:spacing w:after="0" w:line="240" w:lineRule="auto"/>
        <w:ind w:firstLine="567"/>
        <w:jc w:val="both"/>
        <w:rPr>
          <w:rFonts w:ascii="Times New Roman" w:eastAsia="Times New Roman" w:hAnsi="Times New Roman" w:cs="Times New Roman"/>
          <w:sz w:val="24"/>
          <w:szCs w:val="24"/>
          <w:highlight w:val="yellow"/>
          <w:lang w:eastAsia="ru-RU"/>
        </w:rPr>
      </w:pPr>
      <w:r w:rsidRPr="002D438D">
        <w:rPr>
          <w:rFonts w:ascii="Times New Roman" w:eastAsia="Times New Roman" w:hAnsi="Times New Roman" w:cs="Times New Roman"/>
          <w:sz w:val="24"/>
          <w:szCs w:val="24"/>
          <w:lang w:eastAsia="ru-RU"/>
        </w:rPr>
        <w:t xml:space="preserve">  -  сінокосіння і випасання худоби – 4165,3912 га. </w:t>
      </w:r>
    </w:p>
    <w:p w14:paraId="5189E459" w14:textId="77777777" w:rsidR="002D438D" w:rsidRPr="002D438D" w:rsidRDefault="002D438D" w:rsidP="002D438D">
      <w:pPr>
        <w:spacing w:after="0" w:line="240" w:lineRule="auto"/>
        <w:ind w:firstLine="567"/>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 xml:space="preserve">Крім того, </w:t>
      </w:r>
    </w:p>
    <w:p w14:paraId="320A1E52" w14:textId="77777777" w:rsidR="002D438D" w:rsidRPr="002D438D" w:rsidRDefault="002D438D" w:rsidP="002D438D">
      <w:pPr>
        <w:spacing w:after="0" w:line="240" w:lineRule="auto"/>
        <w:ind w:firstLine="567"/>
        <w:jc w:val="both"/>
        <w:rPr>
          <w:rFonts w:ascii="Times New Roman" w:eastAsia="Times New Roman" w:hAnsi="Times New Roman" w:cs="Times New Roman"/>
          <w:sz w:val="24"/>
          <w:szCs w:val="24"/>
          <w:highlight w:val="green"/>
          <w:lang w:eastAsia="ru-RU"/>
        </w:rPr>
      </w:pPr>
      <w:r w:rsidRPr="002D438D">
        <w:rPr>
          <w:rFonts w:ascii="Times New Roman" w:eastAsia="Times New Roman" w:hAnsi="Times New Roman" w:cs="Times New Roman"/>
          <w:sz w:val="24"/>
          <w:szCs w:val="24"/>
          <w:lang w:eastAsia="ru-RU"/>
        </w:rPr>
        <w:t xml:space="preserve">- землі закладів, установ, організацій – 142,9061 га, </w:t>
      </w:r>
    </w:p>
    <w:p w14:paraId="493A1085" w14:textId="77777777" w:rsidR="002D438D" w:rsidRPr="002D438D" w:rsidRDefault="002D438D" w:rsidP="002D438D">
      <w:pPr>
        <w:spacing w:after="0" w:line="240" w:lineRule="auto"/>
        <w:ind w:firstLine="567"/>
        <w:jc w:val="both"/>
        <w:rPr>
          <w:rFonts w:ascii="Times New Roman" w:eastAsia="Times New Roman" w:hAnsi="Times New Roman" w:cs="Times New Roman"/>
          <w:sz w:val="24"/>
          <w:szCs w:val="24"/>
          <w:highlight w:val="green"/>
          <w:lang w:eastAsia="ru-RU"/>
        </w:rPr>
      </w:pPr>
      <w:r w:rsidRPr="002D438D">
        <w:rPr>
          <w:rFonts w:ascii="Times New Roman" w:eastAsia="Times New Roman" w:hAnsi="Times New Roman" w:cs="Times New Roman"/>
          <w:sz w:val="24"/>
          <w:szCs w:val="24"/>
          <w:lang w:eastAsia="ru-RU"/>
        </w:rPr>
        <w:t>- лісогосподарські підприємства – 648 га,</w:t>
      </w:r>
    </w:p>
    <w:p w14:paraId="5398AB43" w14:textId="77777777" w:rsidR="002D438D" w:rsidRPr="002D438D" w:rsidRDefault="002D438D" w:rsidP="002D438D">
      <w:pPr>
        <w:spacing w:after="0" w:line="240" w:lineRule="auto"/>
        <w:ind w:firstLine="567"/>
        <w:jc w:val="both"/>
        <w:rPr>
          <w:rFonts w:ascii="Times New Roman" w:eastAsia="Times New Roman" w:hAnsi="Times New Roman" w:cs="Times New Roman"/>
          <w:sz w:val="24"/>
          <w:szCs w:val="24"/>
          <w:highlight w:val="green"/>
          <w:lang w:eastAsia="ru-RU"/>
        </w:rPr>
      </w:pPr>
      <w:r w:rsidRPr="002D438D">
        <w:rPr>
          <w:rFonts w:ascii="Times New Roman" w:eastAsia="Times New Roman" w:hAnsi="Times New Roman" w:cs="Times New Roman"/>
          <w:sz w:val="24"/>
          <w:szCs w:val="24"/>
          <w:lang w:eastAsia="ru-RU"/>
        </w:rPr>
        <w:t>- водогосподарські підприємства  – 141,7493 га.</w:t>
      </w:r>
    </w:p>
    <w:p w14:paraId="22EF073A" w14:textId="77777777" w:rsidR="002D438D" w:rsidRPr="002D438D" w:rsidRDefault="002D438D" w:rsidP="002D438D">
      <w:pPr>
        <w:keepNext/>
        <w:keepLines/>
        <w:widowControl w:val="0"/>
        <w:tabs>
          <w:tab w:val="left" w:pos="736"/>
        </w:tabs>
        <w:spacing w:after="0" w:line="240" w:lineRule="auto"/>
        <w:ind w:firstLine="567"/>
        <w:jc w:val="both"/>
        <w:rPr>
          <w:rFonts w:ascii="Times New Roman" w:eastAsia="Times New Roman" w:hAnsi="Times New Roman" w:cs="Times New Roman"/>
          <w:b/>
          <w:sz w:val="24"/>
          <w:szCs w:val="24"/>
          <w:lang w:eastAsia="ru-RU"/>
        </w:rPr>
      </w:pPr>
      <w:r w:rsidRPr="002D438D">
        <w:rPr>
          <w:rFonts w:ascii="Times New Roman" w:eastAsia="Times New Roman" w:hAnsi="Times New Roman" w:cs="Times New Roman"/>
          <w:color w:val="000000"/>
          <w:sz w:val="24"/>
          <w:szCs w:val="24"/>
          <w:lang w:eastAsia="ar-SA"/>
        </w:rPr>
        <w:t>Першочерговим завданням є виконання комплексу планово-картографічних матеріалів населених пунктів масштабів 1:2000, 1:10000 та 1:5000, що поліпшить топографо-геодезичне забезпечення, яке є основним картографічним ресурсом для ведення Державного земельного кадастру, моніторингу використання та охорони земель, містобудування.</w:t>
      </w:r>
    </w:p>
    <w:p w14:paraId="46F50666" w14:textId="77777777" w:rsidR="002D438D" w:rsidRPr="002D438D" w:rsidRDefault="002D438D" w:rsidP="002D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pacing w:val="3"/>
          <w:sz w:val="24"/>
          <w:szCs w:val="24"/>
          <w:lang w:eastAsia="ar-SA"/>
        </w:rPr>
      </w:pPr>
      <w:r w:rsidRPr="002D438D">
        <w:rPr>
          <w:rFonts w:ascii="Times New Roman" w:eastAsia="Times New Roman" w:hAnsi="Times New Roman" w:cs="Times New Roman"/>
          <w:sz w:val="24"/>
          <w:szCs w:val="24"/>
          <w:lang w:eastAsia="ar-SA"/>
        </w:rPr>
        <w:t xml:space="preserve">З метою збереження родючого шару ґрунтів і запобігання економічним збиткам необхідно проводити заходи </w:t>
      </w:r>
      <w:r w:rsidRPr="002D438D">
        <w:rPr>
          <w:rFonts w:ascii="Times New Roman" w:eastAsia="Times New Roman" w:hAnsi="Times New Roman" w:cs="Times New Roman"/>
          <w:color w:val="000000"/>
          <w:spacing w:val="3"/>
          <w:sz w:val="24"/>
          <w:szCs w:val="24"/>
          <w:lang w:eastAsia="ar-SA"/>
        </w:rPr>
        <w:t>з охорони земель.</w:t>
      </w:r>
    </w:p>
    <w:p w14:paraId="41035816" w14:textId="77777777" w:rsidR="002D438D" w:rsidRPr="002D438D" w:rsidRDefault="002D438D" w:rsidP="002D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ar-SA"/>
        </w:rPr>
      </w:pPr>
      <w:r w:rsidRPr="002D438D">
        <w:rPr>
          <w:rFonts w:ascii="Times New Roman" w:eastAsia="Times New Roman" w:hAnsi="Times New Roman" w:cs="Times New Roman"/>
          <w:sz w:val="24"/>
          <w:szCs w:val="24"/>
          <w:lang w:eastAsia="ar-SA"/>
        </w:rPr>
        <w:t>Основними завданнями  є:</w:t>
      </w:r>
    </w:p>
    <w:p w14:paraId="38572673" w14:textId="77777777" w:rsidR="002D438D" w:rsidRPr="002D438D" w:rsidRDefault="002D438D" w:rsidP="002D438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D438D">
        <w:rPr>
          <w:rFonts w:ascii="Times New Roman" w:eastAsia="Times New Roman" w:hAnsi="Times New Roman" w:cs="Times New Roman"/>
          <w:color w:val="000000"/>
          <w:sz w:val="24"/>
          <w:szCs w:val="24"/>
          <w:lang w:eastAsia="ar-SA"/>
        </w:rPr>
        <w:t>- розроблення карт просторового планування територій;</w:t>
      </w:r>
    </w:p>
    <w:p w14:paraId="026AD72F" w14:textId="77777777" w:rsidR="002D438D" w:rsidRPr="002D438D" w:rsidRDefault="002D438D" w:rsidP="002D438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D438D">
        <w:rPr>
          <w:rFonts w:ascii="Times New Roman" w:eastAsia="Times New Roman" w:hAnsi="Times New Roman" w:cs="Times New Roman"/>
          <w:color w:val="000000"/>
          <w:sz w:val="24"/>
          <w:szCs w:val="24"/>
          <w:lang w:eastAsia="ar-SA"/>
        </w:rPr>
        <w:t xml:space="preserve">- проведення нормативної грошової оцінки земель населених пунктів; </w:t>
      </w:r>
    </w:p>
    <w:p w14:paraId="57CDCB8A" w14:textId="77777777" w:rsidR="002D438D" w:rsidRPr="002D438D" w:rsidRDefault="002D438D" w:rsidP="002D438D">
      <w:pPr>
        <w:spacing w:after="0" w:line="240" w:lineRule="auto"/>
        <w:ind w:firstLine="567"/>
        <w:jc w:val="both"/>
        <w:rPr>
          <w:rFonts w:ascii="Times New Roman" w:eastAsia="Times New Roman" w:hAnsi="Times New Roman" w:cs="Times New Roman"/>
          <w:sz w:val="24"/>
          <w:szCs w:val="24"/>
          <w:lang w:eastAsia="ru-RU"/>
        </w:rPr>
      </w:pPr>
      <w:r w:rsidRPr="002D438D">
        <w:rPr>
          <w:rFonts w:ascii="Times New Roman" w:eastAsia="Calibri" w:hAnsi="Times New Roman" w:cs="Times New Roman"/>
          <w:sz w:val="24"/>
          <w:szCs w:val="24"/>
        </w:rPr>
        <w:t>- розроблення генеральних планів усіх сіл громади,</w:t>
      </w:r>
    </w:p>
    <w:p w14:paraId="0D064016" w14:textId="77777777" w:rsidR="002D438D" w:rsidRPr="002D438D" w:rsidRDefault="002D438D" w:rsidP="002D438D">
      <w:pPr>
        <w:spacing w:after="0" w:line="240" w:lineRule="auto"/>
        <w:ind w:firstLine="567"/>
        <w:jc w:val="both"/>
        <w:rPr>
          <w:rFonts w:ascii="Times New Roman" w:eastAsia="Times New Roman" w:hAnsi="Times New Roman" w:cs="Times New Roman"/>
          <w:sz w:val="24"/>
          <w:szCs w:val="24"/>
          <w:lang w:eastAsia="ar-SA"/>
        </w:rPr>
      </w:pPr>
      <w:r w:rsidRPr="002D438D">
        <w:rPr>
          <w:rFonts w:ascii="Times New Roman" w:eastAsia="Times New Roman" w:hAnsi="Times New Roman" w:cs="Times New Roman"/>
          <w:sz w:val="24"/>
          <w:szCs w:val="24"/>
          <w:lang w:eastAsia="ar-SA"/>
        </w:rPr>
        <w:t>- запровадження ефективних механізмів ринку землі через проведення торгів;</w:t>
      </w:r>
    </w:p>
    <w:p w14:paraId="43D53308" w14:textId="77777777" w:rsidR="002D438D" w:rsidRPr="002D438D" w:rsidRDefault="002D438D" w:rsidP="002D438D">
      <w:pPr>
        <w:spacing w:after="0" w:line="240" w:lineRule="auto"/>
        <w:ind w:firstLine="567"/>
        <w:jc w:val="both"/>
        <w:rPr>
          <w:rFonts w:ascii="Times New Roman" w:eastAsia="Times New Roman" w:hAnsi="Times New Roman" w:cs="Times New Roman"/>
          <w:sz w:val="24"/>
          <w:szCs w:val="24"/>
          <w:lang w:eastAsia="ar-SA"/>
        </w:rPr>
      </w:pPr>
      <w:r w:rsidRPr="002D438D">
        <w:rPr>
          <w:rFonts w:ascii="Times New Roman" w:eastAsia="Times New Roman" w:hAnsi="Times New Roman" w:cs="Times New Roman"/>
          <w:sz w:val="24"/>
          <w:szCs w:val="24"/>
          <w:lang w:eastAsia="ar-SA"/>
        </w:rPr>
        <w:t>- розроблення схеми планування території Миколаївської сільської ради;</w:t>
      </w:r>
    </w:p>
    <w:p w14:paraId="651385BB" w14:textId="77777777" w:rsidR="002D438D" w:rsidRPr="002D438D" w:rsidRDefault="002D438D" w:rsidP="002D438D">
      <w:pPr>
        <w:spacing w:after="0" w:line="240" w:lineRule="auto"/>
        <w:ind w:left="20" w:firstLine="567"/>
        <w:jc w:val="both"/>
        <w:rPr>
          <w:rFonts w:ascii="Times New Roman" w:eastAsia="Calibri" w:hAnsi="Times New Roman" w:cs="Times New Roman"/>
          <w:bCs/>
          <w:sz w:val="24"/>
          <w:szCs w:val="24"/>
          <w:lang w:eastAsia="uk-UA"/>
        </w:rPr>
      </w:pPr>
      <w:r w:rsidRPr="002D438D">
        <w:rPr>
          <w:rFonts w:ascii="Times New Roman" w:eastAsia="Calibri" w:hAnsi="Times New Roman" w:cs="Times New Roman"/>
          <w:bCs/>
          <w:sz w:val="24"/>
          <w:szCs w:val="24"/>
          <w:lang w:eastAsia="uk-UA"/>
        </w:rPr>
        <w:t>- встановлення меж адміністративно-територіальних утворень;</w:t>
      </w:r>
    </w:p>
    <w:p w14:paraId="38FE503E" w14:textId="77777777" w:rsidR="002D438D" w:rsidRPr="002D438D" w:rsidRDefault="002D438D" w:rsidP="002D438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ar-SA"/>
        </w:rPr>
      </w:pPr>
      <w:r w:rsidRPr="002D438D">
        <w:rPr>
          <w:rFonts w:ascii="Times New Roman" w:eastAsia="Times New Roman" w:hAnsi="Times New Roman" w:cs="Times New Roman"/>
          <w:sz w:val="24"/>
          <w:szCs w:val="24"/>
          <w:lang w:eastAsia="ar-SA"/>
        </w:rPr>
        <w:t>- виконання комплексу топографо-геодезичних робіт по топографічній зйомці М 1:2000 та М 1:10000 Миколаївської сільської ради з існуючими інженерними мережами;</w:t>
      </w:r>
    </w:p>
    <w:p w14:paraId="0F59374A" w14:textId="77777777" w:rsidR="002D438D" w:rsidRPr="002D438D" w:rsidRDefault="002D438D" w:rsidP="002D438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ar-SA"/>
        </w:rPr>
      </w:pPr>
      <w:r w:rsidRPr="002D438D">
        <w:rPr>
          <w:rFonts w:ascii="Times New Roman" w:eastAsia="Times New Roman" w:hAnsi="Times New Roman" w:cs="Times New Roman"/>
          <w:sz w:val="24"/>
          <w:szCs w:val="24"/>
          <w:lang w:eastAsia="ar-SA"/>
        </w:rPr>
        <w:t>- розроблення плану нанесення червоних ліній вулиць;</w:t>
      </w:r>
    </w:p>
    <w:p w14:paraId="6CAAC069" w14:textId="77777777" w:rsidR="002D438D" w:rsidRPr="002D438D" w:rsidRDefault="002D438D" w:rsidP="002D438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D438D">
        <w:rPr>
          <w:rFonts w:ascii="Times New Roman" w:eastAsia="Times New Roman" w:hAnsi="Times New Roman" w:cs="Times New Roman"/>
          <w:color w:val="000000"/>
          <w:sz w:val="24"/>
          <w:szCs w:val="24"/>
          <w:lang w:eastAsia="ru-RU"/>
        </w:rPr>
        <w:t xml:space="preserve">- інвентаризація земель </w:t>
      </w:r>
      <w:r w:rsidRPr="002D438D">
        <w:rPr>
          <w:rFonts w:ascii="Times New Roman" w:eastAsia="Times New Roman" w:hAnsi="Times New Roman" w:cs="Times New Roman"/>
          <w:color w:val="000000"/>
          <w:sz w:val="24"/>
          <w:szCs w:val="24"/>
          <w:lang w:eastAsia="ar-SA"/>
        </w:rPr>
        <w:t xml:space="preserve">населених пунктів. </w:t>
      </w:r>
    </w:p>
    <w:p w14:paraId="6DA474A0" w14:textId="77777777" w:rsidR="002D438D" w:rsidRPr="002D438D" w:rsidRDefault="002D438D" w:rsidP="002D438D">
      <w:pPr>
        <w:spacing w:after="0" w:line="240" w:lineRule="auto"/>
        <w:ind w:firstLine="851"/>
        <w:jc w:val="both"/>
        <w:rPr>
          <w:rFonts w:ascii="Times New Roman" w:eastAsia="Times New Roman" w:hAnsi="Times New Roman" w:cs="Times New Roman"/>
          <w:sz w:val="24"/>
          <w:szCs w:val="24"/>
          <w:lang w:eastAsia="ar-SA"/>
        </w:rPr>
      </w:pPr>
      <w:r w:rsidRPr="002D438D">
        <w:rPr>
          <w:rFonts w:ascii="Times New Roman" w:eastAsia="Times New Roman" w:hAnsi="Times New Roman" w:cs="Times New Roman"/>
          <w:sz w:val="24"/>
          <w:szCs w:val="24"/>
          <w:lang w:eastAsia="ar-SA"/>
        </w:rPr>
        <w:t>Удосконалення земельних відносин у частині продажу земельних ділянок несільськогосподарського призначення потребує зосередження уваги  сільській раді на широкому запровадженні продажу земельних ділянок та наданні в оренду земельних ділянок, перш за все вільних від забудови, на конкурентних засадах шляхом земельних торгів, вибору та підготовки земельних ділянок, які передбачається виставити на земельні торги, з урахуванням генерального плану та проекту землеустрою щодо впорядкування території населеного пункту, передбачення в місцевому  бюджеті коштів на організацію та проведення земельних торгів, встановлення рівня орендної плати за земельні ділянки різного цільового призначення з урахуванням максимально можливого рентного доходу від використання відповідної земельної ділянки, періодичного коригування нормативної грошової оцінки.</w:t>
      </w:r>
    </w:p>
    <w:p w14:paraId="591B2153" w14:textId="77777777" w:rsidR="002D438D" w:rsidRPr="002D438D" w:rsidRDefault="002D438D" w:rsidP="002D438D">
      <w:pPr>
        <w:spacing w:line="252" w:lineRule="auto"/>
        <w:ind w:firstLine="851"/>
        <w:rPr>
          <w:rFonts w:ascii="Calibri" w:eastAsia="Calibri" w:hAnsi="Calibri" w:cs="Times New Roman"/>
        </w:rPr>
      </w:pPr>
      <w:r w:rsidRPr="002D438D">
        <w:rPr>
          <w:rFonts w:ascii="Times New Roman" w:eastAsia="Calibri" w:hAnsi="Times New Roman" w:cs="Times New Roman"/>
          <w:sz w:val="24"/>
          <w:szCs w:val="24"/>
        </w:rPr>
        <w:t>Фінансування заходів здійснюватиметься за рахунок коштів місцевого бюджету та інших джерел, передбачених законодавством, а також коштів, що надходять у порядку відшкодування втрат сільськогосподарського і лісогосподарського виробництва для використання на цілі, передбачені ст.209 Земельного кодексу України</w:t>
      </w:r>
    </w:p>
    <w:p w14:paraId="00DA4918" w14:textId="77777777" w:rsidR="002D438D" w:rsidRPr="002D438D" w:rsidRDefault="002D438D" w:rsidP="002D438D">
      <w:pPr>
        <w:keepNext/>
        <w:keepLines/>
        <w:widowControl w:val="0"/>
        <w:tabs>
          <w:tab w:val="left" w:pos="736"/>
        </w:tabs>
        <w:spacing w:after="0" w:line="240" w:lineRule="auto"/>
        <w:jc w:val="center"/>
        <w:rPr>
          <w:rFonts w:ascii="Times New Roman" w:eastAsia="Times New Roman" w:hAnsi="Times New Roman" w:cs="Times New Roman"/>
          <w:b/>
          <w:sz w:val="24"/>
          <w:szCs w:val="24"/>
          <w:lang w:eastAsia="ru-RU"/>
        </w:rPr>
      </w:pPr>
    </w:p>
    <w:p w14:paraId="5132CC53" w14:textId="77777777" w:rsidR="002D438D" w:rsidRPr="002D438D" w:rsidRDefault="002D438D" w:rsidP="002D438D">
      <w:pPr>
        <w:numPr>
          <w:ilvl w:val="1"/>
          <w:numId w:val="7"/>
        </w:numPr>
        <w:spacing w:after="200" w:line="360" w:lineRule="auto"/>
        <w:contextualSpacing/>
        <w:rPr>
          <w:rFonts w:ascii="Times New Roman" w:eastAsia="Calibri" w:hAnsi="Times New Roman" w:cs="Times New Roman"/>
          <w:b/>
          <w:bCs/>
          <w:sz w:val="24"/>
          <w:szCs w:val="24"/>
        </w:rPr>
      </w:pPr>
      <w:r w:rsidRPr="002D438D">
        <w:rPr>
          <w:rFonts w:ascii="Times New Roman" w:eastAsia="Calibri" w:hAnsi="Times New Roman" w:cs="Times New Roman"/>
          <w:b/>
          <w:bCs/>
          <w:sz w:val="24"/>
          <w:szCs w:val="24"/>
        </w:rPr>
        <w:t xml:space="preserve">Розвиток системи надання адміністративних послуг  </w:t>
      </w:r>
    </w:p>
    <w:p w14:paraId="2999DFB4" w14:textId="77777777" w:rsidR="002D438D" w:rsidRPr="002D438D" w:rsidRDefault="002D438D" w:rsidP="002D438D">
      <w:pPr>
        <w:spacing w:line="254" w:lineRule="auto"/>
        <w:ind w:firstLine="708"/>
        <w:jc w:val="both"/>
        <w:rPr>
          <w:rFonts w:ascii="Times New Roman" w:eastAsia="Calibri" w:hAnsi="Times New Roman" w:cs="Times New Roman"/>
          <w:color w:val="000000"/>
          <w:sz w:val="24"/>
          <w:szCs w:val="24"/>
          <w:shd w:val="clear" w:color="auto" w:fill="FFFFFF"/>
        </w:rPr>
      </w:pPr>
      <w:r w:rsidRPr="002D438D">
        <w:rPr>
          <w:rFonts w:ascii="Times New Roman" w:eastAsia="Calibri" w:hAnsi="Times New Roman" w:cs="Times New Roman"/>
          <w:sz w:val="24"/>
          <w:szCs w:val="24"/>
        </w:rPr>
        <w:t>Однією з актуальних проблем при формуванні громадянського суспільства є потреба в розвитку та підтримці довіри громадян до органів виконавчої влади та місцевого самоврядування. Складовою частиною цього напряму є своєчасне, повне і якісне надання адміністративних послуг населенню.</w:t>
      </w:r>
      <w:r w:rsidRPr="002D438D">
        <w:rPr>
          <w:rFonts w:ascii="Times New Roman" w:eastAsia="Calibri" w:hAnsi="Times New Roman" w:cs="Times New Roman"/>
          <w:color w:val="000000"/>
          <w:sz w:val="24"/>
          <w:szCs w:val="24"/>
          <w:shd w:val="clear" w:color="auto" w:fill="FFFFFF"/>
        </w:rPr>
        <w:t xml:space="preserve"> </w:t>
      </w:r>
    </w:p>
    <w:p w14:paraId="0F27D09D" w14:textId="60E8E81D" w:rsidR="002D438D" w:rsidRPr="002D438D" w:rsidRDefault="002D438D" w:rsidP="002D438D">
      <w:pPr>
        <w:spacing w:line="254" w:lineRule="auto"/>
        <w:ind w:firstLine="708"/>
        <w:jc w:val="both"/>
        <w:rPr>
          <w:rFonts w:ascii="Times New Roman" w:eastAsia="Calibri" w:hAnsi="Times New Roman" w:cs="Times New Roman"/>
          <w:color w:val="000000"/>
          <w:sz w:val="24"/>
          <w:szCs w:val="24"/>
          <w:shd w:val="clear" w:color="auto" w:fill="FFFFFF"/>
        </w:rPr>
      </w:pPr>
      <w:r w:rsidRPr="002D438D">
        <w:rPr>
          <w:rFonts w:ascii="Times New Roman" w:eastAsia="Calibri" w:hAnsi="Times New Roman" w:cs="Times New Roman"/>
          <w:color w:val="000000"/>
          <w:sz w:val="24"/>
          <w:szCs w:val="24"/>
          <w:shd w:val="clear" w:color="auto" w:fill="FFFFFF"/>
        </w:rPr>
        <w:t>Так, в 2018 році було створено відділ</w:t>
      </w:r>
      <w:r w:rsidR="00E35099">
        <w:rPr>
          <w:rFonts w:ascii="Times New Roman" w:eastAsia="Calibri" w:hAnsi="Times New Roman" w:cs="Times New Roman"/>
          <w:color w:val="000000"/>
          <w:sz w:val="24"/>
          <w:szCs w:val="24"/>
          <w:shd w:val="clear" w:color="auto" w:fill="FFFFFF"/>
        </w:rPr>
        <w:t xml:space="preserve"> «Ц</w:t>
      </w:r>
      <w:r w:rsidRPr="002D438D">
        <w:rPr>
          <w:rFonts w:ascii="Times New Roman" w:eastAsia="Calibri" w:hAnsi="Times New Roman" w:cs="Times New Roman"/>
          <w:color w:val="000000"/>
          <w:sz w:val="24"/>
          <w:szCs w:val="24"/>
          <w:shd w:val="clear" w:color="auto" w:fill="FFFFFF"/>
        </w:rPr>
        <w:t>ентр надання адміністративних послуг</w:t>
      </w:r>
      <w:r w:rsidR="00E35099">
        <w:rPr>
          <w:rFonts w:ascii="Times New Roman" w:eastAsia="Calibri" w:hAnsi="Times New Roman" w:cs="Times New Roman"/>
          <w:color w:val="000000"/>
          <w:sz w:val="24"/>
          <w:szCs w:val="24"/>
          <w:shd w:val="clear" w:color="auto" w:fill="FFFFFF"/>
        </w:rPr>
        <w:t>»</w:t>
      </w:r>
      <w:r w:rsidRPr="002D438D">
        <w:rPr>
          <w:rFonts w:ascii="Times New Roman" w:eastAsia="Calibri" w:hAnsi="Times New Roman" w:cs="Times New Roman"/>
          <w:color w:val="000000"/>
          <w:sz w:val="24"/>
          <w:szCs w:val="24"/>
          <w:shd w:val="clear" w:color="auto" w:fill="FFFFFF"/>
        </w:rPr>
        <w:t xml:space="preserve"> (далі - ЦНАП) як структурний підрозділ виконавчого комітету Миколаївської сільської ради, затверджено штатну чисельність, Положення, Регламент та Графік роботи, посадові інструкції працівників, затверджено перелік адміністративних послуг, що надаються через ЦНАП виконавчого комітету Миколаївської сільської ради. ЦНАП забезпечений відповідними умовами: приміщення, оргтехніка, інші матеріальні ресурси. Створено віддалене робоче місце адміністратора ЦНАП в с.-ще Васильківське.                                 Розпочато прийом громадян через ЦНАП засобами єдиного програмно-технічного комплексу облдержадміністрації «Регіональний віртуальний офіс електронних адміністративних послуг Дніпропетровської області”(далі – Віртуальний офіс). </w:t>
      </w:r>
    </w:p>
    <w:p w14:paraId="057AD0CF" w14:textId="77777777" w:rsidR="002D438D" w:rsidRPr="002D438D" w:rsidRDefault="002D438D" w:rsidP="002D438D">
      <w:pPr>
        <w:spacing w:line="254" w:lineRule="auto"/>
        <w:ind w:firstLine="709"/>
        <w:jc w:val="both"/>
        <w:rPr>
          <w:rFonts w:ascii="Times New Roman" w:eastAsia="Calibri" w:hAnsi="Times New Roman" w:cs="Times New Roman"/>
          <w:color w:val="000000"/>
          <w:sz w:val="24"/>
          <w:szCs w:val="24"/>
          <w:shd w:val="clear" w:color="auto" w:fill="FFFFFF"/>
        </w:rPr>
      </w:pPr>
      <w:r w:rsidRPr="002D438D">
        <w:rPr>
          <w:rFonts w:ascii="Times New Roman" w:eastAsia="Calibri" w:hAnsi="Times New Roman" w:cs="Times New Roman"/>
          <w:color w:val="000000"/>
          <w:sz w:val="24"/>
          <w:szCs w:val="24"/>
          <w:shd w:val="clear" w:color="auto" w:fill="FFFFFF"/>
        </w:rPr>
        <w:t>З 2019 року підписано меморандум про співпрацю між Миколаївською сільською радою та відділенням Пенсійного фонду у Петропавлівському районі, також затверджено регламент технічної взаємодії між Державною міграційною службою України та ЦНАП виконавчого комітету Миколаївської сільської ради, щодо прийняття Центром заяв – анкет для внесення інформації до Єдиного державного демографічного реєстру, видачі паспорта громадянина України та паспорта громадянина України для виїзду за кордон.</w:t>
      </w:r>
    </w:p>
    <w:p w14:paraId="53A94A66" w14:textId="77777777" w:rsidR="002D438D" w:rsidRPr="002D438D" w:rsidRDefault="002D438D" w:rsidP="002D438D">
      <w:pPr>
        <w:shd w:val="clear" w:color="auto" w:fill="FFFFFF"/>
        <w:spacing w:after="0" w:line="240" w:lineRule="auto"/>
        <w:ind w:firstLine="709"/>
        <w:jc w:val="both"/>
        <w:rPr>
          <w:rFonts w:ascii="Times New Roman" w:eastAsia="Times New Roman" w:hAnsi="Times New Roman" w:cs="Times New Roman"/>
          <w:sz w:val="24"/>
          <w:szCs w:val="24"/>
        </w:rPr>
      </w:pPr>
      <w:r w:rsidRPr="002D438D">
        <w:rPr>
          <w:rFonts w:ascii="Times New Roman" w:eastAsia="Times New Roman" w:hAnsi="Times New Roman" w:cs="Times New Roman"/>
          <w:sz w:val="24"/>
          <w:szCs w:val="24"/>
        </w:rPr>
        <w:t xml:space="preserve">Також, </w:t>
      </w:r>
      <w:r w:rsidRPr="002D438D">
        <w:rPr>
          <w:rFonts w:ascii="Times New Roman" w:eastAsia="Times New Roman" w:hAnsi="Times New Roman" w:cs="Times New Roman"/>
          <w:bCs/>
          <w:sz w:val="24"/>
          <w:szCs w:val="24"/>
        </w:rPr>
        <w:t>спрощено процедуру отримання адміністративних послуг суб’єктами звернення за рахунок</w:t>
      </w:r>
      <w:r w:rsidRPr="002D438D">
        <w:rPr>
          <w:rFonts w:ascii="Times New Roman" w:eastAsia="Times New Roman" w:hAnsi="Times New Roman" w:cs="Times New Roman"/>
          <w:sz w:val="24"/>
          <w:szCs w:val="24"/>
        </w:rPr>
        <w:t xml:space="preserve"> підключення адміністраторів ЦНАП до реєстру юридичних осіб та фізичних осіб-підприємців,  реєстру речових прав на нерухоме майно. </w:t>
      </w:r>
    </w:p>
    <w:p w14:paraId="2098038C" w14:textId="77777777" w:rsidR="002D438D" w:rsidRPr="002D438D" w:rsidRDefault="002D438D" w:rsidP="002D438D">
      <w:pPr>
        <w:widowControl w:val="0"/>
        <w:suppressLineNumbers/>
        <w:suppressAutoHyphens/>
        <w:spacing w:after="0" w:line="252" w:lineRule="auto"/>
        <w:ind w:firstLine="708"/>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Створення зручних і доступних умов для отримання населенням   адміністративних послуг є однією з головних задач, що має вирішити Миколаївська сільська рада ОТГ. Організація та функціонування Центру надання адміністративних послуг дасть можливість, створити належні умови для надання посадовими особами об’єднаної територіальної громади усього комплексу послуг, які повинні надаватися органом місцевого самоврядування спроможної територіальної громади. </w:t>
      </w:r>
    </w:p>
    <w:p w14:paraId="02CCD932" w14:textId="77777777" w:rsidR="002D438D" w:rsidRPr="002D438D" w:rsidRDefault="002D438D" w:rsidP="002D438D">
      <w:pPr>
        <w:spacing w:after="60" w:line="252"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Основними завданнями діяльності на 2021 рік є:</w:t>
      </w:r>
    </w:p>
    <w:p w14:paraId="07B503A5" w14:textId="77777777" w:rsidR="002D438D" w:rsidRPr="002D438D" w:rsidRDefault="002D438D" w:rsidP="002D438D">
      <w:pPr>
        <w:numPr>
          <w:ilvl w:val="0"/>
          <w:numId w:val="8"/>
        </w:numPr>
        <w:tabs>
          <w:tab w:val="num" w:pos="1080"/>
        </w:tabs>
        <w:spacing w:after="60" w:line="240" w:lineRule="auto"/>
        <w:ind w:left="142" w:firstLine="720"/>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Впровадження адміністративних послуг з реєстрації (перереєстрації) транспортних засобів через ЦНАП;</w:t>
      </w:r>
    </w:p>
    <w:p w14:paraId="4659986D" w14:textId="77777777" w:rsidR="002D438D" w:rsidRPr="002D438D" w:rsidRDefault="002D438D" w:rsidP="002D438D">
      <w:pPr>
        <w:numPr>
          <w:ilvl w:val="0"/>
          <w:numId w:val="8"/>
        </w:numPr>
        <w:tabs>
          <w:tab w:val="num" w:pos="1080"/>
        </w:tabs>
        <w:spacing w:after="60" w:line="240" w:lineRule="auto"/>
        <w:ind w:left="142" w:firstLine="720"/>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впровадження ефективної системи надання адміністративних послуг шляхом  організації та функціонування Центру надання адміністративних послуг;</w:t>
      </w:r>
    </w:p>
    <w:p w14:paraId="76396301" w14:textId="77777777" w:rsidR="002D438D" w:rsidRPr="002D438D" w:rsidRDefault="002D438D" w:rsidP="002D438D">
      <w:pPr>
        <w:numPr>
          <w:ilvl w:val="0"/>
          <w:numId w:val="8"/>
        </w:numPr>
        <w:tabs>
          <w:tab w:val="num" w:pos="1080"/>
        </w:tabs>
        <w:spacing w:after="60" w:line="240" w:lineRule="auto"/>
        <w:ind w:left="142" w:firstLine="720"/>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розширення Переліку адміністративних послуг, які надаються  через ЦНАП;</w:t>
      </w:r>
    </w:p>
    <w:p w14:paraId="129810FB" w14:textId="77777777" w:rsidR="002D438D" w:rsidRPr="002D438D" w:rsidRDefault="002D438D" w:rsidP="002D438D">
      <w:pPr>
        <w:numPr>
          <w:ilvl w:val="0"/>
          <w:numId w:val="8"/>
        </w:numPr>
        <w:tabs>
          <w:tab w:val="num" w:pos="1080"/>
        </w:tabs>
        <w:spacing w:after="60" w:line="240" w:lineRule="auto"/>
        <w:ind w:left="142" w:firstLine="720"/>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впровадження практики виїзного мобільного офісу за допомогою мобільного автоматизованого робочого місця адміністратора; </w:t>
      </w:r>
    </w:p>
    <w:p w14:paraId="6ED02B26" w14:textId="77777777" w:rsidR="002D438D" w:rsidRPr="002D438D" w:rsidRDefault="002D438D" w:rsidP="002D438D">
      <w:pPr>
        <w:numPr>
          <w:ilvl w:val="0"/>
          <w:numId w:val="8"/>
        </w:numPr>
        <w:tabs>
          <w:tab w:val="num" w:pos="1080"/>
        </w:tabs>
        <w:spacing w:after="60" w:line="240" w:lineRule="auto"/>
        <w:ind w:left="142" w:firstLine="720"/>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спрощення технології надання адміністративних послуг (мінімізація витрат часу);</w:t>
      </w:r>
    </w:p>
    <w:p w14:paraId="431432F6" w14:textId="77777777" w:rsidR="002D438D" w:rsidRPr="002D438D" w:rsidRDefault="002D438D" w:rsidP="002D438D">
      <w:pPr>
        <w:numPr>
          <w:ilvl w:val="0"/>
          <w:numId w:val="8"/>
        </w:numPr>
        <w:tabs>
          <w:tab w:val="num" w:pos="1080"/>
        </w:tabs>
        <w:spacing w:after="60" w:line="240" w:lineRule="auto"/>
        <w:ind w:left="142" w:firstLine="720"/>
        <w:jc w:val="both"/>
        <w:rPr>
          <w:rFonts w:ascii="Times New Roman" w:eastAsia="Calibri" w:hAnsi="Times New Roman" w:cs="Times New Roman"/>
          <w:sz w:val="24"/>
          <w:szCs w:val="24"/>
        </w:rPr>
      </w:pPr>
      <w:r w:rsidRPr="002D438D">
        <w:rPr>
          <w:rFonts w:ascii="Times New Roman" w:eastAsia="Calibri" w:hAnsi="Times New Roman" w:cs="Times New Roman"/>
          <w:color w:val="000000"/>
          <w:sz w:val="24"/>
          <w:szCs w:val="24"/>
        </w:rPr>
        <w:t xml:space="preserve">впровадження системи </w:t>
      </w:r>
      <w:proofErr w:type="spellStart"/>
      <w:r w:rsidRPr="002D438D">
        <w:rPr>
          <w:rFonts w:ascii="Times New Roman" w:eastAsia="Calibri" w:hAnsi="Times New Roman" w:cs="Times New Roman"/>
          <w:color w:val="000000"/>
          <w:sz w:val="24"/>
          <w:szCs w:val="24"/>
        </w:rPr>
        <w:t>відеофіксації</w:t>
      </w:r>
      <w:proofErr w:type="spellEnd"/>
      <w:r w:rsidRPr="002D438D">
        <w:rPr>
          <w:rFonts w:ascii="Times New Roman" w:eastAsia="Calibri" w:hAnsi="Times New Roman" w:cs="Times New Roman"/>
          <w:color w:val="000000"/>
          <w:sz w:val="24"/>
          <w:szCs w:val="24"/>
        </w:rPr>
        <w:t xml:space="preserve"> робочих процесів у ЦНАП;</w:t>
      </w:r>
    </w:p>
    <w:p w14:paraId="78F3DF68" w14:textId="77777777" w:rsidR="002D438D" w:rsidRPr="002D438D" w:rsidRDefault="002D438D" w:rsidP="002D438D">
      <w:pPr>
        <w:numPr>
          <w:ilvl w:val="0"/>
          <w:numId w:val="8"/>
        </w:numPr>
        <w:tabs>
          <w:tab w:val="num" w:pos="1080"/>
        </w:tabs>
        <w:spacing w:after="60" w:line="240" w:lineRule="auto"/>
        <w:ind w:left="142" w:firstLine="720"/>
        <w:jc w:val="both"/>
        <w:rPr>
          <w:rFonts w:ascii="Times New Roman" w:eastAsia="Calibri" w:hAnsi="Times New Roman" w:cs="Times New Roman"/>
          <w:color w:val="000000"/>
          <w:sz w:val="24"/>
          <w:szCs w:val="24"/>
        </w:rPr>
      </w:pPr>
      <w:r w:rsidRPr="002D438D">
        <w:rPr>
          <w:rFonts w:ascii="Times New Roman" w:eastAsia="Calibri" w:hAnsi="Times New Roman" w:cs="Times New Roman"/>
          <w:color w:val="000000"/>
          <w:sz w:val="24"/>
          <w:szCs w:val="24"/>
        </w:rPr>
        <w:t>достатнє матеріально-технічне забезпечення Центру надання адміністративних послуг;</w:t>
      </w:r>
    </w:p>
    <w:p w14:paraId="3ECE8308" w14:textId="77777777" w:rsidR="002D438D" w:rsidRPr="002D438D" w:rsidRDefault="002D438D" w:rsidP="002D438D">
      <w:pPr>
        <w:numPr>
          <w:ilvl w:val="0"/>
          <w:numId w:val="8"/>
        </w:numPr>
        <w:tabs>
          <w:tab w:val="num" w:pos="1080"/>
        </w:tabs>
        <w:spacing w:after="60" w:line="240" w:lineRule="auto"/>
        <w:ind w:left="142" w:firstLine="720"/>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підвищення якості надання адміністративних послуг.</w:t>
      </w:r>
    </w:p>
    <w:p w14:paraId="13859344" w14:textId="77777777" w:rsidR="002D438D" w:rsidRPr="002D438D" w:rsidRDefault="002D438D" w:rsidP="002D438D">
      <w:pPr>
        <w:spacing w:after="0" w:line="240"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Для досягнення основних завдань та усунення наявних проблем необхідно вжити наступні заходи: </w:t>
      </w:r>
    </w:p>
    <w:p w14:paraId="066F4484" w14:textId="77777777" w:rsidR="002D438D" w:rsidRPr="002D438D" w:rsidRDefault="002D438D" w:rsidP="002D438D">
      <w:pPr>
        <w:spacing w:after="60" w:line="240" w:lineRule="auto"/>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            - </w:t>
      </w:r>
      <w:r w:rsidRPr="002D438D">
        <w:rPr>
          <w:rFonts w:ascii="Times New Roman" w:eastAsia="Times New Roman" w:hAnsi="Times New Roman" w:cs="Times New Roman"/>
          <w:sz w:val="24"/>
          <w:szCs w:val="24"/>
          <w:lang w:eastAsia="ru-RU"/>
        </w:rPr>
        <w:t xml:space="preserve">визначити можливість створення єдиної комп’ютерної </w:t>
      </w:r>
      <w:r w:rsidRPr="002D438D">
        <w:rPr>
          <w:rFonts w:ascii="Times New Roman" w:eastAsia="Times New Roman" w:hAnsi="Times New Roman" w:cs="Times New Roman"/>
          <w:sz w:val="24"/>
          <w:szCs w:val="24"/>
          <w:lang w:val="en-US" w:eastAsia="ru-RU"/>
        </w:rPr>
        <w:t>c</w:t>
      </w:r>
      <w:proofErr w:type="spellStart"/>
      <w:r w:rsidRPr="002D438D">
        <w:rPr>
          <w:rFonts w:ascii="Times New Roman" w:eastAsia="Times New Roman" w:hAnsi="Times New Roman" w:cs="Times New Roman"/>
          <w:sz w:val="24"/>
          <w:szCs w:val="24"/>
          <w:lang w:eastAsia="ru-RU"/>
        </w:rPr>
        <w:t>ітки</w:t>
      </w:r>
      <w:proofErr w:type="spellEnd"/>
      <w:r w:rsidRPr="002D438D">
        <w:rPr>
          <w:rFonts w:ascii="Times New Roman" w:eastAsia="Times New Roman" w:hAnsi="Times New Roman" w:cs="Times New Roman"/>
          <w:sz w:val="24"/>
          <w:szCs w:val="24"/>
          <w:lang w:eastAsia="ru-RU"/>
        </w:rPr>
        <w:t xml:space="preserve"> із виходом до кожного відділу, що задіяний в роботі ЦНАП та створення відповідного програмного забезпечення;</w:t>
      </w:r>
    </w:p>
    <w:p w14:paraId="75A420E4" w14:textId="77777777" w:rsidR="002D438D" w:rsidRPr="002D438D" w:rsidRDefault="002D438D" w:rsidP="002D438D">
      <w:pPr>
        <w:spacing w:after="0" w:line="240"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 широкий спектр послуг, дозволить уникнути суб'єктам звернень зайвих затрат часу, а також фінансів на поїздки до районного центру з метою отримання адміністративних послуг; </w:t>
      </w:r>
    </w:p>
    <w:p w14:paraId="348EB9B9" w14:textId="77777777" w:rsidR="002D438D" w:rsidRPr="002D438D" w:rsidRDefault="002D438D" w:rsidP="002D438D">
      <w:pPr>
        <w:shd w:val="clear" w:color="auto" w:fill="FFFFFF"/>
        <w:spacing w:after="240" w:line="252" w:lineRule="auto"/>
        <w:ind w:firstLine="709"/>
        <w:jc w:val="both"/>
        <w:textAlignment w:val="baseline"/>
        <w:rPr>
          <w:rFonts w:ascii="Times New Roman" w:eastAsia="Calibri" w:hAnsi="Times New Roman" w:cs="Times New Roman"/>
          <w:color w:val="000000"/>
          <w:sz w:val="24"/>
          <w:szCs w:val="24"/>
        </w:rPr>
      </w:pPr>
      <w:r w:rsidRPr="002D438D">
        <w:rPr>
          <w:rFonts w:ascii="Times New Roman" w:eastAsia="Calibri" w:hAnsi="Times New Roman" w:cs="Times New Roman"/>
          <w:color w:val="000000"/>
          <w:sz w:val="24"/>
          <w:szCs w:val="24"/>
        </w:rPr>
        <w:t>- придбати автоматизоване робоче місце адміністратора «Мобільний офіс ЦНАП»    (валіза з комплектом портативної техніки для обслуговування осіб з інвалідністю та людей, які через стан здоров'я обмежені у пересуванні, безпосередньо за місцем їх перебування, без відвідування ЦНАП);</w:t>
      </w:r>
    </w:p>
    <w:p w14:paraId="6277C173" w14:textId="77777777" w:rsidR="002D438D" w:rsidRPr="002D438D" w:rsidRDefault="002D438D" w:rsidP="002D438D">
      <w:pPr>
        <w:shd w:val="clear" w:color="auto" w:fill="FFFFFF"/>
        <w:spacing w:after="240" w:line="252" w:lineRule="auto"/>
        <w:ind w:firstLine="709"/>
        <w:jc w:val="both"/>
        <w:textAlignment w:val="baseline"/>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 забезпечити </w:t>
      </w:r>
      <w:proofErr w:type="spellStart"/>
      <w:r w:rsidRPr="002D438D">
        <w:rPr>
          <w:rFonts w:ascii="Times New Roman" w:eastAsia="Calibri" w:hAnsi="Times New Roman" w:cs="Times New Roman"/>
          <w:sz w:val="24"/>
          <w:szCs w:val="24"/>
        </w:rPr>
        <w:t>безбар’єрний</w:t>
      </w:r>
      <w:proofErr w:type="spellEnd"/>
      <w:r w:rsidRPr="002D438D">
        <w:rPr>
          <w:rFonts w:ascii="Times New Roman" w:eastAsia="Calibri" w:hAnsi="Times New Roman" w:cs="Times New Roman"/>
          <w:sz w:val="24"/>
          <w:szCs w:val="24"/>
        </w:rPr>
        <w:t xml:space="preserve"> доступ до приміщення ЦНАП для осіб з інвалідністю та батьків з візочком;</w:t>
      </w:r>
    </w:p>
    <w:p w14:paraId="2745516A" w14:textId="77777777" w:rsidR="002D438D" w:rsidRPr="002D438D" w:rsidRDefault="002D438D" w:rsidP="002D438D">
      <w:pPr>
        <w:shd w:val="clear" w:color="auto" w:fill="FFFFFF"/>
        <w:spacing w:after="240" w:line="252" w:lineRule="auto"/>
        <w:ind w:firstLine="709"/>
        <w:jc w:val="both"/>
        <w:textAlignment w:val="baseline"/>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 вжити заходи для надання через ЦНАП адміністративних послуг з реєстрації (перереєстрації) транспортних засобів;  </w:t>
      </w:r>
    </w:p>
    <w:p w14:paraId="295113EB" w14:textId="77777777" w:rsidR="002D438D" w:rsidRPr="002D438D" w:rsidRDefault="002D438D" w:rsidP="002D438D">
      <w:pPr>
        <w:spacing w:after="0" w:line="276" w:lineRule="auto"/>
        <w:ind w:firstLine="709"/>
        <w:jc w:val="both"/>
        <w:rPr>
          <w:rFonts w:ascii="Times New Roman" w:eastAsia="Calibri" w:hAnsi="Times New Roman" w:cs="Times New Roman"/>
          <w:color w:val="000000"/>
          <w:sz w:val="24"/>
          <w:szCs w:val="24"/>
        </w:rPr>
      </w:pPr>
      <w:r w:rsidRPr="002D438D">
        <w:rPr>
          <w:rFonts w:ascii="Times New Roman" w:eastAsia="Calibri" w:hAnsi="Times New Roman" w:cs="Times New Roman"/>
          <w:color w:val="000000"/>
          <w:sz w:val="24"/>
          <w:szCs w:val="24"/>
        </w:rPr>
        <w:t>-  посилити рівень матеріально-технічного забезпечення ЦНАП для ефективної роботи ЦНАП та комфортного перебування відвідувачів, зокрема осіб з інвалідністю та відвідувачів з дітьми;</w:t>
      </w:r>
    </w:p>
    <w:p w14:paraId="2675F1FE" w14:textId="77777777" w:rsidR="002D438D" w:rsidRPr="002D438D" w:rsidRDefault="002D438D" w:rsidP="002D438D">
      <w:pPr>
        <w:spacing w:after="0" w:line="276" w:lineRule="auto"/>
        <w:ind w:firstLine="709"/>
        <w:jc w:val="both"/>
        <w:rPr>
          <w:rFonts w:ascii="Times New Roman" w:eastAsia="Calibri" w:hAnsi="Times New Roman" w:cs="Times New Roman"/>
          <w:color w:val="000000"/>
          <w:sz w:val="24"/>
          <w:szCs w:val="24"/>
        </w:rPr>
      </w:pPr>
      <w:r w:rsidRPr="002D438D">
        <w:rPr>
          <w:rFonts w:ascii="Times New Roman" w:eastAsia="Calibri" w:hAnsi="Times New Roman" w:cs="Times New Roman"/>
          <w:color w:val="000000"/>
          <w:sz w:val="24"/>
          <w:szCs w:val="24"/>
        </w:rPr>
        <w:t>-  впровадити систему відео фіксації робочих процесів у приміщенні ЦНАП з метою мінімізації корупційних ризиків та підвищення рівня безпеки працівників ЦНАП.</w:t>
      </w:r>
    </w:p>
    <w:p w14:paraId="15D16C07" w14:textId="77777777" w:rsidR="002D438D" w:rsidRPr="002D438D" w:rsidRDefault="002D438D" w:rsidP="002D438D">
      <w:pPr>
        <w:spacing w:after="0" w:line="276"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color w:val="000000"/>
          <w:sz w:val="24"/>
          <w:szCs w:val="24"/>
          <w:shd w:val="clear" w:color="auto" w:fill="FFFFFF"/>
        </w:rPr>
        <w:t xml:space="preserve">-  участь співробітників ЦНАП у спеціалізованих навчальних програмах: щодо спілкування з інклюзивною категорією громадян, толерантної поведінки з відвідувачами, культури ділового спілкування, відповідних дій у кризових ситуаціях та в разі виникнення форс-мажорних обставин, </w:t>
      </w:r>
      <w:proofErr w:type="spellStart"/>
      <w:r w:rsidRPr="002D438D">
        <w:rPr>
          <w:rFonts w:ascii="Times New Roman" w:eastAsia="Calibri" w:hAnsi="Times New Roman" w:cs="Times New Roman"/>
          <w:color w:val="000000"/>
          <w:sz w:val="24"/>
          <w:szCs w:val="24"/>
          <w:shd w:val="clear" w:color="auto" w:fill="FFFFFF"/>
        </w:rPr>
        <w:t>стресостійкості</w:t>
      </w:r>
      <w:proofErr w:type="spellEnd"/>
      <w:r w:rsidRPr="002D438D">
        <w:rPr>
          <w:rFonts w:ascii="Times New Roman" w:eastAsia="Calibri" w:hAnsi="Times New Roman" w:cs="Times New Roman"/>
          <w:color w:val="000000"/>
          <w:sz w:val="24"/>
          <w:szCs w:val="24"/>
          <w:shd w:val="clear" w:color="auto" w:fill="FFFFFF"/>
        </w:rPr>
        <w:t>, організації командної роботи, вільного володіння державною мовою тощо; </w:t>
      </w:r>
    </w:p>
    <w:p w14:paraId="1E29F85A" w14:textId="77777777" w:rsidR="002D438D" w:rsidRPr="002D438D" w:rsidRDefault="002D438D" w:rsidP="002D438D">
      <w:pPr>
        <w:shd w:val="clear" w:color="auto" w:fill="FFFFFF"/>
        <w:spacing w:after="240" w:line="252" w:lineRule="auto"/>
        <w:ind w:firstLine="709"/>
        <w:jc w:val="both"/>
        <w:textAlignment w:val="baseline"/>
        <w:rPr>
          <w:rFonts w:ascii="Times New Roman" w:eastAsia="Calibri" w:hAnsi="Times New Roman" w:cs="Times New Roman"/>
          <w:color w:val="000000"/>
          <w:sz w:val="24"/>
          <w:szCs w:val="24"/>
        </w:rPr>
      </w:pPr>
      <w:r w:rsidRPr="002D438D">
        <w:rPr>
          <w:rFonts w:ascii="Times New Roman" w:eastAsia="Calibri" w:hAnsi="Times New Roman" w:cs="Times New Roman"/>
          <w:color w:val="000000"/>
          <w:sz w:val="24"/>
          <w:szCs w:val="24"/>
        </w:rPr>
        <w:t xml:space="preserve"> Реалізація заходів дозволить створити комфортне для суб'єктів звернень середовище та мінімізувати корупційні ризики.</w:t>
      </w:r>
    </w:p>
    <w:p w14:paraId="4B2943D3" w14:textId="77777777" w:rsidR="002D438D" w:rsidRPr="002D438D" w:rsidRDefault="002D438D" w:rsidP="002D438D">
      <w:pPr>
        <w:spacing w:after="0" w:line="240" w:lineRule="auto"/>
        <w:ind w:firstLine="720"/>
        <w:jc w:val="both"/>
        <w:rPr>
          <w:rFonts w:ascii="Times New Roman" w:eastAsia="Times New Roman" w:hAnsi="Times New Roman" w:cs="Times New Roman"/>
          <w:bCs/>
          <w:sz w:val="24"/>
          <w:szCs w:val="24"/>
          <w:lang w:eastAsia="ru-RU"/>
        </w:rPr>
      </w:pPr>
      <w:r w:rsidRPr="002D438D">
        <w:rPr>
          <w:rFonts w:ascii="Times New Roman" w:eastAsia="Times New Roman" w:hAnsi="Times New Roman" w:cs="Times New Roman"/>
          <w:bCs/>
          <w:sz w:val="24"/>
          <w:szCs w:val="24"/>
          <w:lang w:eastAsia="ru-RU"/>
        </w:rPr>
        <w:t>Фінансування заходів  здійснюється за рахунок коштів державного бюджету (у межах наявних фінансових ресурсів), обласного бюджету, місцевих бюджетів (у межах передбачених фінансових ресурсів)</w:t>
      </w:r>
      <w:r w:rsidRPr="002D438D">
        <w:rPr>
          <w:rFonts w:ascii="Times New Roman" w:eastAsia="Times New Roman" w:hAnsi="Times New Roman" w:cs="Times New Roman"/>
          <w:sz w:val="24"/>
          <w:szCs w:val="24"/>
          <w:lang w:eastAsia="ru-RU"/>
        </w:rPr>
        <w:t xml:space="preserve"> коштів проектів міжнародної технічної допомоги </w:t>
      </w:r>
      <w:r w:rsidRPr="002D438D">
        <w:rPr>
          <w:rFonts w:ascii="Times New Roman" w:eastAsia="Times New Roman" w:hAnsi="Times New Roman" w:cs="Times New Roman"/>
          <w:bCs/>
          <w:sz w:val="24"/>
          <w:szCs w:val="24"/>
          <w:lang w:eastAsia="ru-RU"/>
        </w:rPr>
        <w:t xml:space="preserve">та інших джерел, не заборонених  чинним законодавством України. </w:t>
      </w:r>
    </w:p>
    <w:p w14:paraId="091BD929" w14:textId="77777777" w:rsidR="002D438D" w:rsidRPr="002D438D" w:rsidRDefault="002D438D" w:rsidP="002D438D">
      <w:pPr>
        <w:spacing w:after="0" w:line="276" w:lineRule="auto"/>
        <w:contextualSpacing/>
        <w:jc w:val="center"/>
        <w:rPr>
          <w:rFonts w:ascii="Times New Roman" w:eastAsia="Calibri" w:hAnsi="Times New Roman" w:cs="Times New Roman"/>
          <w:sz w:val="24"/>
          <w:szCs w:val="24"/>
        </w:rPr>
      </w:pPr>
    </w:p>
    <w:p w14:paraId="0C66B5C4" w14:textId="77777777" w:rsidR="002D438D" w:rsidRPr="002D438D" w:rsidRDefault="002D438D" w:rsidP="002D438D">
      <w:pPr>
        <w:numPr>
          <w:ilvl w:val="1"/>
          <w:numId w:val="7"/>
        </w:numPr>
        <w:shd w:val="clear" w:color="auto" w:fill="FFFFFF"/>
        <w:spacing w:after="0" w:line="276" w:lineRule="auto"/>
        <w:contextualSpacing/>
        <w:jc w:val="center"/>
        <w:rPr>
          <w:rFonts w:ascii="Times New Roman" w:eastAsia="Calibri" w:hAnsi="Times New Roman" w:cs="Times New Roman"/>
          <w:b/>
          <w:sz w:val="24"/>
          <w:szCs w:val="24"/>
        </w:rPr>
      </w:pPr>
      <w:bookmarkStart w:id="6" w:name="_Hlk59433901"/>
      <w:r w:rsidRPr="002D438D">
        <w:rPr>
          <w:rFonts w:ascii="Times New Roman" w:eastAsia="Calibri" w:hAnsi="Times New Roman" w:cs="Times New Roman"/>
          <w:b/>
          <w:sz w:val="24"/>
          <w:szCs w:val="24"/>
        </w:rPr>
        <w:t>Соціальна сфера</w:t>
      </w:r>
    </w:p>
    <w:p w14:paraId="5B57D8B3" w14:textId="77777777" w:rsidR="002D438D" w:rsidRPr="002D438D" w:rsidRDefault="002D438D" w:rsidP="002D438D">
      <w:pPr>
        <w:shd w:val="clear" w:color="auto" w:fill="FFFFFF"/>
        <w:spacing w:after="0" w:line="240" w:lineRule="auto"/>
        <w:ind w:left="1440"/>
        <w:rPr>
          <w:rFonts w:ascii="Times New Roman" w:eastAsia="Calibri" w:hAnsi="Times New Roman" w:cs="Times New Roman"/>
          <w:b/>
          <w:color w:val="1D1D1B"/>
          <w:sz w:val="24"/>
          <w:szCs w:val="24"/>
        </w:rPr>
      </w:pPr>
      <w:r w:rsidRPr="002D438D">
        <w:rPr>
          <w:rFonts w:ascii="Times New Roman" w:eastAsia="Calibri" w:hAnsi="Times New Roman" w:cs="Times New Roman"/>
          <w:b/>
          <w:color w:val="1D1D1B"/>
          <w:sz w:val="24"/>
          <w:szCs w:val="24"/>
        </w:rPr>
        <w:t>4.7.1.Надання адміністративних послуг соціального характеру</w:t>
      </w:r>
    </w:p>
    <w:p w14:paraId="54212338" w14:textId="77777777" w:rsidR="002D438D" w:rsidRPr="002D438D" w:rsidRDefault="002D438D" w:rsidP="002D438D">
      <w:pPr>
        <w:spacing w:line="240" w:lineRule="auto"/>
        <w:ind w:left="-426" w:firstLine="426"/>
        <w:contextualSpacing/>
        <w:jc w:val="both"/>
        <w:rPr>
          <w:rFonts w:ascii="Times New Roman" w:hAnsi="Times New Roman"/>
          <w:sz w:val="24"/>
          <w:szCs w:val="24"/>
        </w:rPr>
      </w:pPr>
      <w:r w:rsidRPr="002D438D">
        <w:rPr>
          <w:rFonts w:ascii="Times New Roman" w:hAnsi="Times New Roman"/>
          <w:sz w:val="24"/>
          <w:szCs w:val="24"/>
        </w:rPr>
        <w:t xml:space="preserve">  При Виконавчому комітеті Миколаївської сільської ради працює відділ соціального захисту населення (далі-відділ СЗН), загальною чисельністю штатних працівників – 5 осіб (с січня 2021 року в зв’язку з прийняттям по переводу спеціаліста Дмитрівської сільської ради до відділу введено 1 шт. од.). Один спеціаліст в центральному офісі (с. Миколаївка) та 3 спеціаліста відділу на віддалених робочих місцях при </w:t>
      </w:r>
      <w:proofErr w:type="spellStart"/>
      <w:r w:rsidRPr="002D438D">
        <w:rPr>
          <w:rFonts w:ascii="Times New Roman" w:hAnsi="Times New Roman"/>
          <w:sz w:val="24"/>
          <w:szCs w:val="24"/>
        </w:rPr>
        <w:t>старостинських</w:t>
      </w:r>
      <w:proofErr w:type="spellEnd"/>
      <w:r w:rsidRPr="002D438D">
        <w:rPr>
          <w:rFonts w:ascii="Times New Roman" w:hAnsi="Times New Roman"/>
          <w:sz w:val="24"/>
          <w:szCs w:val="24"/>
        </w:rPr>
        <w:t xml:space="preserve"> округах (Петрівському, Васильківському,  Дмитрівському). Це дає змогу жителям громади подати заяви з відповідними пакетами документів для отримання допомог, пільг, компенсацій, субсидій безпосередньо за місцем реєстрації/проживання, без виїзду до райцентру, як це було раніше.</w:t>
      </w:r>
    </w:p>
    <w:p w14:paraId="1650ED2B" w14:textId="77777777" w:rsidR="002D438D" w:rsidRPr="002D438D" w:rsidRDefault="002D438D" w:rsidP="002D438D">
      <w:pPr>
        <w:spacing w:line="240" w:lineRule="auto"/>
        <w:ind w:left="-426" w:firstLine="426"/>
        <w:contextualSpacing/>
        <w:jc w:val="both"/>
        <w:rPr>
          <w:rFonts w:ascii="Times New Roman" w:hAnsi="Times New Roman"/>
          <w:sz w:val="24"/>
          <w:szCs w:val="24"/>
        </w:rPr>
      </w:pPr>
      <w:r w:rsidRPr="002D438D">
        <w:rPr>
          <w:rFonts w:ascii="Times New Roman" w:hAnsi="Times New Roman"/>
          <w:sz w:val="24"/>
          <w:szCs w:val="24"/>
        </w:rPr>
        <w:t>За 2020 рік до відділу звернулись 458 осіб, із них:</w:t>
      </w:r>
    </w:p>
    <w:p w14:paraId="39A74B96" w14:textId="77777777" w:rsidR="002D438D" w:rsidRPr="002D438D" w:rsidRDefault="002D438D" w:rsidP="002D438D">
      <w:pPr>
        <w:spacing w:line="240" w:lineRule="auto"/>
        <w:ind w:left="-426" w:firstLine="426"/>
        <w:contextualSpacing/>
        <w:jc w:val="both"/>
        <w:rPr>
          <w:rFonts w:ascii="Times New Roman" w:hAnsi="Times New Roman"/>
          <w:sz w:val="24"/>
          <w:szCs w:val="24"/>
        </w:rPr>
      </w:pPr>
      <w:r w:rsidRPr="002D438D">
        <w:rPr>
          <w:rFonts w:ascii="Times New Roman" w:hAnsi="Times New Roman"/>
          <w:sz w:val="24"/>
          <w:szCs w:val="24"/>
        </w:rPr>
        <w:t>- 254 особи з заявами та відповідним пакетом документів для оформлення 302 допомог;</w:t>
      </w:r>
    </w:p>
    <w:p w14:paraId="620B7F79" w14:textId="77777777" w:rsidR="002D438D" w:rsidRPr="002D438D" w:rsidRDefault="002D438D" w:rsidP="002D438D">
      <w:pPr>
        <w:spacing w:line="240" w:lineRule="auto"/>
        <w:ind w:left="-426" w:firstLine="426"/>
        <w:contextualSpacing/>
        <w:jc w:val="both"/>
        <w:rPr>
          <w:rFonts w:ascii="Times New Roman" w:hAnsi="Times New Roman"/>
          <w:sz w:val="24"/>
          <w:szCs w:val="24"/>
        </w:rPr>
      </w:pPr>
      <w:r w:rsidRPr="002D438D">
        <w:rPr>
          <w:rFonts w:ascii="Times New Roman" w:hAnsi="Times New Roman"/>
          <w:sz w:val="24"/>
          <w:szCs w:val="24"/>
        </w:rPr>
        <w:t>- 169 осіб з заявами та відповідним пакетом документів для оформлення субсидій;</w:t>
      </w:r>
    </w:p>
    <w:p w14:paraId="6E2637D2" w14:textId="77777777" w:rsidR="002D438D" w:rsidRPr="002D438D" w:rsidRDefault="002D438D" w:rsidP="002D438D">
      <w:pPr>
        <w:spacing w:line="240" w:lineRule="auto"/>
        <w:ind w:left="-426" w:firstLine="426"/>
        <w:contextualSpacing/>
        <w:jc w:val="both"/>
        <w:rPr>
          <w:rFonts w:ascii="Times New Roman" w:hAnsi="Times New Roman"/>
          <w:sz w:val="24"/>
          <w:szCs w:val="24"/>
        </w:rPr>
      </w:pPr>
      <w:r w:rsidRPr="002D438D">
        <w:rPr>
          <w:rFonts w:ascii="Times New Roman" w:hAnsi="Times New Roman"/>
          <w:sz w:val="24"/>
          <w:szCs w:val="24"/>
        </w:rPr>
        <w:t xml:space="preserve">- 35 осіб заявами та відповідним пакетом документів для оформлення пільг. </w:t>
      </w:r>
    </w:p>
    <w:p w14:paraId="4B385E96" w14:textId="77777777" w:rsidR="002D438D" w:rsidRPr="002D438D" w:rsidRDefault="002D438D" w:rsidP="002D438D">
      <w:pPr>
        <w:spacing w:line="240" w:lineRule="auto"/>
        <w:ind w:left="-426"/>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        Відділ виконує функції соціального інспектування, проводяться обстеження і складаються акти обстеження матеріально-побутових умов сім’ї, за 2020 рік було обстежено 208 осіб, із них:  внутрішньо переміщених  - 61 особу, для оформлення допомог - 94 осіб, для оформлення субсидій - 53 особи. Інспектування проводяться з метою контролю за цільовим використання державних соціальних виплат, перевірки факту перебування/проживання на території громади внутрішньо переміщених осіб (ВПО), перевірки проживання зареєстрованих осіб за місцем реєстрації, наявності/відсутності трудових книжок, підтвердження факту малозабезпеченості сім’ї.</w:t>
      </w:r>
    </w:p>
    <w:p w14:paraId="4C917E87" w14:textId="77777777" w:rsidR="002D438D" w:rsidRPr="002D438D" w:rsidRDefault="002D438D" w:rsidP="002D438D">
      <w:pPr>
        <w:spacing w:line="240" w:lineRule="auto"/>
        <w:ind w:left="-426"/>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         Крім цього, до відділу звертаються особи з метою отримання довідок різного характеру (про перебування/не перебування на обліку в УСЗН, отримання/неотримання допомог, пільг, субсидій, про доходи, отримані в УСЗН в вигляді допомог, пільг, субсидій, довідок від установ, організацій, підприємств і ін.), для запитів особових справ з УСЗН інших міст України, для зміни рахунків в особових справах чи долучення до особових справ заяв і документів, для виготовлення та видачі посвідчень пільговим категоріям населення та ін. Всього таких звернень за 2020 рік було - 316.</w:t>
      </w:r>
    </w:p>
    <w:p w14:paraId="04AFD950" w14:textId="77777777" w:rsidR="002D438D" w:rsidRPr="002D438D" w:rsidRDefault="002D438D" w:rsidP="002D438D">
      <w:pPr>
        <w:spacing w:line="240" w:lineRule="auto"/>
        <w:ind w:left="-426"/>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         Для проїзду пільгових категорій населення в межах громади здійснюються пільгові рейси, відділом СЗН видаються талони на проїзд, за 2020 рік відділом було видано  188 талонів.</w:t>
      </w:r>
    </w:p>
    <w:p w14:paraId="6930847D" w14:textId="77777777" w:rsidR="002D438D" w:rsidRPr="002D438D" w:rsidRDefault="002D438D" w:rsidP="002D438D">
      <w:pPr>
        <w:spacing w:line="240" w:lineRule="auto"/>
        <w:ind w:left="-426"/>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         Налагоджена співпраця відділу СЗН з УСЗН Петропавлівської РДА через програмно-технічний комплекс «Реєстр справ» та з червня 2020 року та через програмний комплекс «Інтегрована інформаційна система «Соціальна громада» ДП «ІОЦ </w:t>
      </w:r>
      <w:proofErr w:type="spellStart"/>
      <w:r w:rsidRPr="002D438D">
        <w:rPr>
          <w:rFonts w:ascii="Times New Roman" w:eastAsia="Calibri" w:hAnsi="Times New Roman" w:cs="Times New Roman"/>
          <w:sz w:val="24"/>
          <w:szCs w:val="24"/>
        </w:rPr>
        <w:t>Мінсоцполітики</w:t>
      </w:r>
      <w:proofErr w:type="spellEnd"/>
      <w:r w:rsidRPr="002D438D">
        <w:rPr>
          <w:rFonts w:ascii="Times New Roman" w:eastAsia="Calibri" w:hAnsi="Times New Roman" w:cs="Times New Roman"/>
          <w:sz w:val="24"/>
          <w:szCs w:val="24"/>
        </w:rPr>
        <w:t xml:space="preserve"> України». Завдяки програмним комплексам здійснюється щоденна  передача справ в електронному вигляді для якнайшвидшого нарахування допомог, пільг, субсидій, компенсацій.</w:t>
      </w:r>
    </w:p>
    <w:p w14:paraId="0557929E" w14:textId="77777777" w:rsidR="002D438D" w:rsidRPr="002D438D" w:rsidRDefault="002D438D" w:rsidP="002D438D">
      <w:pPr>
        <w:shd w:val="clear" w:color="auto" w:fill="FFFFFF"/>
        <w:spacing w:after="0" w:line="240" w:lineRule="auto"/>
        <w:ind w:left="2160"/>
        <w:contextualSpacing/>
        <w:rPr>
          <w:rFonts w:ascii="Times New Roman" w:hAnsi="Times New Roman"/>
          <w:b/>
          <w:color w:val="1D1D1B"/>
          <w:sz w:val="24"/>
          <w:szCs w:val="24"/>
        </w:rPr>
      </w:pPr>
      <w:r w:rsidRPr="002D438D">
        <w:rPr>
          <w:rFonts w:ascii="Times New Roman" w:hAnsi="Times New Roman"/>
          <w:b/>
          <w:color w:val="1D1D1B"/>
          <w:sz w:val="24"/>
          <w:szCs w:val="24"/>
        </w:rPr>
        <w:t>4.7.2.Надання одноразових матеріальних допомог</w:t>
      </w:r>
    </w:p>
    <w:p w14:paraId="0BA07DC2" w14:textId="77777777" w:rsidR="002D438D" w:rsidRPr="002D438D" w:rsidRDefault="002D438D" w:rsidP="002D438D">
      <w:pPr>
        <w:shd w:val="clear" w:color="auto" w:fill="FFFFFF"/>
        <w:spacing w:after="0" w:line="240" w:lineRule="auto"/>
        <w:ind w:left="-426" w:firstLine="426"/>
        <w:jc w:val="both"/>
        <w:rPr>
          <w:rFonts w:ascii="Times New Roman" w:eastAsia="Calibri" w:hAnsi="Times New Roman" w:cs="Times New Roman"/>
          <w:b/>
          <w:sz w:val="24"/>
          <w:szCs w:val="24"/>
        </w:rPr>
      </w:pPr>
      <w:r w:rsidRPr="002D438D">
        <w:rPr>
          <w:rFonts w:ascii="Times New Roman" w:eastAsia="Calibri" w:hAnsi="Times New Roman" w:cs="Times New Roman"/>
          <w:sz w:val="24"/>
          <w:szCs w:val="24"/>
        </w:rPr>
        <w:t xml:space="preserve"> </w:t>
      </w:r>
      <w:r w:rsidRPr="002D438D">
        <w:rPr>
          <w:rFonts w:ascii="Times New Roman" w:eastAsia="Calibri" w:hAnsi="Times New Roman" w:cs="Times New Roman"/>
          <w:color w:val="1D1D1B"/>
          <w:sz w:val="24"/>
          <w:szCs w:val="24"/>
        </w:rPr>
        <w:t>Через надання матеріальних допомог виконується функція, яка полягає в тому, щоб допомогти людям, які опинились в складних життєвих обставинах і не можуть самостійно їх подолати. Найбільшу увагу громада приділяє вирішенню проблем громадян похилого віку, осіб та дітей з інвалідністю, ліквідаторів та постраждалим від аварії на ЧАЕС, осіб, прирівняним до них, дітей війни, учасників бойових дій та членів сімей загиблих, багатодітних сімей, одиноких/</w:t>
      </w:r>
      <w:proofErr w:type="spellStart"/>
      <w:r w:rsidRPr="002D438D">
        <w:rPr>
          <w:rFonts w:ascii="Times New Roman" w:eastAsia="Calibri" w:hAnsi="Times New Roman" w:cs="Times New Roman"/>
          <w:color w:val="1D1D1B"/>
          <w:sz w:val="24"/>
          <w:szCs w:val="24"/>
        </w:rPr>
        <w:t>одинокопроживаючих</w:t>
      </w:r>
      <w:proofErr w:type="spellEnd"/>
      <w:r w:rsidRPr="002D438D">
        <w:rPr>
          <w:rFonts w:ascii="Times New Roman" w:eastAsia="Calibri" w:hAnsi="Times New Roman" w:cs="Times New Roman"/>
          <w:color w:val="1D1D1B"/>
          <w:sz w:val="24"/>
          <w:szCs w:val="24"/>
        </w:rPr>
        <w:t xml:space="preserve"> громадян, дітей-сиріт, дітей позбавлених батьківського піклування, тяжко- та онкохворих на лікування, проведення складних хірургічних операцій, протезування, осіб, які постраждали внаслідок виникнення пожежі, стихійного лиха та підтоплень, осіб, яким виповнилося  80, 85, 90, 95, 100 і більше</w:t>
      </w:r>
      <w:r w:rsidRPr="002D438D">
        <w:rPr>
          <w:rFonts w:ascii="Calibri" w:eastAsia="Calibri" w:hAnsi="Calibri" w:cs="Times New Roman"/>
          <w:b/>
          <w:bCs/>
          <w:color w:val="1D1D1B"/>
          <w:sz w:val="24"/>
          <w:szCs w:val="24"/>
          <w:bdr w:val="none" w:sz="0" w:space="0" w:color="auto" w:frame="1"/>
        </w:rPr>
        <w:t> </w:t>
      </w:r>
      <w:r w:rsidRPr="002D438D">
        <w:rPr>
          <w:rFonts w:ascii="Times New Roman" w:eastAsia="Calibri" w:hAnsi="Times New Roman" w:cs="Times New Roman"/>
          <w:color w:val="1D1D1B"/>
          <w:sz w:val="24"/>
          <w:szCs w:val="24"/>
        </w:rPr>
        <w:t>років, осіб, які потребують допомоги на поховання рідних, ВПО та інших незахищених категорій населення громади.</w:t>
      </w:r>
    </w:p>
    <w:p w14:paraId="27054475" w14:textId="77777777" w:rsidR="002D438D" w:rsidRPr="002D438D" w:rsidRDefault="002D438D" w:rsidP="002D438D">
      <w:pPr>
        <w:shd w:val="clear" w:color="auto" w:fill="FFFFFF"/>
        <w:spacing w:after="0" w:line="240" w:lineRule="auto"/>
        <w:ind w:left="-426" w:firstLine="426"/>
        <w:jc w:val="both"/>
        <w:rPr>
          <w:rFonts w:ascii="Times New Roman" w:eastAsia="Calibri" w:hAnsi="Times New Roman" w:cs="Times New Roman"/>
          <w:color w:val="1D1D1B"/>
          <w:sz w:val="24"/>
          <w:szCs w:val="24"/>
        </w:rPr>
      </w:pPr>
      <w:r w:rsidRPr="002D438D">
        <w:rPr>
          <w:rFonts w:ascii="Times New Roman" w:eastAsia="Calibri" w:hAnsi="Times New Roman" w:cs="Times New Roman"/>
          <w:sz w:val="24"/>
          <w:szCs w:val="24"/>
        </w:rPr>
        <w:t>Згідно розробленої відділом «Програми соціального захисту населення Миколаївської сільської ради на 2020 рік» за 2020 рік одноразові матеріальні допомоги отримали 257 осіб на суму 315 тис. грн</w:t>
      </w:r>
      <w:r w:rsidRPr="002D438D">
        <w:rPr>
          <w:rFonts w:ascii="Times New Roman" w:eastAsia="Calibri" w:hAnsi="Times New Roman" w:cs="Times New Roman"/>
          <w:color w:val="1D1D1B"/>
          <w:sz w:val="24"/>
          <w:szCs w:val="24"/>
        </w:rPr>
        <w:t xml:space="preserve">. Така ж програма зі змінами та доповненнями була розроблена та затверджена на </w:t>
      </w:r>
      <w:r w:rsidRPr="002D438D">
        <w:rPr>
          <w:rFonts w:ascii="Times New Roman" w:eastAsia="Calibri" w:hAnsi="Times New Roman" w:cs="Times New Roman"/>
          <w:sz w:val="24"/>
          <w:szCs w:val="24"/>
        </w:rPr>
        <w:t>2021 рік.</w:t>
      </w:r>
    </w:p>
    <w:p w14:paraId="10201333" w14:textId="77777777" w:rsidR="002D438D" w:rsidRPr="002D438D" w:rsidRDefault="002D438D" w:rsidP="002D438D">
      <w:pPr>
        <w:shd w:val="clear" w:color="auto" w:fill="FFFFFF"/>
        <w:spacing w:after="0" w:line="240" w:lineRule="auto"/>
        <w:ind w:left="-426" w:firstLine="426"/>
        <w:jc w:val="both"/>
        <w:rPr>
          <w:rFonts w:ascii="Times New Roman" w:eastAsia="Calibri" w:hAnsi="Times New Roman" w:cs="Times New Roman"/>
          <w:color w:val="1D1D1B"/>
          <w:sz w:val="24"/>
          <w:szCs w:val="24"/>
        </w:rPr>
      </w:pPr>
    </w:p>
    <w:p w14:paraId="398D4513" w14:textId="5FD4190C" w:rsidR="002D438D" w:rsidRPr="002D438D" w:rsidRDefault="002D438D" w:rsidP="002D438D">
      <w:pPr>
        <w:spacing w:after="0" w:line="240" w:lineRule="auto"/>
        <w:ind w:firstLine="709"/>
        <w:jc w:val="center"/>
        <w:rPr>
          <w:rFonts w:ascii="Times New Roman" w:hAnsi="Times New Roman"/>
          <w:b/>
          <w:sz w:val="24"/>
          <w:szCs w:val="24"/>
          <w:shd w:val="clear" w:color="auto" w:fill="FFFFFF" w:themeFill="background1"/>
        </w:rPr>
      </w:pPr>
      <w:r w:rsidRPr="002D438D">
        <w:rPr>
          <w:rFonts w:ascii="Times New Roman" w:hAnsi="Times New Roman"/>
          <w:b/>
          <w:sz w:val="24"/>
          <w:szCs w:val="24"/>
          <w:shd w:val="clear" w:color="auto" w:fill="FFFFFF" w:themeFill="background1"/>
        </w:rPr>
        <w:t>4.7.3. Надання соціальних послу</w:t>
      </w:r>
      <w:r w:rsidR="00C46BF7" w:rsidRPr="007C296C">
        <w:rPr>
          <w:rFonts w:ascii="Times New Roman" w:hAnsi="Times New Roman"/>
          <w:b/>
          <w:sz w:val="24"/>
          <w:szCs w:val="24"/>
          <w:shd w:val="clear" w:color="auto" w:fill="FFFFFF" w:themeFill="background1"/>
        </w:rPr>
        <w:t>г</w:t>
      </w:r>
    </w:p>
    <w:p w14:paraId="7B9FB08E" w14:textId="77777777" w:rsidR="002D438D" w:rsidRPr="002D438D" w:rsidRDefault="002D438D" w:rsidP="002D438D">
      <w:pPr>
        <w:spacing w:after="0" w:line="240" w:lineRule="auto"/>
        <w:ind w:firstLine="709"/>
        <w:jc w:val="both"/>
        <w:rPr>
          <w:rFonts w:ascii="Times New Roman" w:hAnsi="Times New Roman"/>
          <w:sz w:val="24"/>
          <w:szCs w:val="24"/>
          <w:shd w:val="clear" w:color="auto" w:fill="FBFBFB"/>
        </w:rPr>
      </w:pPr>
      <w:r w:rsidRPr="002D438D">
        <w:rPr>
          <w:rFonts w:ascii="Times New Roman" w:hAnsi="Times New Roman"/>
          <w:sz w:val="24"/>
          <w:szCs w:val="24"/>
          <w:shd w:val="clear" w:color="auto" w:fill="FFFFFF" w:themeFill="background1"/>
        </w:rPr>
        <w:t>На території Миколаївської сільської ради з січня 2020 року діє   комунальний заклад «Центр надання соціальних послуг»</w:t>
      </w:r>
      <w:r w:rsidRPr="002D438D">
        <w:rPr>
          <w:rFonts w:ascii="Times New Roman" w:hAnsi="Times New Roman"/>
          <w:sz w:val="24"/>
          <w:szCs w:val="24"/>
        </w:rPr>
        <w:t>, який забезпечує соціальними послугами жителів  11 населених пунктів громади .</w:t>
      </w:r>
      <w:r w:rsidRPr="002D438D">
        <w:rPr>
          <w:rFonts w:ascii="Times New Roman" w:hAnsi="Times New Roman"/>
          <w:sz w:val="24"/>
          <w:szCs w:val="24"/>
          <w:shd w:val="clear" w:color="auto" w:fill="FBFBFB"/>
        </w:rPr>
        <w:t xml:space="preserve"> </w:t>
      </w:r>
    </w:p>
    <w:p w14:paraId="384542CE" w14:textId="77777777" w:rsidR="002D438D" w:rsidRPr="002D438D" w:rsidRDefault="002D438D" w:rsidP="002D438D">
      <w:pPr>
        <w:spacing w:after="0" w:line="240" w:lineRule="auto"/>
        <w:ind w:firstLine="709"/>
        <w:jc w:val="both"/>
        <w:rPr>
          <w:rFonts w:ascii="Times New Roman" w:hAnsi="Times New Roman"/>
          <w:sz w:val="24"/>
          <w:szCs w:val="24"/>
          <w:shd w:val="clear" w:color="auto" w:fill="FBFBFB"/>
        </w:rPr>
      </w:pPr>
      <w:r w:rsidRPr="002D438D">
        <w:rPr>
          <w:rFonts w:ascii="Times New Roman" w:hAnsi="Times New Roman"/>
          <w:sz w:val="24"/>
          <w:szCs w:val="24"/>
        </w:rPr>
        <w:t>В КЗ «ЦНСП» об’єднані функції, які раніше виконувались районним Територіальним центром соціального обслуговування</w:t>
      </w:r>
      <w:r w:rsidRPr="002D438D">
        <w:rPr>
          <w:rFonts w:ascii="Times New Roman" w:hAnsi="Times New Roman"/>
          <w:sz w:val="24"/>
          <w:szCs w:val="24"/>
          <w:shd w:val="clear" w:color="auto" w:fill="FBFBFB"/>
        </w:rPr>
        <w:t xml:space="preserve"> </w:t>
      </w:r>
      <w:r w:rsidRPr="002D438D">
        <w:rPr>
          <w:rFonts w:ascii="Times New Roman" w:hAnsi="Times New Roman"/>
          <w:sz w:val="24"/>
          <w:szCs w:val="24"/>
        </w:rPr>
        <w:t>(надання соціальних послуг) та Центром соціальних служб для сім’ї, дітей та мол</w:t>
      </w:r>
      <w:r w:rsidRPr="002D438D">
        <w:rPr>
          <w:rFonts w:ascii="Times New Roman" w:hAnsi="Times New Roman"/>
          <w:sz w:val="24"/>
          <w:szCs w:val="24"/>
          <w:shd w:val="clear" w:color="auto" w:fill="FBFBFB"/>
        </w:rPr>
        <w:t>оді.</w:t>
      </w:r>
    </w:p>
    <w:p w14:paraId="54209F31" w14:textId="77777777" w:rsidR="002D438D" w:rsidRPr="002D438D" w:rsidRDefault="002D438D" w:rsidP="002D438D">
      <w:pPr>
        <w:spacing w:after="0" w:line="240" w:lineRule="auto"/>
        <w:ind w:firstLine="709"/>
        <w:jc w:val="both"/>
        <w:rPr>
          <w:rFonts w:ascii="Times New Roman" w:hAnsi="Times New Roman"/>
          <w:sz w:val="24"/>
          <w:szCs w:val="24"/>
        </w:rPr>
      </w:pPr>
      <w:r w:rsidRPr="002D438D">
        <w:rPr>
          <w:rFonts w:ascii="Times New Roman" w:hAnsi="Times New Roman"/>
          <w:sz w:val="24"/>
          <w:szCs w:val="24"/>
        </w:rPr>
        <w:t>КЗ «Центр соціальних послуг» надає такі соціальні послуги: догляд вдома; адресна натуральна допомога; соціальна адаптація; соціальна інтеграція та реінтеграція; екстрене (кризове) втручання; консультування; соціальний супровід; представництво інтересів; посередництво (медіація); соціальна профілактика.</w:t>
      </w:r>
    </w:p>
    <w:p w14:paraId="02880A26" w14:textId="77777777" w:rsidR="002D438D" w:rsidRPr="002D438D" w:rsidRDefault="002D438D" w:rsidP="002D438D">
      <w:pPr>
        <w:shd w:val="clear" w:color="auto" w:fill="FFFFFF" w:themeFill="background1"/>
        <w:spacing w:after="0" w:line="240" w:lineRule="auto"/>
        <w:ind w:firstLine="709"/>
        <w:jc w:val="both"/>
        <w:rPr>
          <w:rFonts w:ascii="Times New Roman" w:hAnsi="Times New Roman"/>
          <w:sz w:val="24"/>
          <w:szCs w:val="24"/>
        </w:rPr>
      </w:pPr>
      <w:r w:rsidRPr="002D438D">
        <w:rPr>
          <w:rFonts w:ascii="Times New Roman" w:hAnsi="Times New Roman"/>
          <w:sz w:val="24"/>
          <w:szCs w:val="24"/>
        </w:rPr>
        <w:t xml:space="preserve">Станом на грудень 2020 року: </w:t>
      </w:r>
    </w:p>
    <w:p w14:paraId="37FA0422" w14:textId="77777777" w:rsidR="002D438D" w:rsidRPr="002D438D" w:rsidRDefault="002D438D" w:rsidP="002D438D">
      <w:pPr>
        <w:shd w:val="clear" w:color="auto" w:fill="FFFFFF" w:themeFill="background1"/>
        <w:spacing w:after="0" w:line="240" w:lineRule="auto"/>
        <w:ind w:firstLine="709"/>
        <w:jc w:val="both"/>
        <w:rPr>
          <w:rFonts w:ascii="Times New Roman" w:hAnsi="Times New Roman"/>
          <w:sz w:val="24"/>
          <w:szCs w:val="24"/>
        </w:rPr>
      </w:pPr>
      <w:r w:rsidRPr="002D438D">
        <w:rPr>
          <w:rFonts w:ascii="Times New Roman" w:hAnsi="Times New Roman"/>
          <w:sz w:val="24"/>
          <w:szCs w:val="24"/>
        </w:rPr>
        <w:t xml:space="preserve">1) соціальну послугу «Догляд вдома» отримують 24 осіб - це одинокі, (умовно одинокі) особи похилого віку, особи з інвалідністю (які досягли 18 річного віку), хворі, з числа одиноких осіб працездатного віку на період встановлення їм групи інвалідності (не більше ніж чотири місяці). </w:t>
      </w:r>
    </w:p>
    <w:p w14:paraId="0D7D6C44" w14:textId="77777777" w:rsidR="002D438D" w:rsidRPr="002D438D" w:rsidRDefault="002D438D" w:rsidP="002D438D">
      <w:pPr>
        <w:shd w:val="clear" w:color="auto" w:fill="FFFFFF" w:themeFill="background1"/>
        <w:spacing w:after="0" w:line="240" w:lineRule="auto"/>
        <w:ind w:firstLine="709"/>
        <w:jc w:val="both"/>
        <w:rPr>
          <w:rFonts w:ascii="Times New Roman" w:hAnsi="Times New Roman"/>
          <w:sz w:val="24"/>
          <w:szCs w:val="24"/>
        </w:rPr>
      </w:pPr>
      <w:r w:rsidRPr="002D438D">
        <w:rPr>
          <w:rFonts w:ascii="Times New Roman" w:hAnsi="Times New Roman"/>
          <w:sz w:val="24"/>
          <w:szCs w:val="24"/>
        </w:rPr>
        <w:t>Догляд вдома здійснюється 3 соціальними робітниками за місцем проживання підопічних, що включає в себе допомогу в веденні домашнього господарства (придбання продуктів харчування, ліків, інших товарів, приготування їжі, прання, прибирання житла, дрібний ремонт помешкань,  оплата комунальних платежів, допомога в обробітку присадибних ділянок).</w:t>
      </w:r>
    </w:p>
    <w:p w14:paraId="1FAF2401" w14:textId="77777777" w:rsidR="002D438D" w:rsidRPr="002D438D" w:rsidRDefault="002D438D" w:rsidP="002D438D">
      <w:pPr>
        <w:shd w:val="clear" w:color="auto" w:fill="FFFFFF" w:themeFill="background1"/>
        <w:spacing w:after="0" w:line="240" w:lineRule="auto"/>
        <w:ind w:firstLine="709"/>
        <w:jc w:val="both"/>
        <w:rPr>
          <w:rFonts w:ascii="Times New Roman" w:hAnsi="Times New Roman"/>
          <w:sz w:val="24"/>
          <w:szCs w:val="24"/>
        </w:rPr>
      </w:pPr>
      <w:r w:rsidRPr="002D438D">
        <w:rPr>
          <w:rFonts w:ascii="Times New Roman" w:hAnsi="Times New Roman"/>
          <w:sz w:val="24"/>
          <w:szCs w:val="24"/>
        </w:rPr>
        <w:t>2) соціальну послугу надання  натуральної допомоги отримують - 139 осіб.</w:t>
      </w:r>
    </w:p>
    <w:p w14:paraId="1D04EFCA" w14:textId="77777777" w:rsidR="002D438D" w:rsidRPr="002D438D" w:rsidRDefault="002D438D" w:rsidP="002D438D">
      <w:pPr>
        <w:shd w:val="clear" w:color="auto" w:fill="FFFFFF" w:themeFill="background1"/>
        <w:spacing w:after="0" w:line="240" w:lineRule="auto"/>
        <w:jc w:val="both"/>
        <w:rPr>
          <w:rFonts w:ascii="Times New Roman" w:hAnsi="Times New Roman"/>
          <w:sz w:val="24"/>
          <w:szCs w:val="24"/>
          <w:lang w:val="ru-RU"/>
        </w:rPr>
      </w:pPr>
      <w:r w:rsidRPr="002D438D">
        <w:rPr>
          <w:rFonts w:ascii="Times New Roman" w:hAnsi="Times New Roman"/>
          <w:sz w:val="24"/>
          <w:szCs w:val="24"/>
        </w:rPr>
        <w:t xml:space="preserve">            3) соціальну послугу представництво інтересів отримали - 3 особи.</w:t>
      </w:r>
    </w:p>
    <w:p w14:paraId="616FDF6A" w14:textId="77777777" w:rsidR="002D438D" w:rsidRPr="002D438D" w:rsidRDefault="002D438D" w:rsidP="002D438D">
      <w:pPr>
        <w:spacing w:after="0" w:line="240" w:lineRule="auto"/>
        <w:ind w:firstLine="709"/>
        <w:jc w:val="both"/>
        <w:rPr>
          <w:rFonts w:ascii="Times New Roman" w:hAnsi="Times New Roman"/>
          <w:sz w:val="24"/>
          <w:szCs w:val="24"/>
        </w:rPr>
      </w:pPr>
      <w:r w:rsidRPr="002D438D">
        <w:rPr>
          <w:rFonts w:ascii="Times New Roman" w:hAnsi="Times New Roman"/>
          <w:sz w:val="24"/>
          <w:szCs w:val="24"/>
        </w:rPr>
        <w:t xml:space="preserve">Надання соціальних послуг сім’ям (осіб) з дітьми, які перебувають у складних життєвих обставинах, надається 2 фахівцями соціальної роботи, що дозволяє максимально наблизити її безпосередньо до місця проживання клієнтів. </w:t>
      </w:r>
    </w:p>
    <w:p w14:paraId="1BDAC6D8" w14:textId="77777777" w:rsidR="002D438D" w:rsidRPr="002D438D" w:rsidRDefault="002D438D" w:rsidP="002D438D">
      <w:pPr>
        <w:spacing w:after="0" w:line="240" w:lineRule="auto"/>
        <w:ind w:firstLine="709"/>
        <w:jc w:val="both"/>
        <w:rPr>
          <w:rFonts w:ascii="Times New Roman" w:hAnsi="Times New Roman"/>
          <w:sz w:val="24"/>
          <w:szCs w:val="24"/>
        </w:rPr>
      </w:pPr>
      <w:r w:rsidRPr="002D438D">
        <w:rPr>
          <w:rFonts w:ascii="Times New Roman" w:hAnsi="Times New Roman"/>
          <w:sz w:val="24"/>
          <w:szCs w:val="24"/>
        </w:rPr>
        <w:t xml:space="preserve">З метою надання своєчасної допомоги сім'ям </w:t>
      </w:r>
      <w:bookmarkStart w:id="7" w:name="_Hlk53123622"/>
      <w:r w:rsidRPr="002D438D">
        <w:rPr>
          <w:rFonts w:ascii="Times New Roman" w:hAnsi="Times New Roman"/>
          <w:sz w:val="24"/>
          <w:szCs w:val="24"/>
        </w:rPr>
        <w:t>з дітьми</w:t>
      </w:r>
      <w:bookmarkEnd w:id="7"/>
      <w:r w:rsidRPr="002D438D">
        <w:rPr>
          <w:rFonts w:ascii="Times New Roman" w:hAnsi="Times New Roman"/>
          <w:sz w:val="24"/>
          <w:szCs w:val="24"/>
        </w:rPr>
        <w:t>, які потрапили  у складні життєві обставини та не в змозі  їх самостійно подолати працівники центру щотижня відвідують  сім'ї вище зазначеної категорії та проводять оцінку потреб сімей, за результатами яких  надають сім'ям з дітьми соціальні послуги. З батьками постійно проводиться інформаційно-роз'яснювальна робота щодо профілактики вживання спиртних напоїв, ведення здорового способу життя, попередження виникнення насильства у сім'ях, виконання належних батьківських обов’язків, дотримання санітарно-гігієнічних умов проживання, раціонального використання державної соціальної допомоги на дітей та ін.</w:t>
      </w:r>
    </w:p>
    <w:p w14:paraId="330AFE13" w14:textId="77777777" w:rsidR="002D438D" w:rsidRPr="002D438D" w:rsidRDefault="002D438D" w:rsidP="002D438D">
      <w:pPr>
        <w:spacing w:after="0" w:line="240" w:lineRule="auto"/>
        <w:ind w:firstLine="709"/>
        <w:jc w:val="both"/>
        <w:rPr>
          <w:rFonts w:ascii="Times New Roman" w:hAnsi="Times New Roman"/>
          <w:sz w:val="24"/>
          <w:szCs w:val="24"/>
          <w:lang w:val="ru-RU"/>
        </w:rPr>
      </w:pPr>
      <w:r w:rsidRPr="002D438D">
        <w:rPr>
          <w:rFonts w:ascii="Times New Roman" w:hAnsi="Times New Roman"/>
          <w:sz w:val="24"/>
          <w:szCs w:val="24"/>
        </w:rPr>
        <w:t>Соціальні послуги, сім'ям (особам), які перебувають у складних життєвих обставинах, що надаються Центром у кількісному значенні склали:</w:t>
      </w:r>
    </w:p>
    <w:p w14:paraId="47C1DBD2" w14:textId="77777777" w:rsidR="002D438D" w:rsidRPr="002D438D" w:rsidRDefault="002D438D" w:rsidP="002D438D">
      <w:pPr>
        <w:spacing w:after="0" w:line="240" w:lineRule="auto"/>
        <w:jc w:val="both"/>
        <w:rPr>
          <w:rFonts w:ascii="Times New Roman" w:hAnsi="Times New Roman"/>
          <w:sz w:val="24"/>
          <w:szCs w:val="24"/>
        </w:rPr>
      </w:pPr>
      <w:r w:rsidRPr="002D438D">
        <w:rPr>
          <w:rFonts w:ascii="Times New Roman" w:hAnsi="Times New Roman"/>
          <w:sz w:val="24"/>
          <w:szCs w:val="24"/>
        </w:rPr>
        <w:t xml:space="preserve"> - соціальний супровід – 14 сімей (осіб) в них 57 дітей</w:t>
      </w:r>
      <w:r w:rsidRPr="002D438D">
        <w:rPr>
          <w:sz w:val="24"/>
          <w:szCs w:val="24"/>
        </w:rPr>
        <w:t xml:space="preserve"> </w:t>
      </w:r>
      <w:r w:rsidRPr="002D438D">
        <w:rPr>
          <w:rFonts w:ascii="Times New Roman" w:hAnsi="Times New Roman"/>
          <w:sz w:val="24"/>
          <w:szCs w:val="24"/>
        </w:rPr>
        <w:t>різного віку;</w:t>
      </w:r>
    </w:p>
    <w:p w14:paraId="731AD49D" w14:textId="77777777" w:rsidR="002D438D" w:rsidRPr="002D438D" w:rsidRDefault="002D438D" w:rsidP="002D438D">
      <w:pPr>
        <w:spacing w:after="0" w:line="240" w:lineRule="auto"/>
        <w:ind w:firstLine="709"/>
        <w:jc w:val="both"/>
        <w:rPr>
          <w:rFonts w:ascii="Times New Roman" w:hAnsi="Times New Roman"/>
          <w:sz w:val="24"/>
          <w:szCs w:val="24"/>
        </w:rPr>
      </w:pPr>
      <w:r w:rsidRPr="002D438D">
        <w:rPr>
          <w:rFonts w:ascii="Times New Roman" w:hAnsi="Times New Roman"/>
          <w:sz w:val="24"/>
          <w:szCs w:val="24"/>
        </w:rPr>
        <w:t>Спеціалістами  КЗ «Центр надання соціальних послуг» вирішуються питання щодо належного виконання батьківських обов’язків, спрямованих на всебічний розвиток дітей, формування навичок догляду за дитиною, відродження материнських почуттів, проводиться робота щодо збереження здоров’я матері та дитини, облаштування оселі та приведення помешкання до належного санітарно-гігієнічного стану, безпечного для перебування в ньому дитини, надається допомога в оформленні необхідних документів, проводиться  профілактична робота щодо усунення та попередження проявів негативної поведінки у батьків, пияцтва, наркоманії, профілактики насилля у сім’ї та інше.</w:t>
      </w:r>
    </w:p>
    <w:p w14:paraId="675B7641" w14:textId="77777777" w:rsidR="002D438D" w:rsidRPr="002D438D" w:rsidRDefault="002D438D" w:rsidP="002D438D">
      <w:pPr>
        <w:spacing w:after="0" w:line="240" w:lineRule="auto"/>
        <w:jc w:val="both"/>
        <w:rPr>
          <w:rFonts w:ascii="Times New Roman" w:hAnsi="Times New Roman"/>
          <w:color w:val="FF0000"/>
          <w:sz w:val="24"/>
          <w:szCs w:val="24"/>
        </w:rPr>
      </w:pPr>
      <w:r w:rsidRPr="002D438D">
        <w:rPr>
          <w:rFonts w:ascii="Times New Roman" w:hAnsi="Times New Roman"/>
          <w:sz w:val="24"/>
          <w:szCs w:val="24"/>
        </w:rPr>
        <w:t xml:space="preserve"> - консультування (в тому числі разове) – 258 сімей (осіб).</w:t>
      </w:r>
    </w:p>
    <w:p w14:paraId="3AD4991E" w14:textId="77777777" w:rsidR="002D438D" w:rsidRPr="002D438D" w:rsidRDefault="002D438D" w:rsidP="002D438D">
      <w:pPr>
        <w:spacing w:after="0" w:line="240" w:lineRule="auto"/>
        <w:ind w:firstLine="709"/>
        <w:jc w:val="both"/>
        <w:rPr>
          <w:rFonts w:ascii="Times New Roman" w:hAnsi="Times New Roman"/>
          <w:sz w:val="24"/>
          <w:szCs w:val="24"/>
        </w:rPr>
      </w:pPr>
      <w:r w:rsidRPr="002D438D">
        <w:rPr>
          <w:rFonts w:ascii="Times New Roman" w:hAnsi="Times New Roman"/>
          <w:sz w:val="24"/>
          <w:szCs w:val="24"/>
        </w:rPr>
        <w:t xml:space="preserve">Соціальною послугою консультування  охоплені різні категорії сімей та осіб. У 85% випадків соціальна послуга консультування  надається у формі разового консультування, подекуди дистанційно ( по телефону ). </w:t>
      </w:r>
    </w:p>
    <w:p w14:paraId="0902F742" w14:textId="77777777" w:rsidR="002D438D" w:rsidRPr="002D438D" w:rsidRDefault="002D438D" w:rsidP="002D438D">
      <w:pPr>
        <w:spacing w:after="0" w:line="240" w:lineRule="auto"/>
        <w:ind w:firstLine="709"/>
        <w:jc w:val="both"/>
        <w:rPr>
          <w:rFonts w:ascii="Times New Roman" w:hAnsi="Times New Roman"/>
          <w:sz w:val="24"/>
          <w:szCs w:val="24"/>
        </w:rPr>
      </w:pPr>
      <w:r w:rsidRPr="002D438D">
        <w:rPr>
          <w:rFonts w:ascii="Times New Roman" w:hAnsi="Times New Roman"/>
          <w:sz w:val="24"/>
          <w:szCs w:val="24"/>
        </w:rPr>
        <w:t>Як правило, разовим консультуванням охоплені  такі категорії осіб як: одинокі матері/батьки; постраждалі від збройного конфлікту;  сім`ї та особи, члени яких перебували у конфлікті із законом; особи із числа дітей-сиріт та дітей, позбавлених батьківського піклування; сім`ї, яким призначена державна допомога при народженні дитини.  </w:t>
      </w:r>
    </w:p>
    <w:p w14:paraId="51D44CE8" w14:textId="77777777" w:rsidR="002D438D" w:rsidRPr="002D438D" w:rsidRDefault="002D438D" w:rsidP="002D438D">
      <w:pPr>
        <w:spacing w:after="0" w:line="240" w:lineRule="auto"/>
        <w:ind w:firstLine="709"/>
        <w:jc w:val="both"/>
        <w:rPr>
          <w:rFonts w:ascii="Times New Roman" w:hAnsi="Times New Roman"/>
          <w:sz w:val="24"/>
          <w:szCs w:val="24"/>
        </w:rPr>
      </w:pPr>
      <w:r w:rsidRPr="002D438D">
        <w:rPr>
          <w:rFonts w:ascii="Times New Roman" w:hAnsi="Times New Roman"/>
          <w:sz w:val="24"/>
          <w:szCs w:val="24"/>
        </w:rPr>
        <w:t xml:space="preserve"> </w:t>
      </w:r>
      <w:proofErr w:type="spellStart"/>
      <w:r w:rsidRPr="002D438D">
        <w:rPr>
          <w:rFonts w:ascii="Times New Roman" w:hAnsi="Times New Roman"/>
          <w:sz w:val="24"/>
          <w:szCs w:val="24"/>
        </w:rPr>
        <w:t>Середньо</w:t>
      </w:r>
      <w:r w:rsidRPr="002D438D">
        <w:rPr>
          <w:rFonts w:ascii="Times New Roman" w:hAnsi="Times New Roman"/>
          <w:color w:val="000000"/>
          <w:sz w:val="24"/>
          <w:szCs w:val="24"/>
        </w:rPr>
        <w:t>тривале</w:t>
      </w:r>
      <w:proofErr w:type="spellEnd"/>
      <w:r w:rsidRPr="002D438D">
        <w:rPr>
          <w:rFonts w:ascii="Times New Roman" w:hAnsi="Times New Roman"/>
          <w:color w:val="000000"/>
          <w:sz w:val="24"/>
          <w:szCs w:val="24"/>
        </w:rPr>
        <w:t xml:space="preserve"> консультування надано 22 сім’ям (особам) в них 57 дітей </w:t>
      </w:r>
      <w:bookmarkStart w:id="8" w:name="_Hlk59543551"/>
      <w:r w:rsidRPr="002D438D">
        <w:rPr>
          <w:rFonts w:ascii="Times New Roman" w:hAnsi="Times New Roman"/>
          <w:color w:val="000000"/>
          <w:sz w:val="24"/>
          <w:szCs w:val="24"/>
        </w:rPr>
        <w:t>різного віку</w:t>
      </w:r>
      <w:bookmarkEnd w:id="8"/>
      <w:r w:rsidRPr="002D438D">
        <w:rPr>
          <w:rFonts w:ascii="Times New Roman" w:hAnsi="Times New Roman"/>
          <w:color w:val="000000"/>
          <w:sz w:val="24"/>
          <w:szCs w:val="24"/>
        </w:rPr>
        <w:t>.</w:t>
      </w:r>
      <w:r w:rsidRPr="002D438D">
        <w:rPr>
          <w:rFonts w:ascii="Times New Roman" w:hAnsi="Times New Roman"/>
          <w:sz w:val="24"/>
          <w:szCs w:val="24"/>
        </w:rPr>
        <w:t xml:space="preserve"> Середня тривалість надання «Соціальної послуги консультування» становить від 3 до 6 місяців, хоча клієнти можуть отримувати цю послугу і більше (до 1 року). </w:t>
      </w:r>
    </w:p>
    <w:p w14:paraId="58974762" w14:textId="77777777" w:rsidR="002D438D" w:rsidRPr="002D438D" w:rsidRDefault="002D438D" w:rsidP="002D438D">
      <w:pPr>
        <w:shd w:val="clear" w:color="auto" w:fill="FFFFFF" w:themeFill="background1"/>
        <w:spacing w:after="0" w:line="240" w:lineRule="auto"/>
        <w:ind w:firstLine="709"/>
        <w:jc w:val="both"/>
        <w:rPr>
          <w:rFonts w:ascii="Times New Roman" w:hAnsi="Times New Roman"/>
          <w:sz w:val="24"/>
          <w:szCs w:val="24"/>
        </w:rPr>
      </w:pPr>
      <w:r w:rsidRPr="002D438D">
        <w:rPr>
          <w:rFonts w:ascii="Times New Roman" w:hAnsi="Times New Roman"/>
          <w:sz w:val="24"/>
          <w:szCs w:val="24"/>
        </w:rPr>
        <w:t xml:space="preserve">Щопонеділка та щоп’ятниці кожного місяця, фахівці із соціальної роботи проводять роботу з молоддю, яка стоїть на обліку в «Центрі </w:t>
      </w:r>
      <w:proofErr w:type="spellStart"/>
      <w:r w:rsidRPr="002D438D">
        <w:rPr>
          <w:rFonts w:ascii="Times New Roman" w:hAnsi="Times New Roman"/>
          <w:sz w:val="24"/>
          <w:szCs w:val="24"/>
        </w:rPr>
        <w:t>пробації</w:t>
      </w:r>
      <w:proofErr w:type="spellEnd"/>
      <w:r w:rsidRPr="002D438D">
        <w:rPr>
          <w:rFonts w:ascii="Times New Roman" w:hAnsi="Times New Roman"/>
          <w:sz w:val="24"/>
          <w:szCs w:val="24"/>
        </w:rPr>
        <w:t>» Петропавлівського міськрайонного відділу.</w:t>
      </w:r>
    </w:p>
    <w:p w14:paraId="3E9A520B" w14:textId="77777777" w:rsidR="002D438D" w:rsidRPr="002D438D" w:rsidRDefault="002D438D" w:rsidP="002D438D">
      <w:pPr>
        <w:shd w:val="clear" w:color="auto" w:fill="FFFFFF" w:themeFill="background1"/>
        <w:spacing w:after="0" w:line="240" w:lineRule="auto"/>
        <w:ind w:firstLine="709"/>
        <w:jc w:val="both"/>
        <w:rPr>
          <w:rFonts w:ascii="Times New Roman" w:hAnsi="Times New Roman"/>
          <w:sz w:val="24"/>
          <w:szCs w:val="24"/>
        </w:rPr>
      </w:pPr>
      <w:r w:rsidRPr="002D438D">
        <w:rPr>
          <w:rFonts w:ascii="Times New Roman" w:hAnsi="Times New Roman"/>
          <w:sz w:val="24"/>
          <w:szCs w:val="24"/>
        </w:rPr>
        <w:t>Протягом звітного періоду фахівцем із соціальної роботи було проведено інформаційно-роз’яснювальну роботу щодо попередження вчинення повторних злочинів, проводилась виховна робота, спрямована на виправлення та попередження скоєння ними нових злочинів, вчинення адміністративних правопорушень та порушень громадського порядку, планування сімейного життя, профілактики негативних явищ – 3 особам  молодіжного віку які відбувають покарання умовно.</w:t>
      </w:r>
    </w:p>
    <w:p w14:paraId="414A48DC" w14:textId="77777777" w:rsidR="002D438D" w:rsidRPr="002D438D" w:rsidRDefault="002D438D" w:rsidP="002D438D">
      <w:pPr>
        <w:shd w:val="clear" w:color="auto" w:fill="FFFFFF" w:themeFill="background1"/>
        <w:spacing w:after="0" w:line="240" w:lineRule="auto"/>
        <w:ind w:firstLine="709"/>
        <w:jc w:val="both"/>
        <w:rPr>
          <w:rFonts w:ascii="Times New Roman" w:hAnsi="Times New Roman"/>
          <w:sz w:val="24"/>
          <w:szCs w:val="24"/>
        </w:rPr>
      </w:pPr>
      <w:r w:rsidRPr="002D438D">
        <w:rPr>
          <w:rFonts w:ascii="Times New Roman" w:hAnsi="Times New Roman"/>
          <w:sz w:val="24"/>
          <w:szCs w:val="24"/>
        </w:rPr>
        <w:t xml:space="preserve">В КЗ «Центр соціальних послуг» створено банк одягу аби допомогти людям, які зараз знаходяться у скрутному матеріальному становищі, Одні мешканці діляться одягом, інші можуть безкоштовно його отримати. </w:t>
      </w:r>
    </w:p>
    <w:p w14:paraId="59DA0A18" w14:textId="77777777" w:rsidR="002D438D" w:rsidRPr="002D438D" w:rsidRDefault="002D438D" w:rsidP="002D438D">
      <w:pPr>
        <w:shd w:val="clear" w:color="auto" w:fill="FFFFFF" w:themeFill="background1"/>
        <w:spacing w:after="0" w:line="240" w:lineRule="auto"/>
        <w:ind w:firstLine="709"/>
        <w:jc w:val="both"/>
        <w:rPr>
          <w:rFonts w:ascii="Times New Roman" w:hAnsi="Times New Roman"/>
          <w:sz w:val="24"/>
          <w:szCs w:val="24"/>
        </w:rPr>
      </w:pPr>
      <w:r w:rsidRPr="002D438D">
        <w:rPr>
          <w:rFonts w:ascii="Times New Roman" w:hAnsi="Times New Roman"/>
          <w:sz w:val="24"/>
          <w:szCs w:val="24"/>
        </w:rPr>
        <w:t>Протягом звітного періоду центром були проведені такі основні заходи та благодійні акції:</w:t>
      </w:r>
    </w:p>
    <w:p w14:paraId="1CC22352" w14:textId="77777777" w:rsidR="002D438D" w:rsidRPr="002D438D" w:rsidRDefault="002D438D" w:rsidP="002D438D">
      <w:pPr>
        <w:shd w:val="clear" w:color="auto" w:fill="FFFFFF" w:themeFill="background1"/>
        <w:spacing w:after="0" w:line="240" w:lineRule="auto"/>
        <w:ind w:firstLine="709"/>
        <w:jc w:val="both"/>
        <w:rPr>
          <w:rFonts w:ascii="Times New Roman" w:hAnsi="Times New Roman"/>
          <w:sz w:val="24"/>
          <w:szCs w:val="24"/>
        </w:rPr>
      </w:pPr>
      <w:r w:rsidRPr="002D438D">
        <w:rPr>
          <w:rFonts w:ascii="Times New Roman" w:hAnsi="Times New Roman"/>
          <w:sz w:val="24"/>
          <w:szCs w:val="24"/>
        </w:rPr>
        <w:t>1. Одиноким особам похилого віку які отримують соціальну послугу «Догляд  вдома»  надана матеріальна допомога з нагоди святкування Міжнародного жіночого дня, подарункові набори .</w:t>
      </w:r>
    </w:p>
    <w:p w14:paraId="5ED1CA24" w14:textId="77777777" w:rsidR="002D438D" w:rsidRPr="002D438D" w:rsidRDefault="002D438D" w:rsidP="002D438D">
      <w:pPr>
        <w:shd w:val="clear" w:color="auto" w:fill="FFFFFF" w:themeFill="background1"/>
        <w:spacing w:after="0" w:line="240" w:lineRule="auto"/>
        <w:ind w:firstLine="709"/>
        <w:jc w:val="both"/>
        <w:rPr>
          <w:rFonts w:ascii="Times New Roman" w:hAnsi="Times New Roman"/>
          <w:sz w:val="24"/>
          <w:szCs w:val="24"/>
        </w:rPr>
      </w:pPr>
      <w:r w:rsidRPr="002D438D">
        <w:rPr>
          <w:rFonts w:ascii="Times New Roman" w:hAnsi="Times New Roman"/>
          <w:sz w:val="24"/>
          <w:szCs w:val="24"/>
        </w:rPr>
        <w:t>2. Особам похилого віку  які отримують соціальну послугу «Адресна натуральна  допомога» була надана натуральна допомога -   продуктові  набори – 139 особам похилого віку.</w:t>
      </w:r>
    </w:p>
    <w:p w14:paraId="3144C09D" w14:textId="77777777" w:rsidR="002D438D" w:rsidRPr="002D438D" w:rsidRDefault="002D438D" w:rsidP="002D438D">
      <w:pPr>
        <w:shd w:val="clear" w:color="auto" w:fill="FFFFFF" w:themeFill="background1"/>
        <w:spacing w:after="0" w:line="240" w:lineRule="auto"/>
        <w:ind w:firstLine="709"/>
        <w:jc w:val="both"/>
        <w:rPr>
          <w:rFonts w:ascii="Times New Roman" w:hAnsi="Times New Roman"/>
          <w:sz w:val="24"/>
          <w:szCs w:val="24"/>
        </w:rPr>
      </w:pPr>
      <w:r w:rsidRPr="002D438D">
        <w:rPr>
          <w:rFonts w:ascii="Times New Roman" w:hAnsi="Times New Roman"/>
          <w:sz w:val="24"/>
          <w:szCs w:val="24"/>
        </w:rPr>
        <w:t>3. В квітні 2020 року КЗ «Центр надання соціальних послуг» проведено  благодійну акцію «Разом ми сила». Мета акції полягала в підтримці сімей незахищених верств населення. До проведення акції долучилось 13 волонтерів (надані продуктові набори).</w:t>
      </w:r>
    </w:p>
    <w:p w14:paraId="359E1257" w14:textId="77777777" w:rsidR="002D438D" w:rsidRPr="002D438D" w:rsidRDefault="002D438D" w:rsidP="002D438D">
      <w:pPr>
        <w:shd w:val="clear" w:color="auto" w:fill="FFFFFF" w:themeFill="background1"/>
        <w:spacing w:after="0" w:line="240" w:lineRule="auto"/>
        <w:ind w:firstLine="709"/>
        <w:jc w:val="both"/>
        <w:rPr>
          <w:rFonts w:ascii="Times New Roman" w:hAnsi="Times New Roman"/>
          <w:sz w:val="24"/>
          <w:szCs w:val="24"/>
        </w:rPr>
      </w:pPr>
      <w:r w:rsidRPr="002D438D">
        <w:rPr>
          <w:rFonts w:ascii="Times New Roman" w:hAnsi="Times New Roman"/>
          <w:sz w:val="24"/>
          <w:szCs w:val="24"/>
        </w:rPr>
        <w:t>4. З нагоди відзначення Дня захисту дітей, напередодні 1 червня 2020 року  було організовано та проведено акцію «Від зайчика» (продуктові набори, солодощі).</w:t>
      </w:r>
    </w:p>
    <w:p w14:paraId="0C325C24" w14:textId="77777777" w:rsidR="002D438D" w:rsidRPr="002D438D" w:rsidRDefault="002D438D" w:rsidP="002D438D">
      <w:pPr>
        <w:shd w:val="clear" w:color="auto" w:fill="FFFFFF" w:themeFill="background1"/>
        <w:spacing w:after="0" w:line="240" w:lineRule="auto"/>
        <w:ind w:firstLine="709"/>
        <w:jc w:val="both"/>
        <w:rPr>
          <w:rFonts w:ascii="Times New Roman" w:hAnsi="Times New Roman"/>
          <w:sz w:val="24"/>
          <w:szCs w:val="24"/>
        </w:rPr>
      </w:pPr>
      <w:r w:rsidRPr="002D438D">
        <w:rPr>
          <w:rFonts w:ascii="Times New Roman" w:hAnsi="Times New Roman"/>
          <w:sz w:val="24"/>
          <w:szCs w:val="24"/>
        </w:rPr>
        <w:t>5. У серпні 2020 року  проведено благодійну акцію. Основною метою акції було забезпечення  шкільним одягом, шкільним  приладдям) діток-першокласників, які виховуються у категорійних сім'ях.</w:t>
      </w:r>
    </w:p>
    <w:p w14:paraId="03057DF7" w14:textId="77777777" w:rsidR="002D438D" w:rsidRPr="002D438D" w:rsidRDefault="002D438D" w:rsidP="002D438D">
      <w:pPr>
        <w:shd w:val="clear" w:color="auto" w:fill="FFFFFF" w:themeFill="background1"/>
        <w:spacing w:after="0" w:line="240" w:lineRule="auto"/>
        <w:ind w:firstLine="709"/>
        <w:jc w:val="both"/>
        <w:rPr>
          <w:rFonts w:ascii="Times New Roman" w:hAnsi="Times New Roman"/>
          <w:sz w:val="24"/>
          <w:szCs w:val="24"/>
        </w:rPr>
      </w:pPr>
      <w:r w:rsidRPr="002D438D">
        <w:rPr>
          <w:rFonts w:ascii="Times New Roman" w:hAnsi="Times New Roman"/>
          <w:sz w:val="24"/>
          <w:szCs w:val="24"/>
        </w:rPr>
        <w:t>В ході проведеної акції, в  серпні 2020 року, спеціалісти  центру відвідали та вручили шкільне приладдя для 4 дітей-першокласників із категорійних сімей з особливими потребами, 20 дітей із сімей, що потрапили у складні життєві обставини.</w:t>
      </w:r>
    </w:p>
    <w:p w14:paraId="04BE18A4" w14:textId="77777777" w:rsidR="002D438D" w:rsidRPr="002D438D" w:rsidRDefault="002D438D" w:rsidP="002D438D">
      <w:pPr>
        <w:shd w:val="clear" w:color="auto" w:fill="FFFFFF" w:themeFill="background1"/>
        <w:spacing w:after="0" w:line="240" w:lineRule="auto"/>
        <w:ind w:firstLine="709"/>
        <w:jc w:val="both"/>
        <w:rPr>
          <w:rFonts w:ascii="Times New Roman" w:hAnsi="Times New Roman"/>
          <w:sz w:val="24"/>
          <w:szCs w:val="24"/>
        </w:rPr>
      </w:pPr>
      <w:r w:rsidRPr="002D438D">
        <w:rPr>
          <w:rFonts w:ascii="Times New Roman" w:hAnsi="Times New Roman"/>
          <w:sz w:val="24"/>
          <w:szCs w:val="24"/>
        </w:rPr>
        <w:t>6. 1 жовтня 2020 року до Дня людей похилого віку, привітали  солодощами  26 осіб похилого віку, які отримують соціальну послугу «Догляд вдома».</w:t>
      </w:r>
    </w:p>
    <w:p w14:paraId="0BC40FFE" w14:textId="77777777" w:rsidR="002D438D" w:rsidRPr="002D438D" w:rsidRDefault="002D438D" w:rsidP="002D438D">
      <w:pPr>
        <w:shd w:val="clear" w:color="auto" w:fill="FFFFFF" w:themeFill="background1"/>
        <w:spacing w:after="0" w:line="240" w:lineRule="auto"/>
        <w:ind w:firstLine="709"/>
        <w:jc w:val="both"/>
        <w:rPr>
          <w:rFonts w:ascii="Times New Roman" w:hAnsi="Times New Roman"/>
          <w:sz w:val="24"/>
          <w:szCs w:val="24"/>
        </w:rPr>
      </w:pPr>
      <w:r w:rsidRPr="002D438D">
        <w:rPr>
          <w:rFonts w:ascii="Times New Roman" w:hAnsi="Times New Roman"/>
          <w:sz w:val="24"/>
          <w:szCs w:val="24"/>
        </w:rPr>
        <w:t xml:space="preserve">7. 19 грудня 2020 року, з нагоди відзначення Дня Святого Миколая КЗ «Центр надання соціальних послуг» за підтримки благодійників поздоровили  подарунками (солодощі, іграшки) 114 дітей із сімей які перебувають у складних життєвих обставинах. </w:t>
      </w:r>
    </w:p>
    <w:p w14:paraId="7BA64785" w14:textId="77777777" w:rsidR="002D438D" w:rsidRPr="002D438D" w:rsidRDefault="002D438D" w:rsidP="002D438D">
      <w:pPr>
        <w:shd w:val="clear" w:color="auto" w:fill="FFFFFF" w:themeFill="background1"/>
        <w:spacing w:after="0" w:line="240" w:lineRule="auto"/>
        <w:ind w:firstLine="709"/>
        <w:jc w:val="both"/>
        <w:rPr>
          <w:rFonts w:ascii="Times New Roman" w:hAnsi="Times New Roman"/>
          <w:sz w:val="24"/>
          <w:szCs w:val="24"/>
        </w:rPr>
      </w:pPr>
      <w:r w:rsidRPr="002D438D">
        <w:rPr>
          <w:rFonts w:ascii="Times New Roman" w:hAnsi="Times New Roman"/>
          <w:sz w:val="24"/>
          <w:szCs w:val="24"/>
        </w:rPr>
        <w:t>8. На передодні  Нового року одинокі  особи похилого віку, які отримують соціальну послугу «Догляд вдома» отримають подарункові набори  (солодощі).</w:t>
      </w:r>
    </w:p>
    <w:p w14:paraId="3512BC78" w14:textId="77777777" w:rsidR="002D438D" w:rsidRPr="002D438D" w:rsidRDefault="002D438D" w:rsidP="002D438D">
      <w:pPr>
        <w:shd w:val="clear" w:color="auto" w:fill="FFFFFF" w:themeFill="background1"/>
        <w:spacing w:after="0" w:line="240" w:lineRule="auto"/>
        <w:ind w:firstLine="709"/>
        <w:jc w:val="both"/>
        <w:rPr>
          <w:rFonts w:ascii="Times New Roman" w:hAnsi="Times New Roman"/>
          <w:sz w:val="24"/>
          <w:szCs w:val="24"/>
        </w:rPr>
      </w:pPr>
      <w:r w:rsidRPr="002D438D">
        <w:rPr>
          <w:rFonts w:ascii="Times New Roman" w:hAnsi="Times New Roman"/>
          <w:sz w:val="24"/>
          <w:szCs w:val="24"/>
        </w:rPr>
        <w:t>Профілактика негативних явищ у молодіжному середовищі.</w:t>
      </w:r>
    </w:p>
    <w:p w14:paraId="2AD523FB" w14:textId="77777777" w:rsidR="002D438D" w:rsidRPr="002D438D" w:rsidRDefault="002D438D" w:rsidP="002D438D">
      <w:pPr>
        <w:shd w:val="clear" w:color="auto" w:fill="FFFFFF" w:themeFill="background1"/>
        <w:spacing w:after="0" w:line="240" w:lineRule="auto"/>
        <w:ind w:firstLine="709"/>
        <w:jc w:val="both"/>
        <w:rPr>
          <w:rFonts w:ascii="Times New Roman" w:hAnsi="Times New Roman"/>
          <w:sz w:val="24"/>
          <w:szCs w:val="24"/>
        </w:rPr>
      </w:pPr>
      <w:r w:rsidRPr="002D438D">
        <w:rPr>
          <w:rFonts w:ascii="Times New Roman" w:hAnsi="Times New Roman"/>
          <w:sz w:val="24"/>
          <w:szCs w:val="24"/>
        </w:rPr>
        <w:t>З метою попередження негативних явищ у молодіжному середовищі спеціалістами центру постійно проводиться інформаційна робота з учнівською молоддю  на теми: «Негативний вплив паління, алкоголізму на організм людини», «Профілактика ВІЛ/СНІДу», «Торгівля людьми. Небезпека поруч», «Права та обов'язки дітей», «Попередження насильства в сім'ях», «Ведення здорового способу життя», «Молодь обирає здоровий спосіб життя!» та розповсюджено буклети профілактичного спрямування.</w:t>
      </w:r>
    </w:p>
    <w:p w14:paraId="4DD22C99" w14:textId="77777777" w:rsidR="002D438D" w:rsidRPr="002D438D" w:rsidRDefault="002D438D" w:rsidP="002D438D">
      <w:pPr>
        <w:shd w:val="clear" w:color="auto" w:fill="FFFFFF" w:themeFill="background1"/>
        <w:spacing w:after="0" w:line="240" w:lineRule="auto"/>
        <w:ind w:firstLine="709"/>
        <w:jc w:val="both"/>
        <w:rPr>
          <w:rFonts w:ascii="Times New Roman" w:hAnsi="Times New Roman"/>
          <w:sz w:val="24"/>
          <w:szCs w:val="24"/>
        </w:rPr>
      </w:pPr>
      <w:r w:rsidRPr="002D438D">
        <w:rPr>
          <w:rFonts w:ascii="Times New Roman" w:hAnsi="Times New Roman"/>
          <w:sz w:val="24"/>
          <w:szCs w:val="24"/>
        </w:rPr>
        <w:t xml:space="preserve">Спеціалісти  центру постійно  проходять  онлайн-навчання, </w:t>
      </w:r>
      <w:proofErr w:type="spellStart"/>
      <w:r w:rsidRPr="002D438D">
        <w:rPr>
          <w:rFonts w:ascii="Times New Roman" w:hAnsi="Times New Roman"/>
          <w:sz w:val="24"/>
          <w:szCs w:val="24"/>
        </w:rPr>
        <w:t>вебінари</w:t>
      </w:r>
      <w:proofErr w:type="spellEnd"/>
      <w:r w:rsidRPr="002D438D">
        <w:rPr>
          <w:rFonts w:ascii="Times New Roman" w:hAnsi="Times New Roman"/>
          <w:sz w:val="24"/>
          <w:szCs w:val="24"/>
        </w:rPr>
        <w:t xml:space="preserve">, конференції, тренінги і ін. </w:t>
      </w:r>
    </w:p>
    <w:p w14:paraId="1305D050" w14:textId="77777777" w:rsidR="002D438D" w:rsidRPr="002D438D" w:rsidRDefault="002D438D" w:rsidP="002D438D">
      <w:pPr>
        <w:shd w:val="clear" w:color="auto" w:fill="FFFFFF" w:themeFill="background1"/>
        <w:spacing w:after="0" w:line="240" w:lineRule="auto"/>
        <w:ind w:firstLine="709"/>
        <w:jc w:val="both"/>
        <w:rPr>
          <w:rFonts w:ascii="Times New Roman" w:hAnsi="Times New Roman"/>
          <w:sz w:val="24"/>
          <w:szCs w:val="24"/>
        </w:rPr>
      </w:pPr>
      <w:r w:rsidRPr="002D438D">
        <w:rPr>
          <w:rFonts w:ascii="Times New Roman" w:hAnsi="Times New Roman"/>
          <w:sz w:val="24"/>
          <w:szCs w:val="24"/>
        </w:rPr>
        <w:t>Інформація щодо діяльності Центру поширюється про надання соціальних послуг висвітлюється на офіційній сторінці у мережі «Фейсбук», в засобах масової  інформації.</w:t>
      </w:r>
    </w:p>
    <w:p w14:paraId="4D610B45" w14:textId="77777777" w:rsidR="002E3D58" w:rsidRDefault="002D438D" w:rsidP="002D438D">
      <w:pPr>
        <w:shd w:val="clear" w:color="auto" w:fill="FFFFFF" w:themeFill="background1"/>
        <w:spacing w:after="0" w:line="240" w:lineRule="auto"/>
        <w:ind w:firstLine="709"/>
        <w:jc w:val="both"/>
        <w:rPr>
          <w:rFonts w:ascii="Times New Roman" w:hAnsi="Times New Roman"/>
          <w:sz w:val="24"/>
          <w:szCs w:val="24"/>
        </w:rPr>
      </w:pPr>
      <w:r w:rsidRPr="002D438D">
        <w:rPr>
          <w:rFonts w:ascii="Times New Roman" w:hAnsi="Times New Roman"/>
          <w:b/>
          <w:sz w:val="24"/>
          <w:szCs w:val="24"/>
        </w:rPr>
        <w:t xml:space="preserve">  </w:t>
      </w:r>
      <w:r w:rsidRPr="002D438D">
        <w:rPr>
          <w:rFonts w:ascii="Times New Roman" w:hAnsi="Times New Roman"/>
          <w:sz w:val="24"/>
          <w:szCs w:val="24"/>
        </w:rPr>
        <w:t xml:space="preserve">  </w:t>
      </w:r>
    </w:p>
    <w:p w14:paraId="012ED063" w14:textId="77777777" w:rsidR="002E3D58" w:rsidRDefault="002E3D58" w:rsidP="002D438D">
      <w:pPr>
        <w:shd w:val="clear" w:color="auto" w:fill="FFFFFF" w:themeFill="background1"/>
        <w:spacing w:after="0" w:line="240" w:lineRule="auto"/>
        <w:ind w:firstLine="709"/>
        <w:jc w:val="both"/>
        <w:rPr>
          <w:rFonts w:ascii="Times New Roman" w:hAnsi="Times New Roman"/>
          <w:sz w:val="24"/>
          <w:szCs w:val="24"/>
        </w:rPr>
      </w:pPr>
    </w:p>
    <w:p w14:paraId="3558F1A9" w14:textId="77777777" w:rsidR="002E3D58" w:rsidRDefault="002E3D58" w:rsidP="002D438D">
      <w:pPr>
        <w:shd w:val="clear" w:color="auto" w:fill="FFFFFF" w:themeFill="background1"/>
        <w:spacing w:after="0" w:line="240" w:lineRule="auto"/>
        <w:ind w:firstLine="709"/>
        <w:jc w:val="both"/>
        <w:rPr>
          <w:rFonts w:ascii="Times New Roman" w:hAnsi="Times New Roman"/>
          <w:sz w:val="24"/>
          <w:szCs w:val="24"/>
        </w:rPr>
      </w:pPr>
    </w:p>
    <w:p w14:paraId="611541A9" w14:textId="7BFD0941" w:rsidR="002D438D" w:rsidRPr="002D438D" w:rsidRDefault="002D438D" w:rsidP="002D438D">
      <w:pPr>
        <w:shd w:val="clear" w:color="auto" w:fill="FFFFFF" w:themeFill="background1"/>
        <w:spacing w:after="0" w:line="240" w:lineRule="auto"/>
        <w:ind w:firstLine="709"/>
        <w:jc w:val="both"/>
        <w:rPr>
          <w:rFonts w:ascii="Times New Roman" w:hAnsi="Times New Roman"/>
          <w:sz w:val="24"/>
          <w:szCs w:val="24"/>
        </w:rPr>
      </w:pPr>
      <w:r w:rsidRPr="002D438D">
        <w:rPr>
          <w:rFonts w:ascii="Times New Roman" w:hAnsi="Times New Roman"/>
          <w:b/>
          <w:sz w:val="24"/>
          <w:szCs w:val="24"/>
        </w:rPr>
        <w:t>Пріоритетні напрямки</w:t>
      </w:r>
      <w:r w:rsidRPr="002D438D">
        <w:rPr>
          <w:rFonts w:ascii="Times New Roman" w:hAnsi="Times New Roman"/>
          <w:sz w:val="24"/>
          <w:szCs w:val="24"/>
        </w:rPr>
        <w:t xml:space="preserve"> </w:t>
      </w:r>
      <w:r w:rsidRPr="002D438D">
        <w:rPr>
          <w:rFonts w:ascii="Times New Roman" w:hAnsi="Times New Roman"/>
          <w:b/>
          <w:sz w:val="24"/>
          <w:szCs w:val="24"/>
        </w:rPr>
        <w:t>роботи на 2021 рік</w:t>
      </w:r>
      <w:r w:rsidRPr="002D438D">
        <w:rPr>
          <w:rFonts w:ascii="Times New Roman" w:hAnsi="Times New Roman"/>
          <w:sz w:val="24"/>
          <w:szCs w:val="24"/>
        </w:rPr>
        <w:t>:</w:t>
      </w:r>
    </w:p>
    <w:p w14:paraId="0784DDDE" w14:textId="77777777" w:rsidR="002D438D" w:rsidRPr="002D438D" w:rsidRDefault="002D438D" w:rsidP="002D438D">
      <w:pPr>
        <w:shd w:val="clear" w:color="auto" w:fill="FFFFFF" w:themeFill="background1"/>
        <w:spacing w:after="0" w:line="240" w:lineRule="auto"/>
        <w:ind w:firstLine="709"/>
        <w:jc w:val="both"/>
        <w:rPr>
          <w:rFonts w:ascii="Times New Roman" w:hAnsi="Times New Roman"/>
          <w:sz w:val="24"/>
          <w:szCs w:val="24"/>
        </w:rPr>
      </w:pPr>
      <w:r w:rsidRPr="002D438D">
        <w:rPr>
          <w:rFonts w:ascii="Times New Roman" w:hAnsi="Times New Roman"/>
          <w:sz w:val="24"/>
          <w:szCs w:val="24"/>
        </w:rPr>
        <w:t xml:space="preserve">- охоплення соціальними послугами більшої кількості отримувачів (населення Дмитрівського </w:t>
      </w:r>
      <w:proofErr w:type="spellStart"/>
      <w:r w:rsidRPr="002D438D">
        <w:rPr>
          <w:rFonts w:ascii="Times New Roman" w:hAnsi="Times New Roman"/>
          <w:sz w:val="24"/>
          <w:szCs w:val="24"/>
        </w:rPr>
        <w:t>старостинського</w:t>
      </w:r>
      <w:proofErr w:type="spellEnd"/>
      <w:r w:rsidRPr="002D438D">
        <w:rPr>
          <w:rFonts w:ascii="Times New Roman" w:hAnsi="Times New Roman"/>
          <w:sz w:val="24"/>
          <w:szCs w:val="24"/>
        </w:rPr>
        <w:t xml:space="preserve"> округу), розширення спектру соціальних послуг, що надаються; </w:t>
      </w:r>
    </w:p>
    <w:p w14:paraId="0F404F97" w14:textId="77777777" w:rsidR="002D438D" w:rsidRPr="002D438D" w:rsidRDefault="002D438D" w:rsidP="002D438D">
      <w:pPr>
        <w:shd w:val="clear" w:color="auto" w:fill="FFFFFF" w:themeFill="background1"/>
        <w:spacing w:after="0" w:line="240" w:lineRule="auto"/>
        <w:ind w:firstLine="709"/>
        <w:jc w:val="both"/>
        <w:rPr>
          <w:rFonts w:ascii="Times New Roman" w:hAnsi="Times New Roman"/>
          <w:sz w:val="24"/>
          <w:szCs w:val="24"/>
        </w:rPr>
      </w:pPr>
      <w:r w:rsidRPr="002D438D">
        <w:rPr>
          <w:rFonts w:ascii="Times New Roman" w:hAnsi="Times New Roman"/>
          <w:sz w:val="24"/>
          <w:szCs w:val="24"/>
        </w:rPr>
        <w:t>-   раннє виявлення, облік, здійснення оцінки потреб та соціального супроводу сімей, які перебувають у складних життєвих обставинах;</w:t>
      </w:r>
    </w:p>
    <w:p w14:paraId="313A0157" w14:textId="77777777" w:rsidR="002D438D" w:rsidRPr="002D438D" w:rsidRDefault="002D438D" w:rsidP="002D438D">
      <w:pPr>
        <w:shd w:val="clear" w:color="auto" w:fill="FFFFFF" w:themeFill="background1"/>
        <w:spacing w:after="0" w:line="240" w:lineRule="auto"/>
        <w:ind w:firstLine="709"/>
        <w:jc w:val="both"/>
        <w:rPr>
          <w:rFonts w:ascii="Times New Roman" w:hAnsi="Times New Roman"/>
          <w:sz w:val="24"/>
          <w:szCs w:val="24"/>
        </w:rPr>
      </w:pPr>
      <w:r w:rsidRPr="002D438D">
        <w:rPr>
          <w:rFonts w:ascii="Times New Roman" w:hAnsi="Times New Roman"/>
          <w:sz w:val="24"/>
          <w:szCs w:val="24"/>
        </w:rPr>
        <w:t>- проведення соціально-профілактичної роботи, спрямованої на запобігання  потраплянню сімей в складні життєві обставини сімей, дітей та молоді;</w:t>
      </w:r>
    </w:p>
    <w:p w14:paraId="195223E6" w14:textId="77777777" w:rsidR="002D438D" w:rsidRPr="002D438D" w:rsidRDefault="002D438D" w:rsidP="002D438D">
      <w:pPr>
        <w:shd w:val="clear" w:color="auto" w:fill="FFFFFF" w:themeFill="background1"/>
        <w:spacing w:after="0" w:line="240" w:lineRule="auto"/>
        <w:ind w:firstLine="709"/>
        <w:jc w:val="both"/>
        <w:rPr>
          <w:rFonts w:ascii="Times New Roman" w:hAnsi="Times New Roman"/>
          <w:sz w:val="24"/>
          <w:szCs w:val="24"/>
        </w:rPr>
      </w:pPr>
      <w:r w:rsidRPr="002D438D">
        <w:rPr>
          <w:rFonts w:ascii="Times New Roman" w:hAnsi="Times New Roman"/>
          <w:sz w:val="24"/>
          <w:szCs w:val="24"/>
        </w:rPr>
        <w:t>- розвиток сімейних форм виховання для дітей-сиріт та дітей, позбавлених батьківського піклування, шляхом створення прийомних сімей, дитячих будинків сімейного типу, впровадження послуги патронатного виховання;</w:t>
      </w:r>
    </w:p>
    <w:p w14:paraId="7F37F85B" w14:textId="77777777" w:rsidR="002D438D" w:rsidRPr="002D438D" w:rsidRDefault="002D438D" w:rsidP="002D438D">
      <w:pPr>
        <w:shd w:val="clear" w:color="auto" w:fill="FFFFFF" w:themeFill="background1"/>
        <w:spacing w:after="0" w:line="240" w:lineRule="auto"/>
        <w:ind w:firstLine="709"/>
        <w:jc w:val="both"/>
        <w:rPr>
          <w:rFonts w:ascii="Times New Roman" w:hAnsi="Times New Roman"/>
          <w:sz w:val="24"/>
          <w:szCs w:val="24"/>
        </w:rPr>
      </w:pPr>
      <w:r w:rsidRPr="002D438D">
        <w:rPr>
          <w:rFonts w:ascii="Times New Roman" w:hAnsi="Times New Roman"/>
          <w:sz w:val="24"/>
          <w:szCs w:val="24"/>
        </w:rPr>
        <w:t>- розширення зони обслуговування за рахунок більш повного охоплення соціальними послугами жителів віддалених населених пунктів</w:t>
      </w:r>
    </w:p>
    <w:p w14:paraId="213FB80B" w14:textId="77777777" w:rsidR="002D438D" w:rsidRPr="002D438D" w:rsidRDefault="002D438D" w:rsidP="002D438D">
      <w:pPr>
        <w:shd w:val="clear" w:color="auto" w:fill="FFFFFF" w:themeFill="background1"/>
        <w:spacing w:after="0" w:line="240" w:lineRule="auto"/>
        <w:ind w:firstLine="709"/>
        <w:jc w:val="both"/>
        <w:rPr>
          <w:rFonts w:ascii="Times New Roman" w:hAnsi="Times New Roman"/>
          <w:sz w:val="24"/>
          <w:szCs w:val="24"/>
        </w:rPr>
      </w:pPr>
      <w:r w:rsidRPr="002D438D">
        <w:rPr>
          <w:rFonts w:ascii="Times New Roman" w:hAnsi="Times New Roman"/>
          <w:sz w:val="24"/>
          <w:szCs w:val="24"/>
        </w:rPr>
        <w:t>- впровадження інноваційних соціальних технологій, розширення спектру та якості соціальних послуг .</w:t>
      </w:r>
    </w:p>
    <w:p w14:paraId="24843093" w14:textId="77777777" w:rsidR="002D438D" w:rsidRPr="002D438D" w:rsidRDefault="002D438D" w:rsidP="002D438D">
      <w:pPr>
        <w:shd w:val="clear" w:color="auto" w:fill="FFFFFF" w:themeFill="background1"/>
        <w:spacing w:after="0" w:line="240" w:lineRule="auto"/>
        <w:ind w:firstLine="709"/>
        <w:jc w:val="both"/>
        <w:rPr>
          <w:rFonts w:ascii="Times New Roman" w:hAnsi="Times New Roman"/>
          <w:sz w:val="24"/>
          <w:szCs w:val="24"/>
        </w:rPr>
      </w:pPr>
      <w:r w:rsidRPr="002D438D">
        <w:rPr>
          <w:rFonts w:ascii="Times New Roman" w:hAnsi="Times New Roman"/>
          <w:sz w:val="24"/>
          <w:szCs w:val="24"/>
        </w:rPr>
        <w:t>-  підвищення професійної компетентності спеціалістів центру, шляхом навчання  та участі у короткострокових тематичних семінарах.</w:t>
      </w:r>
    </w:p>
    <w:p w14:paraId="7E48422D" w14:textId="77777777" w:rsidR="002D438D" w:rsidRPr="002D438D" w:rsidRDefault="002D438D" w:rsidP="002D438D">
      <w:pPr>
        <w:shd w:val="clear" w:color="auto" w:fill="FFFFFF" w:themeFill="background1"/>
        <w:spacing w:after="0" w:line="240" w:lineRule="auto"/>
        <w:ind w:firstLine="709"/>
        <w:jc w:val="both"/>
        <w:rPr>
          <w:rFonts w:ascii="Times New Roman" w:hAnsi="Times New Roman"/>
          <w:sz w:val="24"/>
          <w:szCs w:val="24"/>
        </w:rPr>
      </w:pPr>
      <w:r w:rsidRPr="002D438D">
        <w:rPr>
          <w:rFonts w:ascii="Times New Roman" w:hAnsi="Times New Roman"/>
          <w:sz w:val="24"/>
          <w:szCs w:val="24"/>
        </w:rPr>
        <w:t>- створення «Геріатричного пансіонату для громадян похилого віку та осіб з інвалідністю» впровадження інноваційної моделі  соціальної роботи з надання соціальних послуг: стаціонарний догляд, соціально-психологічна реабілітація; проведення комплексу реабілітаційних заходів (для осіб з інвалідністю).</w:t>
      </w:r>
    </w:p>
    <w:p w14:paraId="351FC331" w14:textId="77777777" w:rsidR="002D438D" w:rsidRPr="002D438D" w:rsidRDefault="002D438D" w:rsidP="002D438D">
      <w:pPr>
        <w:shd w:val="clear" w:color="auto" w:fill="FFFFFF" w:themeFill="background1"/>
        <w:spacing w:after="0" w:line="240" w:lineRule="auto"/>
        <w:jc w:val="both"/>
        <w:rPr>
          <w:rFonts w:ascii="Times New Roman" w:hAnsi="Times New Roman"/>
          <w:sz w:val="24"/>
          <w:szCs w:val="24"/>
        </w:rPr>
      </w:pPr>
      <w:r w:rsidRPr="002D438D">
        <w:rPr>
          <w:rFonts w:ascii="Times New Roman" w:hAnsi="Times New Roman"/>
          <w:sz w:val="24"/>
          <w:szCs w:val="24"/>
        </w:rPr>
        <w:t xml:space="preserve">            -  вивчення проблем  людей старшого віку як соціального явища та наявність інтересу у   різних сферах  життєдіяльності дасть змогу організувати  і запровадити з залученням спеціаліста тренінги з розвитку пам’яті, уваги, образного мислення.</w:t>
      </w:r>
    </w:p>
    <w:p w14:paraId="144128EE" w14:textId="77777777" w:rsidR="002D438D" w:rsidRPr="002D438D" w:rsidRDefault="002D438D" w:rsidP="002E3D58">
      <w:pPr>
        <w:shd w:val="clear" w:color="auto" w:fill="FFFFFF"/>
        <w:spacing w:after="0" w:line="276" w:lineRule="auto"/>
        <w:contextualSpacing/>
        <w:rPr>
          <w:rFonts w:ascii="Times New Roman" w:eastAsia="Calibri" w:hAnsi="Times New Roman" w:cs="Times New Roman"/>
          <w:b/>
          <w:sz w:val="24"/>
          <w:szCs w:val="24"/>
        </w:rPr>
      </w:pPr>
    </w:p>
    <w:p w14:paraId="22CBE50A" w14:textId="77777777" w:rsidR="002D438D" w:rsidRPr="002D438D" w:rsidRDefault="002D438D" w:rsidP="002D438D">
      <w:pPr>
        <w:numPr>
          <w:ilvl w:val="2"/>
          <w:numId w:val="9"/>
        </w:numPr>
        <w:shd w:val="clear" w:color="auto" w:fill="FFFFFF"/>
        <w:spacing w:after="0" w:line="240" w:lineRule="auto"/>
        <w:contextualSpacing/>
        <w:rPr>
          <w:rFonts w:ascii="Times New Roman" w:hAnsi="Times New Roman"/>
          <w:b/>
          <w:color w:val="1D1D1B"/>
          <w:sz w:val="24"/>
          <w:szCs w:val="24"/>
        </w:rPr>
      </w:pPr>
      <w:r w:rsidRPr="002D438D">
        <w:rPr>
          <w:rFonts w:ascii="Times New Roman" w:hAnsi="Times New Roman"/>
          <w:b/>
          <w:color w:val="1D1D1B"/>
          <w:sz w:val="24"/>
          <w:szCs w:val="24"/>
        </w:rPr>
        <w:t>Захист прав та інтересів дітей</w:t>
      </w:r>
    </w:p>
    <w:p w14:paraId="031E7B6A" w14:textId="77777777" w:rsidR="002D438D" w:rsidRPr="002D438D" w:rsidRDefault="002D438D" w:rsidP="002D438D">
      <w:pPr>
        <w:spacing w:line="240"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На території Миколаївської ОТГ створена та функціонує Служба у справах дітей.</w:t>
      </w:r>
    </w:p>
    <w:p w14:paraId="43714FA0" w14:textId="77777777" w:rsidR="002D438D" w:rsidRPr="002D438D" w:rsidRDefault="002D438D" w:rsidP="002D438D">
      <w:pPr>
        <w:spacing w:after="0" w:line="240" w:lineRule="atLeast"/>
        <w:ind w:left="-426"/>
        <w:jc w:val="both"/>
        <w:rPr>
          <w:rFonts w:ascii="Times New Roman" w:eastAsia="Times New Roman" w:hAnsi="Times New Roman" w:cs="Times New Roman"/>
          <w:color w:val="000000"/>
          <w:sz w:val="24"/>
          <w:szCs w:val="24"/>
          <w:lang w:eastAsia="ru-RU"/>
        </w:rPr>
      </w:pPr>
      <w:r w:rsidRPr="002D438D">
        <w:rPr>
          <w:rFonts w:ascii="Times New Roman" w:eastAsia="Times New Roman" w:hAnsi="Times New Roman" w:cs="Times New Roman"/>
          <w:color w:val="000000"/>
          <w:sz w:val="24"/>
          <w:szCs w:val="24"/>
          <w:lang w:eastAsia="ru-RU"/>
        </w:rPr>
        <w:t xml:space="preserve">       Служба у справах дітей реагує на повідомлення громадян, суб’єктів соціальної роботи та шляхом обстеження матеріально-побутових умов сімей з дітьми здійснює контроль за належними умовами проживання, навчання, виховання дітей. </w:t>
      </w:r>
    </w:p>
    <w:p w14:paraId="6D0876DB" w14:textId="4EF92063" w:rsidR="002D438D" w:rsidRPr="002D438D" w:rsidRDefault="002D438D" w:rsidP="002D438D">
      <w:pPr>
        <w:spacing w:after="0" w:line="240" w:lineRule="atLeast"/>
        <w:ind w:left="-426"/>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 xml:space="preserve">       Також, службою у справах дітей вживаються заходи щодо своєчасного виявлення дітей, які залишились без піклування батьків шляхом тісної співпраці із працівниками виконавчого комітету Миколаївської сільської ради, відділом освіти, закладами охорони здоров’я, відділом соціального захисту населення, поліцейським</w:t>
      </w:r>
      <w:r w:rsidR="002E3D58">
        <w:rPr>
          <w:rFonts w:ascii="Times New Roman" w:eastAsia="Times New Roman" w:hAnsi="Times New Roman" w:cs="Times New Roman"/>
          <w:sz w:val="24"/>
          <w:szCs w:val="24"/>
          <w:lang w:eastAsia="ru-RU"/>
        </w:rPr>
        <w:t>и</w:t>
      </w:r>
      <w:r w:rsidRPr="002D438D">
        <w:rPr>
          <w:rFonts w:ascii="Times New Roman" w:eastAsia="Times New Roman" w:hAnsi="Times New Roman" w:cs="Times New Roman"/>
          <w:sz w:val="24"/>
          <w:szCs w:val="24"/>
          <w:lang w:eastAsia="ru-RU"/>
        </w:rPr>
        <w:t xml:space="preserve"> офіцер</w:t>
      </w:r>
      <w:r w:rsidR="002E3D58">
        <w:rPr>
          <w:rFonts w:ascii="Times New Roman" w:eastAsia="Times New Roman" w:hAnsi="Times New Roman" w:cs="Times New Roman"/>
          <w:sz w:val="24"/>
          <w:szCs w:val="24"/>
          <w:lang w:eastAsia="ru-RU"/>
        </w:rPr>
        <w:t>а</w:t>
      </w:r>
      <w:r w:rsidRPr="002D438D">
        <w:rPr>
          <w:rFonts w:ascii="Times New Roman" w:eastAsia="Times New Roman" w:hAnsi="Times New Roman" w:cs="Times New Roman"/>
          <w:sz w:val="24"/>
          <w:szCs w:val="24"/>
          <w:lang w:eastAsia="ru-RU"/>
        </w:rPr>
        <w:t>м</w:t>
      </w:r>
      <w:r w:rsidR="002E3D58">
        <w:rPr>
          <w:rFonts w:ascii="Times New Roman" w:eastAsia="Times New Roman" w:hAnsi="Times New Roman" w:cs="Times New Roman"/>
          <w:sz w:val="24"/>
          <w:szCs w:val="24"/>
          <w:lang w:eastAsia="ru-RU"/>
        </w:rPr>
        <w:t>и</w:t>
      </w:r>
      <w:r w:rsidRPr="002D438D">
        <w:rPr>
          <w:rFonts w:ascii="Times New Roman" w:eastAsia="Times New Roman" w:hAnsi="Times New Roman" w:cs="Times New Roman"/>
          <w:sz w:val="24"/>
          <w:szCs w:val="24"/>
          <w:lang w:eastAsia="ru-RU"/>
        </w:rPr>
        <w:t xml:space="preserve"> громади, працівниками </w:t>
      </w:r>
      <w:proofErr w:type="spellStart"/>
      <w:r w:rsidRPr="002D438D">
        <w:rPr>
          <w:rFonts w:ascii="Times New Roman" w:eastAsia="Times New Roman" w:hAnsi="Times New Roman" w:cs="Times New Roman"/>
          <w:sz w:val="24"/>
          <w:szCs w:val="24"/>
          <w:lang w:eastAsia="ru-RU"/>
        </w:rPr>
        <w:t>старостинських</w:t>
      </w:r>
      <w:proofErr w:type="spellEnd"/>
      <w:r w:rsidRPr="002D438D">
        <w:rPr>
          <w:rFonts w:ascii="Times New Roman" w:eastAsia="Times New Roman" w:hAnsi="Times New Roman" w:cs="Times New Roman"/>
          <w:sz w:val="24"/>
          <w:szCs w:val="24"/>
          <w:lang w:eastAsia="ru-RU"/>
        </w:rPr>
        <w:t xml:space="preserve"> округів, ювенальною превенцією Петропавлівського відділу поліції,  Петропавлівським міськрайонним відділом філії Державної установи «Центр </w:t>
      </w:r>
      <w:proofErr w:type="spellStart"/>
      <w:r w:rsidRPr="002D438D">
        <w:rPr>
          <w:rFonts w:ascii="Times New Roman" w:eastAsia="Times New Roman" w:hAnsi="Times New Roman" w:cs="Times New Roman"/>
          <w:sz w:val="24"/>
          <w:szCs w:val="24"/>
          <w:lang w:eastAsia="ru-RU"/>
        </w:rPr>
        <w:t>пробації</w:t>
      </w:r>
      <w:proofErr w:type="spellEnd"/>
      <w:r w:rsidRPr="002D438D">
        <w:rPr>
          <w:rFonts w:ascii="Times New Roman" w:eastAsia="Times New Roman" w:hAnsi="Times New Roman" w:cs="Times New Roman"/>
          <w:sz w:val="24"/>
          <w:szCs w:val="24"/>
          <w:lang w:eastAsia="ru-RU"/>
        </w:rPr>
        <w:t xml:space="preserve">». </w:t>
      </w:r>
    </w:p>
    <w:p w14:paraId="78C49635" w14:textId="77777777" w:rsidR="002D438D" w:rsidRPr="002D438D" w:rsidRDefault="002D438D" w:rsidP="002D438D">
      <w:pPr>
        <w:spacing w:after="0" w:line="240" w:lineRule="atLeast"/>
        <w:ind w:left="-426" w:firstLine="567"/>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color w:val="000000"/>
          <w:sz w:val="24"/>
          <w:szCs w:val="24"/>
          <w:lang w:eastAsia="ru-RU"/>
        </w:rPr>
        <w:t>Значна увага приділяється захисту житлових та майнових прав дітей-сиріт та дітей, позбавлених батьківського піклування. Так, спільно з відділом СЗН при  виконавчому комітеті Миколаївської  сільської ради створено комісію щодо спрямування державної субвенції місцевим бюджетам на придбання житла  або виплату грошової компенсації з метою придбання житла для дітей, позбавлених батьківського піклування.</w:t>
      </w:r>
    </w:p>
    <w:p w14:paraId="28C369C3" w14:textId="77777777" w:rsidR="002D438D" w:rsidRPr="002D438D" w:rsidRDefault="002D438D" w:rsidP="002D438D">
      <w:pPr>
        <w:spacing w:after="0" w:line="240" w:lineRule="atLeast"/>
        <w:jc w:val="both"/>
        <w:rPr>
          <w:rFonts w:ascii="Times New Roman" w:eastAsia="Times New Roman" w:hAnsi="Times New Roman" w:cs="Times New Roman"/>
          <w:sz w:val="24"/>
          <w:szCs w:val="24"/>
          <w:lang w:val="ru-RU" w:eastAsia="ru-RU"/>
        </w:rPr>
      </w:pPr>
      <w:r w:rsidRPr="002D438D">
        <w:rPr>
          <w:rFonts w:ascii="Times New Roman" w:eastAsia="Times New Roman" w:hAnsi="Times New Roman" w:cs="Times New Roman"/>
          <w:sz w:val="24"/>
          <w:szCs w:val="24"/>
          <w:lang w:eastAsia="ru-RU"/>
        </w:rPr>
        <w:t xml:space="preserve">  На території Миколаївської ОТГ проживає 1125 дітей віком від 0-18 років.</w:t>
      </w:r>
    </w:p>
    <w:p w14:paraId="6BBD3714" w14:textId="77777777" w:rsidR="002D438D" w:rsidRPr="002D438D" w:rsidRDefault="002D438D" w:rsidP="002D438D">
      <w:pPr>
        <w:spacing w:line="252" w:lineRule="auto"/>
        <w:ind w:left="-426" w:firstLine="567"/>
        <w:jc w:val="both"/>
        <w:rPr>
          <w:rFonts w:ascii="Calibri" w:eastAsia="Calibri" w:hAnsi="Calibri" w:cs="Times New Roman"/>
          <w:bCs/>
        </w:rPr>
      </w:pPr>
      <w:r w:rsidRPr="002D438D">
        <w:rPr>
          <w:rFonts w:ascii="Times New Roman" w:eastAsia="Calibri" w:hAnsi="Times New Roman" w:cs="Times New Roman"/>
          <w:sz w:val="24"/>
          <w:szCs w:val="24"/>
        </w:rPr>
        <w:t xml:space="preserve">На обліку служби у справах дітей перебуває 29 </w:t>
      </w:r>
      <w:r w:rsidRPr="002D438D">
        <w:rPr>
          <w:rFonts w:ascii="Times New Roman" w:eastAsia="Calibri" w:hAnsi="Times New Roman" w:cs="Times New Roman"/>
          <w:bCs/>
          <w:sz w:val="24"/>
          <w:szCs w:val="24"/>
        </w:rPr>
        <w:t xml:space="preserve">дітей-сиріт та дітей позбавлених батьківського піклування. </w:t>
      </w:r>
    </w:p>
    <w:p w14:paraId="54F6E0EB" w14:textId="77777777" w:rsidR="002D438D" w:rsidRPr="0086642C" w:rsidRDefault="002D438D" w:rsidP="002D438D">
      <w:pPr>
        <w:spacing w:after="0" w:line="240" w:lineRule="atLeast"/>
        <w:ind w:left="-426" w:firstLine="567"/>
        <w:jc w:val="both"/>
        <w:rPr>
          <w:rFonts w:ascii="Arial" w:eastAsia="Times New Roman" w:hAnsi="Arial" w:cs="Arial"/>
          <w:color w:val="000000"/>
          <w:sz w:val="20"/>
          <w:szCs w:val="20"/>
          <w:lang w:eastAsia="ru-RU"/>
        </w:rPr>
      </w:pPr>
      <w:r w:rsidRPr="002D438D">
        <w:rPr>
          <w:rFonts w:ascii="Times New Roman" w:eastAsia="Times New Roman" w:hAnsi="Times New Roman" w:cs="Times New Roman"/>
          <w:color w:val="000000"/>
          <w:sz w:val="24"/>
          <w:szCs w:val="24"/>
          <w:lang w:eastAsia="ru-RU"/>
        </w:rPr>
        <w:t>Під опікою громадян перебуває 24</w:t>
      </w:r>
      <w:r w:rsidRPr="002D438D">
        <w:rPr>
          <w:rFonts w:ascii="Times New Roman" w:eastAsia="Times New Roman" w:hAnsi="Times New Roman" w:cs="Times New Roman"/>
          <w:bCs/>
          <w:color w:val="000000"/>
          <w:sz w:val="24"/>
          <w:szCs w:val="24"/>
          <w:lang w:eastAsia="ru-RU"/>
        </w:rPr>
        <w:t xml:space="preserve"> дитини, з числа дітей-сиріт та позбавлених батьківського піклування.  </w:t>
      </w:r>
    </w:p>
    <w:p w14:paraId="1E1F6B85" w14:textId="5F1D958C" w:rsidR="002D438D" w:rsidRDefault="002D438D" w:rsidP="002D438D">
      <w:pPr>
        <w:spacing w:after="0" w:line="240" w:lineRule="auto"/>
        <w:ind w:left="-426" w:right="45" w:firstLine="426"/>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 xml:space="preserve">На території Петрівського </w:t>
      </w:r>
      <w:proofErr w:type="spellStart"/>
      <w:r w:rsidRPr="002D438D">
        <w:rPr>
          <w:rFonts w:ascii="Times New Roman" w:eastAsia="Times New Roman" w:hAnsi="Times New Roman" w:cs="Times New Roman"/>
          <w:sz w:val="24"/>
          <w:szCs w:val="24"/>
          <w:lang w:eastAsia="ru-RU"/>
        </w:rPr>
        <w:t>старостинського</w:t>
      </w:r>
      <w:proofErr w:type="spellEnd"/>
      <w:r w:rsidRPr="002D438D">
        <w:rPr>
          <w:rFonts w:ascii="Times New Roman" w:eastAsia="Times New Roman" w:hAnsi="Times New Roman" w:cs="Times New Roman"/>
          <w:sz w:val="24"/>
          <w:szCs w:val="24"/>
          <w:lang w:eastAsia="ru-RU"/>
        </w:rPr>
        <w:t xml:space="preserve"> округу планується перебудова дитячого садочка під </w:t>
      </w:r>
      <w:r w:rsidR="002E3D58">
        <w:rPr>
          <w:rFonts w:ascii="Times New Roman" w:eastAsia="Times New Roman" w:hAnsi="Times New Roman" w:cs="Times New Roman"/>
          <w:sz w:val="24"/>
          <w:szCs w:val="24"/>
          <w:lang w:eastAsia="ru-RU"/>
        </w:rPr>
        <w:t>центр соціальної підтримки дітей та сімей та будівництво МГБ</w:t>
      </w:r>
      <w:r w:rsidRPr="002D438D">
        <w:rPr>
          <w:rFonts w:ascii="Times New Roman" w:eastAsia="Times New Roman" w:hAnsi="Times New Roman" w:cs="Times New Roman"/>
          <w:sz w:val="24"/>
          <w:szCs w:val="24"/>
          <w:lang w:eastAsia="ru-RU"/>
        </w:rPr>
        <w:t>.</w:t>
      </w:r>
    </w:p>
    <w:p w14:paraId="0CFF0AFB" w14:textId="2F5500F9" w:rsidR="002E3D58" w:rsidRDefault="002E3D58" w:rsidP="002D438D">
      <w:pPr>
        <w:spacing w:after="0" w:line="240" w:lineRule="auto"/>
        <w:ind w:left="-426" w:right="45" w:firstLine="426"/>
        <w:jc w:val="both"/>
        <w:rPr>
          <w:rFonts w:ascii="Times New Roman" w:eastAsia="Times New Roman" w:hAnsi="Times New Roman" w:cs="Times New Roman"/>
          <w:sz w:val="24"/>
          <w:szCs w:val="24"/>
          <w:lang w:eastAsia="ru-RU"/>
        </w:rPr>
      </w:pPr>
    </w:p>
    <w:p w14:paraId="6B13165D" w14:textId="564DD9AE" w:rsidR="002E3D58" w:rsidRDefault="002E3D58" w:rsidP="002D438D">
      <w:pPr>
        <w:spacing w:after="0" w:line="240" w:lineRule="auto"/>
        <w:ind w:left="-426" w:right="45" w:firstLine="426"/>
        <w:jc w:val="both"/>
        <w:rPr>
          <w:rFonts w:ascii="Times New Roman" w:eastAsia="Times New Roman" w:hAnsi="Times New Roman" w:cs="Times New Roman"/>
          <w:sz w:val="24"/>
          <w:szCs w:val="24"/>
          <w:lang w:eastAsia="ru-RU"/>
        </w:rPr>
      </w:pPr>
    </w:p>
    <w:p w14:paraId="03A4D7A2" w14:textId="65F11926" w:rsidR="002E3D58" w:rsidRDefault="002E3D58" w:rsidP="002D438D">
      <w:pPr>
        <w:spacing w:after="0" w:line="240" w:lineRule="auto"/>
        <w:ind w:left="-426" w:right="45" w:firstLine="426"/>
        <w:jc w:val="both"/>
        <w:rPr>
          <w:rFonts w:ascii="Times New Roman" w:eastAsia="Times New Roman" w:hAnsi="Times New Roman" w:cs="Times New Roman"/>
          <w:sz w:val="24"/>
          <w:szCs w:val="24"/>
          <w:lang w:eastAsia="ru-RU"/>
        </w:rPr>
      </w:pPr>
    </w:p>
    <w:p w14:paraId="6D5EA297" w14:textId="77777777" w:rsidR="002E3D58" w:rsidRPr="002D438D" w:rsidRDefault="002E3D58" w:rsidP="002D438D">
      <w:pPr>
        <w:spacing w:after="0" w:line="240" w:lineRule="auto"/>
        <w:ind w:left="-426" w:right="45" w:firstLine="426"/>
        <w:jc w:val="both"/>
        <w:rPr>
          <w:rFonts w:ascii="Times New Roman" w:eastAsia="Times New Roman" w:hAnsi="Times New Roman" w:cs="Times New Roman"/>
          <w:sz w:val="24"/>
          <w:szCs w:val="24"/>
          <w:lang w:val="ru-RU" w:eastAsia="ru-RU"/>
        </w:rPr>
      </w:pPr>
    </w:p>
    <w:p w14:paraId="366C801E" w14:textId="77777777" w:rsidR="002D438D" w:rsidRPr="002D438D" w:rsidRDefault="002D438D" w:rsidP="002D438D">
      <w:pPr>
        <w:spacing w:line="256" w:lineRule="auto"/>
        <w:rPr>
          <w:rFonts w:ascii="Calibri" w:eastAsia="Calibri" w:hAnsi="Calibri" w:cs="Times New Roman"/>
        </w:rPr>
      </w:pPr>
    </w:p>
    <w:p w14:paraId="7B7BDE94" w14:textId="77777777" w:rsidR="002D438D" w:rsidRPr="002D438D" w:rsidRDefault="002D438D" w:rsidP="002D438D">
      <w:pPr>
        <w:spacing w:after="0" w:line="276" w:lineRule="auto"/>
        <w:ind w:left="1440"/>
        <w:contextualSpacing/>
        <w:jc w:val="center"/>
        <w:rPr>
          <w:rFonts w:ascii="Times New Roman" w:eastAsia="Calibri" w:hAnsi="Times New Roman" w:cs="Times New Roman"/>
          <w:b/>
          <w:sz w:val="24"/>
          <w:szCs w:val="24"/>
        </w:rPr>
      </w:pPr>
      <w:bookmarkStart w:id="9" w:name="_Hlk59433948"/>
      <w:bookmarkEnd w:id="6"/>
      <w:r w:rsidRPr="002D438D">
        <w:rPr>
          <w:rFonts w:ascii="Times New Roman" w:eastAsia="Calibri" w:hAnsi="Times New Roman" w:cs="Times New Roman"/>
          <w:b/>
          <w:sz w:val="24"/>
          <w:szCs w:val="24"/>
        </w:rPr>
        <w:t>4.8.Безпека громади</w:t>
      </w:r>
    </w:p>
    <w:p w14:paraId="5A16D23E" w14:textId="77777777" w:rsidR="002D438D" w:rsidRPr="002D438D" w:rsidRDefault="002D438D" w:rsidP="002D438D">
      <w:pPr>
        <w:keepNext/>
        <w:keepLines/>
        <w:spacing w:before="200" w:after="0" w:line="360" w:lineRule="auto"/>
        <w:ind w:firstLine="426"/>
        <w:jc w:val="both"/>
        <w:outlineLvl w:val="2"/>
        <w:rPr>
          <w:rFonts w:ascii="Times New Roman" w:eastAsia="Times New Roman" w:hAnsi="Times New Roman" w:cs="Times New Roman"/>
          <w:bCs/>
          <w:sz w:val="24"/>
          <w:szCs w:val="24"/>
        </w:rPr>
      </w:pPr>
      <w:r w:rsidRPr="002D438D">
        <w:rPr>
          <w:rFonts w:ascii="Times New Roman" w:eastAsia="Times New Roman" w:hAnsi="Times New Roman" w:cs="Times New Roman"/>
          <w:b/>
          <w:bCs/>
          <w:sz w:val="24"/>
          <w:szCs w:val="24"/>
        </w:rPr>
        <w:t>4.8.1</w:t>
      </w:r>
      <w:r w:rsidRPr="002D438D">
        <w:rPr>
          <w:rFonts w:ascii="Times New Roman" w:eastAsia="Times New Roman" w:hAnsi="Times New Roman" w:cs="Times New Roman"/>
          <w:bCs/>
          <w:sz w:val="24"/>
          <w:szCs w:val="24"/>
        </w:rPr>
        <w:t>.</w:t>
      </w:r>
      <w:r w:rsidRPr="002D438D">
        <w:rPr>
          <w:rFonts w:ascii="Times New Roman" w:eastAsia="Times New Roman" w:hAnsi="Times New Roman" w:cs="Times New Roman"/>
          <w:b/>
          <w:bCs/>
          <w:sz w:val="24"/>
          <w:szCs w:val="24"/>
        </w:rPr>
        <w:t>Проект «Поліцейський офіцер громади» у Миколаївській сільській раді</w:t>
      </w:r>
    </w:p>
    <w:p w14:paraId="388C85BE" w14:textId="77777777" w:rsidR="002D438D" w:rsidRPr="002D438D" w:rsidRDefault="002D438D" w:rsidP="002D438D">
      <w:pPr>
        <w:suppressAutoHyphens/>
        <w:spacing w:line="252" w:lineRule="auto"/>
        <w:ind w:firstLine="426"/>
        <w:jc w:val="both"/>
        <w:rPr>
          <w:rFonts w:ascii="Times New Roman" w:eastAsia="Times New Roman" w:hAnsi="Times New Roman" w:cs="Times New Roman"/>
          <w:sz w:val="24"/>
          <w:szCs w:val="24"/>
          <w:lang w:eastAsia="ru-RU"/>
        </w:rPr>
      </w:pPr>
      <w:r w:rsidRPr="002D438D">
        <w:rPr>
          <w:rFonts w:ascii="Times New Roman" w:eastAsia="Arial Unicode MS" w:hAnsi="Times New Roman" w:cs="Times New Roman"/>
          <w:kern w:val="2"/>
          <w:sz w:val="24"/>
          <w:szCs w:val="24"/>
          <w:lang w:eastAsia="ar-SA"/>
        </w:rPr>
        <w:t xml:space="preserve">Відповідно до Проекту Національної поліції України та Міністерства внутрішніх справ України Миколаївська громада </w:t>
      </w:r>
      <w:r w:rsidRPr="002D438D">
        <w:rPr>
          <w:rFonts w:ascii="Times New Roman" w:eastAsia="Times New Roman" w:hAnsi="Times New Roman" w:cs="Times New Roman"/>
          <w:sz w:val="24"/>
          <w:szCs w:val="24"/>
          <w:lang w:eastAsia="ru-RU"/>
        </w:rPr>
        <w:t>забезпечена двома посадами офіцерів поліції, які працюють виключно на території громади. Основний акцент діяльності поліцейських офіцерів громади полягає  у запобіганні правопорушень.</w:t>
      </w:r>
    </w:p>
    <w:p w14:paraId="01F38F1D" w14:textId="77777777" w:rsidR="002D438D" w:rsidRPr="002D438D" w:rsidRDefault="002D438D" w:rsidP="002D438D">
      <w:pPr>
        <w:suppressAutoHyphens/>
        <w:spacing w:line="252" w:lineRule="auto"/>
        <w:ind w:firstLine="426"/>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Громада з свого боку забезпечила відповідні умови для роботи поліцейських, надає всіляку підтримку і допомогу у повсякденній роботі.</w:t>
      </w:r>
    </w:p>
    <w:p w14:paraId="77C5EAC7" w14:textId="77777777" w:rsidR="002D438D" w:rsidRPr="002D438D" w:rsidRDefault="002D438D" w:rsidP="002D438D">
      <w:pPr>
        <w:suppressAutoHyphens/>
        <w:spacing w:line="252" w:lineRule="auto"/>
        <w:ind w:firstLine="426"/>
        <w:jc w:val="both"/>
        <w:rPr>
          <w:rFonts w:ascii="Times New Roman" w:eastAsia="Arial Unicode MS" w:hAnsi="Times New Roman" w:cs="Times New Roman"/>
          <w:kern w:val="2"/>
          <w:sz w:val="24"/>
          <w:szCs w:val="24"/>
          <w:lang w:eastAsia="ar-SA"/>
        </w:rPr>
      </w:pPr>
      <w:r w:rsidRPr="002D438D">
        <w:rPr>
          <w:rFonts w:ascii="Times New Roman" w:eastAsia="Times New Roman" w:hAnsi="Times New Roman" w:cs="Times New Roman"/>
          <w:sz w:val="24"/>
          <w:szCs w:val="24"/>
          <w:lang w:eastAsia="ru-RU"/>
        </w:rPr>
        <w:t>Завданнями органу місцевого самоврядування громади спільно з поліцейськими офіцерами громади є:</w:t>
      </w:r>
    </w:p>
    <w:p w14:paraId="7ECCCAAE" w14:textId="77777777" w:rsidR="002D438D" w:rsidRPr="002D438D" w:rsidRDefault="002D438D" w:rsidP="002D438D">
      <w:pPr>
        <w:suppressAutoHyphens/>
        <w:spacing w:line="252" w:lineRule="auto"/>
        <w:ind w:firstLine="709"/>
        <w:jc w:val="both"/>
        <w:rPr>
          <w:rFonts w:ascii="Times New Roman" w:eastAsia="Arial Unicode MS" w:hAnsi="Times New Roman" w:cs="Times New Roman"/>
          <w:kern w:val="2"/>
          <w:sz w:val="24"/>
          <w:szCs w:val="24"/>
          <w:lang w:eastAsia="ar-SA"/>
        </w:rPr>
      </w:pPr>
      <w:r w:rsidRPr="002D438D">
        <w:rPr>
          <w:rFonts w:ascii="Times New Roman" w:eastAsia="Arial Unicode MS" w:hAnsi="Times New Roman" w:cs="Times New Roman"/>
          <w:kern w:val="2"/>
          <w:sz w:val="24"/>
          <w:szCs w:val="24"/>
          <w:lang w:eastAsia="ar-SA"/>
        </w:rPr>
        <w:t>- сприяння у наданні матеріально-технічної підтримки поліцейським у забезпеченні охорони громадського порядку, безпеки громадян, профілактики злочинності;</w:t>
      </w:r>
    </w:p>
    <w:p w14:paraId="118865D5" w14:textId="77777777" w:rsidR="002D438D" w:rsidRPr="002D438D" w:rsidRDefault="002D438D" w:rsidP="002D438D">
      <w:pPr>
        <w:suppressAutoHyphens/>
        <w:spacing w:line="252" w:lineRule="auto"/>
        <w:ind w:firstLine="737"/>
        <w:jc w:val="both"/>
        <w:rPr>
          <w:rFonts w:ascii="Times New Roman" w:eastAsia="Arial Unicode MS" w:hAnsi="Times New Roman" w:cs="Times New Roman"/>
          <w:kern w:val="2"/>
          <w:sz w:val="24"/>
          <w:szCs w:val="24"/>
          <w:lang w:eastAsia="ar-SA"/>
        </w:rPr>
      </w:pPr>
      <w:r w:rsidRPr="002D438D">
        <w:rPr>
          <w:rFonts w:ascii="Times New Roman" w:eastAsia="Arial Unicode MS" w:hAnsi="Times New Roman" w:cs="Times New Roman"/>
          <w:kern w:val="2"/>
          <w:sz w:val="24"/>
          <w:szCs w:val="24"/>
          <w:lang w:eastAsia="ar-SA"/>
        </w:rPr>
        <w:t xml:space="preserve">- </w:t>
      </w:r>
      <w:r w:rsidRPr="002D438D">
        <w:rPr>
          <w:rFonts w:ascii="Times New Roman" w:eastAsia="Calibri" w:hAnsi="Times New Roman" w:cs="Times New Roman"/>
          <w:sz w:val="24"/>
          <w:szCs w:val="24"/>
        </w:rPr>
        <w:t>своєчасне реагування на заяви й повідомлення про вчинені правопорушення та інші події з метою прибуття на місце події у найкоротший термін</w:t>
      </w:r>
      <w:r w:rsidRPr="002D438D">
        <w:rPr>
          <w:rFonts w:ascii="Times New Roman" w:eastAsia="Arial Unicode MS" w:hAnsi="Times New Roman" w:cs="Times New Roman"/>
          <w:kern w:val="2"/>
          <w:sz w:val="24"/>
          <w:szCs w:val="24"/>
          <w:lang w:eastAsia="ar-SA"/>
        </w:rPr>
        <w:t>;</w:t>
      </w:r>
    </w:p>
    <w:p w14:paraId="38B75028" w14:textId="77777777" w:rsidR="002D438D" w:rsidRPr="002D438D" w:rsidRDefault="002D438D" w:rsidP="002D438D">
      <w:pPr>
        <w:suppressAutoHyphens/>
        <w:spacing w:line="252" w:lineRule="auto"/>
        <w:ind w:firstLine="737"/>
        <w:jc w:val="both"/>
        <w:rPr>
          <w:rFonts w:ascii="Times New Roman" w:eastAsia="Arial Unicode MS" w:hAnsi="Times New Roman" w:cs="Times New Roman"/>
          <w:kern w:val="2"/>
          <w:sz w:val="24"/>
          <w:szCs w:val="24"/>
          <w:lang w:eastAsia="ar-SA"/>
        </w:rPr>
      </w:pPr>
      <w:r w:rsidRPr="002D438D">
        <w:rPr>
          <w:rFonts w:ascii="Times New Roman" w:eastAsia="Arial Unicode MS" w:hAnsi="Times New Roman" w:cs="Times New Roman"/>
          <w:kern w:val="2"/>
          <w:sz w:val="24"/>
          <w:szCs w:val="24"/>
          <w:lang w:eastAsia="ar-SA"/>
        </w:rPr>
        <w:t>- виявлення злочинів у сфері торгівлі наркотичними та психотропними препаратами, запобіганню їх поширення, продажу на території громади;</w:t>
      </w:r>
    </w:p>
    <w:p w14:paraId="6B8AD5B6" w14:textId="77777777" w:rsidR="002D438D" w:rsidRPr="002D438D" w:rsidRDefault="002D438D" w:rsidP="002D438D">
      <w:pPr>
        <w:spacing w:line="252"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припинення правопорушень, надання допомоги громадянам, які її потребують;</w:t>
      </w:r>
    </w:p>
    <w:p w14:paraId="48359663" w14:textId="77777777" w:rsidR="002D438D" w:rsidRPr="002D438D" w:rsidRDefault="002D438D" w:rsidP="002D438D">
      <w:pPr>
        <w:spacing w:line="252"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установлення на місці події обставин учинення правопорушення, інформування про результати перевірки уповноваженого працівника сектору реагування патрульної поліції;</w:t>
      </w:r>
    </w:p>
    <w:p w14:paraId="4AD723C3" w14:textId="77777777" w:rsidR="002D438D" w:rsidRPr="002D438D" w:rsidRDefault="002D438D" w:rsidP="002D438D">
      <w:pPr>
        <w:spacing w:line="252"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запобігання та припинення насильства в сім’ї;</w:t>
      </w:r>
    </w:p>
    <w:p w14:paraId="3A83DAD7" w14:textId="77777777" w:rsidR="002D438D" w:rsidRPr="002D438D" w:rsidRDefault="002D438D" w:rsidP="002D438D">
      <w:pPr>
        <w:spacing w:line="252"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 здійснення контролю за дотриманням Правил дорожнього руху його учасниками та правомірністю експлуатації транспортних засобів на </w:t>
      </w:r>
      <w:proofErr w:type="spellStart"/>
      <w:r w:rsidRPr="002D438D">
        <w:rPr>
          <w:rFonts w:ascii="Times New Roman" w:eastAsia="Calibri" w:hAnsi="Times New Roman" w:cs="Times New Roman"/>
          <w:sz w:val="24"/>
          <w:szCs w:val="24"/>
        </w:rPr>
        <w:t>вулично</w:t>
      </w:r>
      <w:proofErr w:type="spellEnd"/>
      <w:r w:rsidRPr="002D438D">
        <w:rPr>
          <w:rFonts w:ascii="Times New Roman" w:eastAsia="Calibri" w:hAnsi="Times New Roman" w:cs="Times New Roman"/>
          <w:sz w:val="24"/>
          <w:szCs w:val="24"/>
        </w:rPr>
        <w:t xml:space="preserve">-дорожній мережі, регулювання дорожнього руху; </w:t>
      </w:r>
    </w:p>
    <w:p w14:paraId="6F6F2C44" w14:textId="77777777" w:rsidR="002D438D" w:rsidRPr="002D438D" w:rsidRDefault="002D438D" w:rsidP="002D438D">
      <w:pPr>
        <w:spacing w:line="252"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проведення заходів контролю за місцем проживання громадян – власників мисливської вогнепальної зброї, спеціальних засобів та боєприпасів до них з метою забезпечення дотримання ними встановлених правил її зберігання та використання;</w:t>
      </w:r>
    </w:p>
    <w:p w14:paraId="17021575" w14:textId="77777777" w:rsidR="002D438D" w:rsidRPr="002D438D" w:rsidRDefault="002D438D" w:rsidP="002D438D">
      <w:pPr>
        <w:spacing w:line="252"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проведення профілактичної роботи з особами, які у встановленому законом порядку знаходяться на профілактичних обліках поліції, з метою здійснення функції превенції щодо таких осіб;</w:t>
      </w:r>
    </w:p>
    <w:p w14:paraId="45FDDA95" w14:textId="77777777" w:rsidR="002D438D" w:rsidRPr="002D438D" w:rsidRDefault="002D438D" w:rsidP="002D438D">
      <w:pPr>
        <w:spacing w:line="252"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взаємодія з населенням, з метою отримання інформації про проблеми, які хвилюють громадян, вирішення яких відноситься до компетенції поліції, відомостей про осіб, які можливо причетні до скоєння правопорушень тощо;</w:t>
      </w:r>
    </w:p>
    <w:p w14:paraId="36B75EFF" w14:textId="77777777" w:rsidR="002D438D" w:rsidRPr="002D438D" w:rsidRDefault="002D438D" w:rsidP="002D438D">
      <w:pPr>
        <w:shd w:val="clear" w:color="auto" w:fill="FFFFFF"/>
        <w:spacing w:after="300" w:line="240" w:lineRule="auto"/>
        <w:ind w:firstLine="851"/>
        <w:jc w:val="both"/>
        <w:textAlignment w:val="baseline"/>
        <w:rPr>
          <w:rFonts w:ascii="Times New Roman" w:eastAsia="Times New Roman" w:hAnsi="Times New Roman" w:cs="Times New Roman"/>
          <w:sz w:val="24"/>
          <w:szCs w:val="24"/>
          <w:lang w:eastAsia="ru-RU"/>
        </w:rPr>
      </w:pPr>
      <w:r w:rsidRPr="002D438D">
        <w:rPr>
          <w:rFonts w:ascii="Times New Roman" w:eastAsia="Arial Unicode MS" w:hAnsi="Times New Roman" w:cs="Times New Roman"/>
          <w:kern w:val="2"/>
          <w:sz w:val="24"/>
          <w:szCs w:val="24"/>
          <w:lang w:eastAsia="ar-SA"/>
        </w:rPr>
        <w:t xml:space="preserve">- запобігання </w:t>
      </w:r>
      <w:r w:rsidRPr="002D438D">
        <w:rPr>
          <w:rFonts w:ascii="Times New Roman" w:eastAsia="Arial Unicode MS" w:hAnsi="Times New Roman" w:cs="Times New Roman"/>
          <w:color w:val="000000"/>
          <w:kern w:val="2"/>
          <w:sz w:val="24"/>
          <w:szCs w:val="24"/>
        </w:rPr>
        <w:t>втягуванню працівників органів влади у злочинну діяльність.</w:t>
      </w:r>
    </w:p>
    <w:p w14:paraId="33C42073" w14:textId="77777777" w:rsidR="002D438D" w:rsidRPr="002D438D" w:rsidRDefault="002D438D" w:rsidP="002D438D">
      <w:pPr>
        <w:shd w:val="clear" w:color="auto" w:fill="FFFFFF"/>
        <w:spacing w:after="300" w:line="240" w:lineRule="auto"/>
        <w:ind w:firstLine="851"/>
        <w:jc w:val="both"/>
        <w:textAlignment w:val="baseline"/>
        <w:rPr>
          <w:rFonts w:ascii="Times New Roman" w:eastAsia="Times New Roman" w:hAnsi="Times New Roman" w:cs="Times New Roman"/>
          <w:sz w:val="24"/>
          <w:szCs w:val="24"/>
          <w:lang w:eastAsia="ru-RU"/>
        </w:rPr>
      </w:pPr>
      <w:r w:rsidRPr="002D438D">
        <w:rPr>
          <w:rFonts w:ascii="Times New Roman" w:eastAsia="Arial Unicode MS" w:hAnsi="Times New Roman" w:cs="Times New Roman"/>
          <w:b/>
          <w:kern w:val="2"/>
          <w:sz w:val="24"/>
          <w:szCs w:val="24"/>
          <w:lang w:eastAsia="ar-SA"/>
        </w:rPr>
        <w:t xml:space="preserve">4.8.2. </w:t>
      </w:r>
      <w:r w:rsidRPr="002D438D">
        <w:rPr>
          <w:rFonts w:ascii="Times New Roman" w:eastAsia="Calibri" w:hAnsi="Times New Roman" w:cs="Times New Roman"/>
          <w:b/>
          <w:bCs/>
          <w:sz w:val="24"/>
          <w:szCs w:val="24"/>
        </w:rPr>
        <w:t>Розвиток цивільного захисту</w:t>
      </w:r>
    </w:p>
    <w:p w14:paraId="061D9E05" w14:textId="77777777" w:rsidR="002D438D" w:rsidRPr="002D438D" w:rsidRDefault="002D438D" w:rsidP="002D438D">
      <w:pPr>
        <w:spacing w:line="252"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Основними завданнями на 2021 рік є:</w:t>
      </w:r>
    </w:p>
    <w:p w14:paraId="3943C8CF" w14:textId="77777777" w:rsidR="002D438D" w:rsidRPr="002D438D" w:rsidRDefault="002D438D" w:rsidP="002D438D">
      <w:pPr>
        <w:numPr>
          <w:ilvl w:val="0"/>
          <w:numId w:val="10"/>
        </w:numPr>
        <w:spacing w:after="150" w:line="240" w:lineRule="auto"/>
        <w:contextualSpacing/>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взаємодія</w:t>
      </w:r>
      <w:r w:rsidRPr="002D438D">
        <w:rPr>
          <w:rFonts w:ascii="Times New Roman" w:eastAsia="Calibri" w:hAnsi="Times New Roman" w:cs="Times New Roman"/>
          <w:sz w:val="24"/>
          <w:szCs w:val="24"/>
        </w:rPr>
        <w:t xml:space="preserve"> виконавчого комітету Миколаївської сільської ради</w:t>
      </w:r>
      <w:r w:rsidRPr="002D438D">
        <w:rPr>
          <w:rFonts w:ascii="Times New Roman" w:eastAsia="Times New Roman" w:hAnsi="Times New Roman" w:cs="Times New Roman"/>
          <w:sz w:val="24"/>
          <w:szCs w:val="24"/>
          <w:lang w:eastAsia="ru-RU"/>
        </w:rPr>
        <w:t xml:space="preserve"> з центральним органом виконавчої влади, який забезпечує формування та реалізує державну політику у сфері цивільного захисту, щодо виконання завдань  цивільного  захисту;</w:t>
      </w:r>
    </w:p>
    <w:p w14:paraId="787B805E" w14:textId="77777777" w:rsidR="002D438D" w:rsidRPr="002D438D" w:rsidRDefault="002D438D" w:rsidP="002D438D">
      <w:pPr>
        <w:spacing w:after="150" w:line="240" w:lineRule="auto"/>
        <w:contextualSpacing/>
        <w:jc w:val="both"/>
        <w:rPr>
          <w:rFonts w:ascii="Times New Roman" w:eastAsia="Times New Roman" w:hAnsi="Times New Roman" w:cs="Times New Roman"/>
          <w:sz w:val="24"/>
          <w:szCs w:val="24"/>
          <w:lang w:eastAsia="ru-RU"/>
        </w:rPr>
      </w:pPr>
    </w:p>
    <w:p w14:paraId="34F887D1" w14:textId="77777777" w:rsidR="002D438D" w:rsidRPr="002D438D" w:rsidRDefault="002D438D" w:rsidP="002D438D">
      <w:pPr>
        <w:numPr>
          <w:ilvl w:val="0"/>
          <w:numId w:val="10"/>
        </w:numPr>
        <w:spacing w:after="150" w:line="240" w:lineRule="auto"/>
        <w:contextualSpacing/>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розробка та реалізація заходів у сфері цивільного захисту, зокрема спрямованих на захист населення і територій від надзвичайних ситуацій та запобігання їх виникненню, на поліпшення техногенної та пожежної безпеки суб’єктів господарювання комунальної форми власності;</w:t>
      </w:r>
    </w:p>
    <w:p w14:paraId="3D7F2588" w14:textId="77777777" w:rsidR="002D438D" w:rsidRPr="002D438D" w:rsidRDefault="002D438D" w:rsidP="002D438D">
      <w:pPr>
        <w:spacing w:after="150" w:line="240" w:lineRule="auto"/>
        <w:contextualSpacing/>
        <w:jc w:val="both"/>
        <w:rPr>
          <w:rFonts w:ascii="Times New Roman" w:eastAsia="Times New Roman" w:hAnsi="Times New Roman" w:cs="Times New Roman"/>
          <w:sz w:val="24"/>
          <w:szCs w:val="24"/>
          <w:lang w:eastAsia="ru-RU"/>
        </w:rPr>
      </w:pPr>
    </w:p>
    <w:p w14:paraId="51CFAC9F" w14:textId="77777777" w:rsidR="002D438D" w:rsidRPr="002D438D" w:rsidRDefault="002D438D" w:rsidP="002D438D">
      <w:pPr>
        <w:numPr>
          <w:ilvl w:val="0"/>
          <w:numId w:val="10"/>
        </w:numPr>
        <w:spacing w:after="150" w:line="240" w:lineRule="auto"/>
        <w:contextualSpacing/>
        <w:jc w:val="both"/>
        <w:rPr>
          <w:rFonts w:ascii="Times New Roman" w:eastAsia="Times New Roman" w:hAnsi="Times New Roman" w:cs="Times New Roman"/>
          <w:sz w:val="24"/>
          <w:szCs w:val="24"/>
          <w:lang w:eastAsia="ru-RU"/>
        </w:rPr>
      </w:pPr>
      <w:r w:rsidRPr="002D438D">
        <w:rPr>
          <w:rFonts w:ascii="Times New Roman" w:eastAsia="Calibri" w:hAnsi="Times New Roman" w:cs="Times New Roman"/>
          <w:sz w:val="24"/>
          <w:szCs w:val="24"/>
        </w:rPr>
        <w:t xml:space="preserve">накопичення </w:t>
      </w:r>
      <w:r w:rsidRPr="002D438D">
        <w:rPr>
          <w:rFonts w:ascii="Times New Roman" w:eastAsia="Times New Roman" w:hAnsi="Times New Roman" w:cs="Times New Roman"/>
          <w:sz w:val="24"/>
          <w:szCs w:val="24"/>
          <w:lang w:eastAsia="ru-RU"/>
        </w:rPr>
        <w:t>і використання матеріальних резервів для запобігання та ліквідації наслідків надзвичайних ситуацій, забезпечення соціального захисту постраждалих внаслідок надзвичайної ситуації, зокрема виплати матеріальної допомоги;</w:t>
      </w:r>
    </w:p>
    <w:p w14:paraId="271E1DEA" w14:textId="77777777" w:rsidR="002D438D" w:rsidRPr="002D438D" w:rsidRDefault="002D438D" w:rsidP="002D438D">
      <w:pPr>
        <w:spacing w:after="150" w:line="240" w:lineRule="auto"/>
        <w:contextualSpacing/>
        <w:jc w:val="both"/>
        <w:rPr>
          <w:rFonts w:ascii="Times New Roman" w:eastAsia="Times New Roman" w:hAnsi="Times New Roman" w:cs="Times New Roman"/>
          <w:sz w:val="24"/>
          <w:szCs w:val="24"/>
          <w:lang w:eastAsia="ru-RU"/>
        </w:rPr>
      </w:pPr>
    </w:p>
    <w:p w14:paraId="496E5ECB" w14:textId="77777777" w:rsidR="002D438D" w:rsidRPr="002D438D" w:rsidRDefault="002D438D" w:rsidP="002D438D">
      <w:pPr>
        <w:numPr>
          <w:ilvl w:val="0"/>
          <w:numId w:val="10"/>
        </w:numPr>
        <w:spacing w:after="150" w:line="240" w:lineRule="auto"/>
        <w:contextualSpacing/>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забезпечення оповіщення та інформування населення про загрозу і виникнення надзвичайних ситуацій, здійснення  модернізації та забезпечення функціонування систем оповіщення суб’єктів господарювання комунальної форми власності;</w:t>
      </w:r>
    </w:p>
    <w:p w14:paraId="2A3761D9" w14:textId="77777777" w:rsidR="002D438D" w:rsidRPr="002D438D" w:rsidRDefault="002D438D" w:rsidP="002D438D">
      <w:pPr>
        <w:spacing w:after="150" w:line="240" w:lineRule="auto"/>
        <w:ind w:left="1211"/>
        <w:contextualSpacing/>
        <w:jc w:val="both"/>
        <w:rPr>
          <w:rFonts w:ascii="Times New Roman" w:eastAsia="Times New Roman" w:hAnsi="Times New Roman" w:cs="Times New Roman"/>
          <w:sz w:val="24"/>
          <w:szCs w:val="24"/>
          <w:lang w:eastAsia="ru-RU"/>
        </w:rPr>
      </w:pPr>
    </w:p>
    <w:p w14:paraId="29B17BFA" w14:textId="77777777" w:rsidR="002D438D" w:rsidRPr="002D438D" w:rsidRDefault="002D438D" w:rsidP="002D438D">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D438D">
        <w:rPr>
          <w:rFonts w:ascii="Times New Roman" w:eastAsia="Times New Roman" w:hAnsi="Times New Roman" w:cs="Times New Roman"/>
          <w:sz w:val="24"/>
          <w:szCs w:val="24"/>
          <w:lang w:eastAsia="ru-RU"/>
        </w:rPr>
        <w:t xml:space="preserve">розробка проекту по </w:t>
      </w:r>
      <w:r w:rsidRPr="002D438D">
        <w:rPr>
          <w:rFonts w:ascii="Times New Roman" w:eastAsia="Calibri" w:hAnsi="Times New Roman" w:cs="Times New Roman"/>
          <w:sz w:val="24"/>
          <w:szCs w:val="24"/>
        </w:rPr>
        <w:t>створенню Миколаївського центру безпеки Миколаївської сільської ради Петропавлівського району Дніпропетровської області.</w:t>
      </w:r>
    </w:p>
    <w:p w14:paraId="18EDFDDD" w14:textId="77777777" w:rsidR="002D438D" w:rsidRPr="002D438D" w:rsidRDefault="002D438D" w:rsidP="002D438D">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7D30CB2B" w14:textId="77777777" w:rsidR="002D438D" w:rsidRPr="002D438D" w:rsidRDefault="002D438D" w:rsidP="002D438D">
      <w:pPr>
        <w:autoSpaceDE w:val="0"/>
        <w:autoSpaceDN w:val="0"/>
        <w:adjustRightInd w:val="0"/>
        <w:spacing w:after="0" w:line="240" w:lineRule="auto"/>
        <w:ind w:firstLine="708"/>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Джерелами фінансування діяльності є кошти місцевого бюджету, кошти підприємств, установ і організацій всіх форм власності, добровільні пожертвування фізичних і юридичних осіб, благодійних організацій та об’єднань громадян, інші не заборонені законодавством джерела.</w:t>
      </w:r>
    </w:p>
    <w:p w14:paraId="53EF2030" w14:textId="77777777" w:rsidR="002D438D" w:rsidRPr="002D438D" w:rsidRDefault="002D438D" w:rsidP="002D438D">
      <w:pPr>
        <w:shd w:val="clear" w:color="auto" w:fill="FFFFFF"/>
        <w:spacing w:after="300" w:line="240" w:lineRule="auto"/>
        <w:ind w:firstLine="851"/>
        <w:jc w:val="both"/>
        <w:textAlignment w:val="baseline"/>
        <w:rPr>
          <w:rFonts w:ascii="Times New Roman" w:eastAsia="Arial Unicode MS" w:hAnsi="Times New Roman" w:cs="Times New Roman"/>
          <w:b/>
          <w:kern w:val="2"/>
          <w:sz w:val="24"/>
          <w:szCs w:val="24"/>
          <w:lang w:eastAsia="ar-SA"/>
        </w:rPr>
      </w:pPr>
    </w:p>
    <w:p w14:paraId="17B2BD1D" w14:textId="77777777" w:rsidR="002D438D" w:rsidRPr="002D438D" w:rsidRDefault="002D438D" w:rsidP="002D438D">
      <w:pPr>
        <w:numPr>
          <w:ilvl w:val="1"/>
          <w:numId w:val="11"/>
        </w:numPr>
        <w:spacing w:after="0" w:line="276" w:lineRule="auto"/>
        <w:contextualSpacing/>
        <w:rPr>
          <w:rFonts w:ascii="Times New Roman" w:eastAsia="Times New Roman" w:hAnsi="Times New Roman" w:cs="Times New Roman"/>
          <w:b/>
          <w:bCs/>
          <w:kern w:val="36"/>
          <w:sz w:val="24"/>
          <w:szCs w:val="24"/>
          <w:lang w:eastAsia="ru-RU"/>
        </w:rPr>
      </w:pPr>
      <w:r w:rsidRPr="002D438D">
        <w:rPr>
          <w:rFonts w:ascii="Times New Roman" w:eastAsia="Times New Roman" w:hAnsi="Times New Roman" w:cs="Times New Roman"/>
          <w:b/>
          <w:bCs/>
          <w:kern w:val="36"/>
          <w:sz w:val="24"/>
          <w:szCs w:val="24"/>
          <w:lang w:eastAsia="ru-RU"/>
        </w:rPr>
        <w:t xml:space="preserve">Забезпечення благоустрою населених пунктів </w:t>
      </w:r>
    </w:p>
    <w:p w14:paraId="3F0DB5B0" w14:textId="77777777" w:rsidR="002D438D" w:rsidRPr="002D438D" w:rsidRDefault="002D438D" w:rsidP="002D438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Основним шляхом і засобом виконання наступних заходів  є робота виконкому сільської ради, депутатів сільської ради, а також усвідомлення і допомога всього населення сільської ради при обов’язковому фінансуванні за рахунок коштів місцевого бюджету:</w:t>
      </w:r>
    </w:p>
    <w:p w14:paraId="0BFFE49A" w14:textId="77777777" w:rsidR="002D438D" w:rsidRPr="002D438D" w:rsidRDefault="002D438D" w:rsidP="002D438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 розробка генеральних планів населених пунктів з дотриманням  екологічних і санітарних норм, забезпечення умов для безпечного руху пішоходів та транспорту;</w:t>
      </w:r>
    </w:p>
    <w:p w14:paraId="72F19C3E" w14:textId="77777777" w:rsidR="002D438D" w:rsidRPr="002D438D" w:rsidRDefault="002D438D" w:rsidP="002D438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 здійснення контролю за належним дотриманням Правил благоустрою населених пунктів;</w:t>
      </w:r>
    </w:p>
    <w:p w14:paraId="3A03EE7C" w14:textId="77777777" w:rsidR="002D438D" w:rsidRPr="002D438D" w:rsidRDefault="002D438D" w:rsidP="002D438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 забезпечення проведення капітальних та поточних ремонтів доріг населених пунктів;</w:t>
      </w:r>
    </w:p>
    <w:p w14:paraId="43E0DD8B" w14:textId="77777777" w:rsidR="002D438D" w:rsidRPr="002D438D" w:rsidRDefault="002D438D" w:rsidP="002D438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 запровадження локальної системи  поводження з відходами, забезпечення вивозу та часткової переробки твердих побутових відходів, облаштування майданчиків для збирання сміття;</w:t>
      </w:r>
    </w:p>
    <w:p w14:paraId="249FF6D0" w14:textId="77777777" w:rsidR="002D438D" w:rsidRPr="002D438D" w:rsidRDefault="002D438D" w:rsidP="002D438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 придбання контейнерів для сміття, придбання сміттєвоза;</w:t>
      </w:r>
    </w:p>
    <w:p w14:paraId="27CC50D2" w14:textId="77777777" w:rsidR="002D438D" w:rsidRPr="002D438D" w:rsidRDefault="002D438D" w:rsidP="002D438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 облаштування та благоустрій дитячих майданчиків;</w:t>
      </w:r>
    </w:p>
    <w:p w14:paraId="64455829" w14:textId="465C4F6E" w:rsidR="002D438D" w:rsidRDefault="002D438D" w:rsidP="002D438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D438D">
        <w:rPr>
          <w:rFonts w:ascii="Times New Roman" w:eastAsia="Times New Roman" w:hAnsi="Times New Roman" w:cs="Times New Roman"/>
          <w:sz w:val="24"/>
          <w:szCs w:val="24"/>
          <w:lang w:eastAsia="ru-RU"/>
        </w:rPr>
        <w:t>- здійснення благоустрою територій навколо шкільних та дошкільних освітніх закладів Миколаївської ОТГ.</w:t>
      </w:r>
    </w:p>
    <w:p w14:paraId="5E600427" w14:textId="6D71D02E" w:rsidR="002E3D58" w:rsidRDefault="002E3D58" w:rsidP="002D438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14:paraId="424C7297" w14:textId="77777777" w:rsidR="002E3D58" w:rsidRPr="002D438D" w:rsidRDefault="002E3D58" w:rsidP="002D438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bookmarkEnd w:id="9"/>
    <w:p w14:paraId="53540EDC" w14:textId="77777777" w:rsidR="002D438D" w:rsidRPr="002D438D" w:rsidRDefault="002D438D" w:rsidP="002D438D">
      <w:pPr>
        <w:shd w:val="clear" w:color="auto" w:fill="FFFFFF"/>
        <w:spacing w:after="0" w:line="252" w:lineRule="auto"/>
        <w:jc w:val="center"/>
        <w:rPr>
          <w:rFonts w:ascii="Times New Roman" w:eastAsia="Calibri" w:hAnsi="Times New Roman" w:cs="Times New Roman"/>
          <w:b/>
          <w:sz w:val="24"/>
          <w:szCs w:val="24"/>
        </w:rPr>
      </w:pPr>
    </w:p>
    <w:p w14:paraId="5ACAF253" w14:textId="77777777" w:rsidR="002D438D" w:rsidRPr="002D438D" w:rsidRDefault="002D438D" w:rsidP="002E3D58">
      <w:pPr>
        <w:shd w:val="clear" w:color="auto" w:fill="FFFFFF"/>
        <w:spacing w:after="120" w:line="252" w:lineRule="auto"/>
        <w:jc w:val="center"/>
        <w:rPr>
          <w:rFonts w:ascii="Times New Roman" w:eastAsia="Calibri" w:hAnsi="Times New Roman" w:cs="Times New Roman"/>
          <w:b/>
          <w:sz w:val="24"/>
          <w:szCs w:val="24"/>
        </w:rPr>
      </w:pPr>
      <w:r w:rsidRPr="002D438D">
        <w:rPr>
          <w:rFonts w:ascii="Times New Roman" w:eastAsia="Calibri" w:hAnsi="Times New Roman" w:cs="Times New Roman"/>
          <w:b/>
          <w:sz w:val="24"/>
          <w:szCs w:val="24"/>
        </w:rPr>
        <w:t>4.10.Охорона здоров’я населення</w:t>
      </w:r>
    </w:p>
    <w:p w14:paraId="36BF4347" w14:textId="77777777" w:rsidR="002D438D" w:rsidRPr="002D438D" w:rsidRDefault="002D438D" w:rsidP="002D438D">
      <w:pPr>
        <w:shd w:val="clear" w:color="auto" w:fill="FFFFFF"/>
        <w:spacing w:after="0" w:line="252" w:lineRule="auto"/>
        <w:ind w:firstLine="567"/>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З метою забезпечення високоякісної і доступної медичної допомоги протидії поширенню інфекційних соціально небезпечних </w:t>
      </w:r>
      <w:proofErr w:type="spellStart"/>
      <w:r w:rsidRPr="002D438D">
        <w:rPr>
          <w:rFonts w:ascii="Times New Roman" w:eastAsia="Calibri" w:hAnsi="Times New Roman" w:cs="Times New Roman"/>
          <w:sz w:val="24"/>
          <w:szCs w:val="24"/>
        </w:rPr>
        <w:t>хвороб</w:t>
      </w:r>
      <w:proofErr w:type="spellEnd"/>
      <w:r w:rsidRPr="002D438D">
        <w:rPr>
          <w:rFonts w:ascii="Times New Roman" w:eastAsia="Calibri" w:hAnsi="Times New Roman" w:cs="Times New Roman"/>
          <w:sz w:val="24"/>
          <w:szCs w:val="24"/>
        </w:rPr>
        <w:t>, запобігання та лікування серцево-судинних і судинно-мозкових, інших захворювань передбачається:</w:t>
      </w:r>
    </w:p>
    <w:p w14:paraId="6284CE90" w14:textId="77777777" w:rsidR="002D438D" w:rsidRPr="002D438D" w:rsidRDefault="002D438D" w:rsidP="002D438D">
      <w:pPr>
        <w:spacing w:after="0" w:line="252" w:lineRule="auto"/>
        <w:ind w:firstLine="426"/>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забезпечення мешканців громади спеціалізованою медичною допомогою шляхом проведення обов’язкової диспансеризації населення один раз на рік із залученням діагностичного обладнання та кваліфікованих медичних фахівців ;</w:t>
      </w:r>
    </w:p>
    <w:p w14:paraId="1BF54700" w14:textId="77777777" w:rsidR="002D438D" w:rsidRPr="002D438D" w:rsidRDefault="002D438D" w:rsidP="002D438D">
      <w:pPr>
        <w:spacing w:after="0" w:line="252" w:lineRule="auto"/>
        <w:ind w:firstLine="426"/>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фінансування за рахунок  місцевого бюджету заходів Програми «Здоров’я населення Миколаївської ОТГ на 2020-2021 роки»;</w:t>
      </w:r>
    </w:p>
    <w:p w14:paraId="2BB198ED" w14:textId="77777777" w:rsidR="002D438D" w:rsidRPr="002D438D" w:rsidRDefault="002D438D" w:rsidP="002D438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D438D">
        <w:rPr>
          <w:rFonts w:ascii="Times New Roman" w:eastAsia="Times New Roman" w:hAnsi="Times New Roman" w:cs="Times New Roman"/>
          <w:color w:val="000000"/>
          <w:sz w:val="24"/>
          <w:szCs w:val="24"/>
          <w:lang w:eastAsia="ru-RU"/>
        </w:rPr>
        <w:t>- фінансування за рахунок  місцевого бюджету заходів Програми «</w:t>
      </w:r>
      <w:r w:rsidRPr="002D438D">
        <w:rPr>
          <w:rFonts w:ascii="Times New Roman" w:eastAsia="Times New Roman" w:hAnsi="Times New Roman" w:cs="Times New Roman"/>
          <w:bCs/>
          <w:color w:val="000000"/>
          <w:sz w:val="24"/>
          <w:szCs w:val="24"/>
          <w:lang w:eastAsia="ru-RU"/>
        </w:rPr>
        <w:t xml:space="preserve">Фінансової підтримки діяльності Комунального некомерційного підприємства </w:t>
      </w:r>
      <w:r w:rsidRPr="002D438D">
        <w:rPr>
          <w:rFonts w:ascii="Times New Roman" w:eastAsia="Times New Roman" w:hAnsi="Times New Roman" w:cs="Times New Roman"/>
          <w:color w:val="000000"/>
          <w:sz w:val="24"/>
          <w:szCs w:val="24"/>
          <w:lang w:eastAsia="ru-RU"/>
        </w:rPr>
        <w:t>« Миколаївський центр первинної медико – санітарної допомоги на 2020-2021 роки»;</w:t>
      </w:r>
    </w:p>
    <w:p w14:paraId="57449257" w14:textId="77777777" w:rsidR="002D438D" w:rsidRPr="002D438D" w:rsidRDefault="002D438D" w:rsidP="002D438D">
      <w:pPr>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2D438D">
        <w:rPr>
          <w:rFonts w:ascii="Times New Roman" w:eastAsia="Times New Roman" w:hAnsi="Times New Roman" w:cs="Times New Roman"/>
          <w:color w:val="000000"/>
          <w:sz w:val="24"/>
          <w:szCs w:val="24"/>
          <w:lang w:eastAsia="ru-RU"/>
        </w:rPr>
        <w:t xml:space="preserve">- сприяння участі КНП «Миколаївський ЦПМСД» у державних, обласних, міжнародних програмах і грантах з метою залучення додаткових коштів на розвиток охорони здоров’я у громаді, </w:t>
      </w:r>
    </w:p>
    <w:p w14:paraId="7CAEF010" w14:textId="77777777" w:rsidR="002D438D" w:rsidRPr="002D438D" w:rsidRDefault="002D438D" w:rsidP="002D438D">
      <w:pPr>
        <w:spacing w:after="0" w:line="276" w:lineRule="auto"/>
        <w:ind w:firstLine="426"/>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укомплектування закладів охорони здоров’я необхідним діагностичним медичним обладнанням та транспортом;</w:t>
      </w:r>
    </w:p>
    <w:p w14:paraId="5E3C9B8F" w14:textId="77777777" w:rsidR="002D438D" w:rsidRPr="002D438D" w:rsidRDefault="002D438D" w:rsidP="002D438D">
      <w:pPr>
        <w:shd w:val="clear" w:color="auto" w:fill="FFFFFF"/>
        <w:spacing w:after="0" w:line="252" w:lineRule="auto"/>
        <w:ind w:firstLine="426"/>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 оптимізація мережі закладів охорони здоров’я </w:t>
      </w:r>
      <w:r w:rsidRPr="002D438D">
        <w:rPr>
          <w:rFonts w:ascii="Times New Roman" w:eastAsia="Calibri" w:hAnsi="Times New Roman" w:cs="Times New Roman"/>
          <w:sz w:val="24"/>
          <w:szCs w:val="24"/>
          <w:lang w:eastAsia="uk-UA"/>
        </w:rPr>
        <w:t>Миколаївської об’єднаної територіальної громади</w:t>
      </w:r>
      <w:r w:rsidRPr="002D438D">
        <w:rPr>
          <w:rFonts w:ascii="Times New Roman" w:eastAsia="Calibri" w:hAnsi="Times New Roman" w:cs="Times New Roman"/>
          <w:sz w:val="24"/>
          <w:szCs w:val="24"/>
        </w:rPr>
        <w:t>, сприяння належному матеріальному забезпеченню структурних підрозділів КНП «Миколаївський ЦПМСД»;</w:t>
      </w:r>
    </w:p>
    <w:p w14:paraId="56289FA1" w14:textId="77777777" w:rsidR="002D438D" w:rsidRPr="002D438D" w:rsidRDefault="002D438D" w:rsidP="002D438D">
      <w:pPr>
        <w:shd w:val="clear" w:color="auto" w:fill="FFFFFF"/>
        <w:spacing w:after="0" w:line="252" w:lineRule="auto"/>
        <w:ind w:firstLine="426"/>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приведення приміщень для надання медичної допомоги населенню громади до належного стану;</w:t>
      </w:r>
    </w:p>
    <w:p w14:paraId="6F80C5CB" w14:textId="77777777" w:rsidR="002D438D" w:rsidRPr="002D438D" w:rsidRDefault="002D438D" w:rsidP="002D438D">
      <w:pPr>
        <w:shd w:val="clear" w:color="auto" w:fill="FFFFFF"/>
        <w:spacing w:after="0" w:line="252" w:lineRule="auto"/>
        <w:ind w:firstLine="426"/>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 - вирішення питання кадрового забезпечення, а саме : залучення на територію громади лікарів загальної практики – сімейної медицини,</w:t>
      </w:r>
    </w:p>
    <w:p w14:paraId="3A30E293" w14:textId="77777777" w:rsidR="002D438D" w:rsidRPr="002D438D" w:rsidRDefault="002D438D" w:rsidP="002E3D58">
      <w:pPr>
        <w:shd w:val="clear" w:color="auto" w:fill="FFFFFF"/>
        <w:spacing w:after="120" w:line="252" w:lineRule="auto"/>
        <w:ind w:firstLine="426"/>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створення умов для роботи інших фахівців в галузі охорони здоров’я: лікарів вузьких спеціальностей, лаборантів, діагностів  для надання послуг населенню на території громади.</w:t>
      </w:r>
    </w:p>
    <w:p w14:paraId="0070F58D" w14:textId="77777777" w:rsidR="002D438D" w:rsidRPr="002D438D" w:rsidRDefault="002D438D" w:rsidP="002D438D">
      <w:pPr>
        <w:shd w:val="clear" w:color="auto" w:fill="FFFFFF"/>
        <w:spacing w:after="0" w:line="252" w:lineRule="auto"/>
        <w:jc w:val="center"/>
        <w:rPr>
          <w:rFonts w:ascii="Times New Roman" w:eastAsia="Calibri" w:hAnsi="Times New Roman" w:cs="Times New Roman"/>
          <w:b/>
          <w:sz w:val="24"/>
          <w:szCs w:val="24"/>
        </w:rPr>
      </w:pPr>
      <w:r w:rsidRPr="002D438D">
        <w:rPr>
          <w:rFonts w:ascii="Times New Roman" w:eastAsia="Calibri" w:hAnsi="Times New Roman" w:cs="Times New Roman"/>
          <w:b/>
          <w:sz w:val="24"/>
          <w:szCs w:val="24"/>
        </w:rPr>
        <w:t>4.11. Освіта</w:t>
      </w:r>
    </w:p>
    <w:p w14:paraId="0888D507" w14:textId="77777777" w:rsidR="002D438D" w:rsidRPr="002D438D" w:rsidRDefault="002D438D" w:rsidP="002D438D">
      <w:pPr>
        <w:spacing w:line="252" w:lineRule="auto"/>
        <w:ind w:left="-142" w:firstLine="568"/>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Основне  завдання у сфері освіти на 2021 рік – це СТВОРЕННЯ НАЛЕЖНИХ УМОВ ДЛЯ ЗДОБУТТЯ ОСВІТИ, а саме:</w:t>
      </w:r>
    </w:p>
    <w:p w14:paraId="046126DE" w14:textId="77777777" w:rsidR="002D438D" w:rsidRPr="002D438D" w:rsidRDefault="002D438D" w:rsidP="002D438D">
      <w:pPr>
        <w:shd w:val="clear" w:color="auto" w:fill="FFFFFF"/>
        <w:spacing w:after="0" w:line="252" w:lineRule="auto"/>
        <w:ind w:left="-142" w:firstLine="567"/>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отримання і придбання шкільних автобусів, які відповідають ДСТУ 7013:2009,  для створення парку власних шкільних автобусів і заміни тих, що виробили ресурс  для організація підвезення учнів та вихованців;</w:t>
      </w:r>
    </w:p>
    <w:p w14:paraId="1E1CCFE8" w14:textId="77777777" w:rsidR="002D438D" w:rsidRPr="002D438D" w:rsidRDefault="002D438D" w:rsidP="002D438D">
      <w:pPr>
        <w:shd w:val="clear" w:color="auto" w:fill="FFFFFF"/>
        <w:spacing w:after="0" w:line="252" w:lineRule="auto"/>
        <w:ind w:left="-142" w:firstLine="567"/>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забезпечення екскурсійного обслуговування учасників освітнього процесу, їх участі в конкурсах, олімпіадах, фестивалях, нарадах, конференціях, семінарах, заходах місцевого, районного, обласного, Всеукраїнського, Міжнародного рівнів, а також пунктів тестування, місць оздоровлення, до позашкільних закладів;</w:t>
      </w:r>
    </w:p>
    <w:p w14:paraId="5260AA6B" w14:textId="77777777" w:rsidR="002D438D" w:rsidRPr="002D438D" w:rsidRDefault="002D438D" w:rsidP="002D438D">
      <w:pPr>
        <w:shd w:val="clear" w:color="auto" w:fill="FFFFFF"/>
        <w:spacing w:after="0" w:line="252" w:lineRule="auto"/>
        <w:ind w:left="-142" w:firstLine="567"/>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обладнання та благоустрій місць очікування та організованої посадки пасажирів шкільних автобусів;</w:t>
      </w:r>
    </w:p>
    <w:p w14:paraId="6176B6BB" w14:textId="77777777" w:rsidR="002D438D" w:rsidRPr="002D438D" w:rsidRDefault="002D438D" w:rsidP="002D438D">
      <w:pPr>
        <w:spacing w:line="252" w:lineRule="auto"/>
        <w:ind w:left="-567" w:firstLine="567"/>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організація раціонального  та збалансованого харчування  вихованців закладів дошкільної освіти та здобувачів освіти закладів загальної середньої освіти у відповідності до чинного законодавства та рішень виконавчого комітету Миколаївської сільської ради;</w:t>
      </w:r>
    </w:p>
    <w:p w14:paraId="224CFCA7" w14:textId="77777777" w:rsidR="002D438D" w:rsidRPr="002D438D" w:rsidRDefault="002D438D" w:rsidP="002D438D">
      <w:pPr>
        <w:spacing w:line="252" w:lineRule="auto"/>
        <w:ind w:left="-567" w:firstLine="567"/>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забезпечення безкоштовним харчуванням дітей:</w:t>
      </w:r>
    </w:p>
    <w:p w14:paraId="7E85488A" w14:textId="77777777" w:rsidR="002D438D" w:rsidRPr="002D438D" w:rsidRDefault="002D438D" w:rsidP="002D438D">
      <w:pPr>
        <w:spacing w:line="252" w:lineRule="auto"/>
        <w:ind w:left="-567" w:firstLine="567"/>
        <w:jc w:val="both"/>
        <w:rPr>
          <w:rFonts w:ascii="Times New Roman" w:eastAsia="Calibri" w:hAnsi="Times New Roman" w:cs="Times New Roman"/>
          <w:sz w:val="24"/>
          <w:szCs w:val="24"/>
        </w:rPr>
      </w:pPr>
      <w:r w:rsidRPr="002D438D">
        <w:rPr>
          <w:rFonts w:ascii="Times New Roman" w:eastAsia="Calibri" w:hAnsi="Times New Roman" w:cs="Times New Roman"/>
          <w:b/>
          <w:bCs/>
          <w:sz w:val="24"/>
          <w:szCs w:val="24"/>
        </w:rPr>
        <w:t>у закладах</w:t>
      </w:r>
      <w:r w:rsidRPr="002D438D">
        <w:rPr>
          <w:rFonts w:ascii="Times New Roman" w:eastAsia="Calibri" w:hAnsi="Times New Roman" w:cs="Times New Roman"/>
          <w:b/>
          <w:sz w:val="24"/>
          <w:szCs w:val="24"/>
        </w:rPr>
        <w:t xml:space="preserve"> дошкільної освіти</w:t>
      </w:r>
      <w:r w:rsidRPr="002D438D">
        <w:rPr>
          <w:rFonts w:ascii="Times New Roman" w:eastAsia="Calibri" w:hAnsi="Times New Roman" w:cs="Times New Roman"/>
          <w:sz w:val="24"/>
          <w:szCs w:val="24"/>
        </w:rPr>
        <w:t>: діти-сироти, позбавлені батьківського піклування, діти- інваліди, діти з сімей, які отримують допомогу відповідно до ЗУ «Про державну соціальну допомогу малозабезпеченим сім’ям», діти з особливими освітніми потребами, які навчаються у спеціальних та інклюзивних класах (групах), діти, батьки яких є учасниками АТО, діти учасників бойових дій, які загинули в АТО, діти, які мають статус дитини, яка постраждала внаслідок воєнних дій і збройних конфліктів, діти із числа внутрішньо переміщених осіб які прибули з тимчасово окупованих територій (100%); діти з багатодітних родини (50%);</w:t>
      </w:r>
    </w:p>
    <w:p w14:paraId="5A3CC6F9" w14:textId="77777777" w:rsidR="002D438D" w:rsidRPr="002D438D" w:rsidRDefault="002D438D" w:rsidP="002D438D">
      <w:pPr>
        <w:spacing w:line="252" w:lineRule="auto"/>
        <w:ind w:left="-567" w:firstLine="567"/>
        <w:jc w:val="both"/>
        <w:rPr>
          <w:rFonts w:ascii="Times New Roman" w:eastAsia="Calibri" w:hAnsi="Times New Roman" w:cs="Times New Roman"/>
          <w:sz w:val="24"/>
          <w:szCs w:val="24"/>
        </w:rPr>
      </w:pPr>
      <w:r w:rsidRPr="002D438D">
        <w:rPr>
          <w:rFonts w:ascii="Times New Roman" w:eastAsia="Calibri" w:hAnsi="Times New Roman" w:cs="Times New Roman"/>
          <w:b/>
          <w:sz w:val="24"/>
          <w:szCs w:val="24"/>
        </w:rPr>
        <w:t>у закладах загальної середньої освіти</w:t>
      </w:r>
      <w:r w:rsidRPr="002D438D">
        <w:rPr>
          <w:rFonts w:ascii="Times New Roman" w:eastAsia="Calibri" w:hAnsi="Times New Roman" w:cs="Times New Roman"/>
          <w:sz w:val="24"/>
          <w:szCs w:val="24"/>
        </w:rPr>
        <w:t xml:space="preserve"> : діти-сироти, позбавлені батьківського піклування, діти- інваліди, учні 1-11 класів із сімей, які отримують допомогу відповідно до ЗУ «Про державну соціальну допомогу малозабезпеченим сім’ям», діти з особливими освітніми потребами, які навчаються у спеціальних та інклюзивних класах (групах), діти, батьки яких є учасниками АТО, діти учасників бойових дій, які загинули в АТО, діти, які мають статус дитини, яка постраждала внаслідок воєнних дій і збройних конфліктів, діти із числа внутрішньо переміщених осіб, які прибули з тимчасово окупованих територій</w:t>
      </w:r>
    </w:p>
    <w:p w14:paraId="68AA2D93" w14:textId="77777777" w:rsidR="002D438D" w:rsidRPr="002D438D" w:rsidRDefault="002D438D" w:rsidP="002D438D">
      <w:pPr>
        <w:spacing w:line="252" w:lineRule="auto"/>
        <w:ind w:left="-567" w:firstLine="567"/>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 забезпечення </w:t>
      </w:r>
      <w:proofErr w:type="spellStart"/>
      <w:r w:rsidRPr="002D438D">
        <w:rPr>
          <w:rFonts w:ascii="Times New Roman" w:eastAsia="Calibri" w:hAnsi="Times New Roman" w:cs="Times New Roman"/>
          <w:sz w:val="24"/>
          <w:szCs w:val="24"/>
        </w:rPr>
        <w:t>їдалень</w:t>
      </w:r>
      <w:proofErr w:type="spellEnd"/>
      <w:r w:rsidRPr="002D438D">
        <w:rPr>
          <w:rFonts w:ascii="Times New Roman" w:eastAsia="Calibri" w:hAnsi="Times New Roman" w:cs="Times New Roman"/>
          <w:sz w:val="24"/>
          <w:szCs w:val="24"/>
        </w:rPr>
        <w:t xml:space="preserve"> та харчоблоків закладів дошкільної та загальної середньої освіти меблями, технологічним обладнанням ( водонагрівачі, плити, м’ясорубки, холодильники тощо), кухонним інвентарем, посудом і </w:t>
      </w:r>
      <w:proofErr w:type="spellStart"/>
      <w:r w:rsidRPr="002D438D">
        <w:rPr>
          <w:rFonts w:ascii="Times New Roman" w:eastAsia="Calibri" w:hAnsi="Times New Roman" w:cs="Times New Roman"/>
          <w:sz w:val="24"/>
          <w:szCs w:val="24"/>
        </w:rPr>
        <w:t>т.д</w:t>
      </w:r>
      <w:proofErr w:type="spellEnd"/>
      <w:r w:rsidRPr="002D438D">
        <w:rPr>
          <w:rFonts w:ascii="Times New Roman" w:eastAsia="Calibri" w:hAnsi="Times New Roman" w:cs="Times New Roman"/>
          <w:sz w:val="24"/>
          <w:szCs w:val="24"/>
        </w:rPr>
        <w:t>.;</w:t>
      </w:r>
    </w:p>
    <w:p w14:paraId="63A3488D" w14:textId="77777777" w:rsidR="002D438D" w:rsidRPr="002D438D" w:rsidRDefault="002D438D" w:rsidP="002D438D">
      <w:pPr>
        <w:spacing w:line="252" w:lineRule="auto"/>
        <w:ind w:left="-567" w:firstLine="567"/>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капітальний ремонт будівлі опорного закладу КЗ «Миколаївська ЗОШ І-ІІІ ст.»;</w:t>
      </w:r>
    </w:p>
    <w:p w14:paraId="0A23357F" w14:textId="77777777" w:rsidR="002D438D" w:rsidRPr="002D438D" w:rsidRDefault="002D438D" w:rsidP="002D438D">
      <w:pPr>
        <w:spacing w:line="252" w:lineRule="auto"/>
        <w:ind w:left="-567" w:firstLine="567"/>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капітальний ремонт даху КЗ «Дмитрівська ЗОШ І-ІІІ ст.»;</w:t>
      </w:r>
    </w:p>
    <w:p w14:paraId="03C80EAD" w14:textId="77777777" w:rsidR="002D438D" w:rsidRPr="002D438D" w:rsidRDefault="002D438D" w:rsidP="002D438D">
      <w:pPr>
        <w:spacing w:line="252" w:lineRule="auto"/>
        <w:ind w:left="-567" w:firstLine="567"/>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капітальний ремонт цокольного приміщення опорного закладу КЗ «Миколаївська ЗОШ І-ІІІ ст.»;</w:t>
      </w:r>
    </w:p>
    <w:p w14:paraId="2CE7A58A" w14:textId="77777777" w:rsidR="002D438D" w:rsidRPr="002D438D" w:rsidRDefault="002D438D" w:rsidP="002D438D">
      <w:pPr>
        <w:spacing w:line="252" w:lineRule="auto"/>
        <w:ind w:left="-567" w:firstLine="567"/>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  капітальний ремонт окремих приміщень Дмитрівський д/с № 2 "Ромашка": І поверх, овочесховища, фасад; </w:t>
      </w:r>
    </w:p>
    <w:p w14:paraId="4DC67CCB" w14:textId="77777777" w:rsidR="002D438D" w:rsidRPr="002D438D" w:rsidRDefault="002D438D" w:rsidP="002D438D">
      <w:pPr>
        <w:spacing w:line="252" w:lineRule="auto"/>
        <w:ind w:left="-567" w:firstLine="567"/>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капітальний ремонт окремих приміщень КЗДО «Миколаївський д/с №1"Сонечко"»: овочесховище, ізолятор, групові приміщення;</w:t>
      </w:r>
    </w:p>
    <w:p w14:paraId="52AE5388" w14:textId="77777777" w:rsidR="002D438D" w:rsidRPr="002D438D" w:rsidRDefault="002D438D" w:rsidP="002D438D">
      <w:pPr>
        <w:spacing w:line="252" w:lineRule="auto"/>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капітальний ремонт овочесховища КЗДО № 2 "Берізка";</w:t>
      </w:r>
    </w:p>
    <w:p w14:paraId="04C775CE" w14:textId="77777777" w:rsidR="002D438D" w:rsidRPr="002D438D" w:rsidRDefault="002D438D" w:rsidP="002D438D">
      <w:pPr>
        <w:spacing w:line="252" w:lineRule="auto"/>
        <w:ind w:left="-567" w:firstLine="567"/>
        <w:jc w:val="both"/>
        <w:rPr>
          <w:rFonts w:ascii="Times New Roman" w:eastAsia="Calibri" w:hAnsi="Times New Roman" w:cs="Times New Roman"/>
          <w:sz w:val="24"/>
          <w:szCs w:val="24"/>
        </w:rPr>
      </w:pPr>
      <w:r w:rsidRPr="002D438D">
        <w:rPr>
          <w:rFonts w:ascii="Times New Roman" w:eastAsia="Calibri" w:hAnsi="Times New Roman" w:cs="Times New Roman"/>
          <w:sz w:val="24"/>
          <w:szCs w:val="24"/>
          <w:lang w:val="ru-RU"/>
        </w:rPr>
        <w:t xml:space="preserve">-   </w:t>
      </w:r>
      <w:r w:rsidRPr="002D438D">
        <w:rPr>
          <w:rFonts w:ascii="Times New Roman" w:eastAsia="Calibri" w:hAnsi="Times New Roman" w:cs="Times New Roman"/>
          <w:sz w:val="24"/>
          <w:szCs w:val="24"/>
        </w:rPr>
        <w:t>капітальний ремонт окремих приміщень КЗДО «Миколаївський д/с № 3 "Малятко"»: ізолятор, службове приміщення;</w:t>
      </w:r>
    </w:p>
    <w:p w14:paraId="72FF1ACD" w14:textId="77777777" w:rsidR="002D438D" w:rsidRPr="002D438D" w:rsidRDefault="002D438D" w:rsidP="002D438D">
      <w:pPr>
        <w:spacing w:line="252" w:lineRule="auto"/>
        <w:ind w:left="-567" w:firstLine="567"/>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капітальний ремонт приміщень Дмитрівський д/с №1 "Вишенька": виготовлення ПКД, групових приміщень, пральня, харчоблок;</w:t>
      </w:r>
    </w:p>
    <w:p w14:paraId="3FB428CD" w14:textId="77777777" w:rsidR="002D438D" w:rsidRPr="002D438D" w:rsidRDefault="002D438D" w:rsidP="002D438D">
      <w:pPr>
        <w:spacing w:line="252" w:lineRule="auto"/>
        <w:ind w:left="-567" w:firstLine="567"/>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встановлення систем очистки питної води в закладах дошкільної та загальної середньої освіти;</w:t>
      </w:r>
    </w:p>
    <w:p w14:paraId="7D8E23E6" w14:textId="77777777" w:rsidR="002D438D" w:rsidRPr="002D438D" w:rsidRDefault="002D438D" w:rsidP="002D438D">
      <w:pPr>
        <w:spacing w:line="252" w:lineRule="auto"/>
        <w:ind w:left="-567" w:firstLine="567"/>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 зміцнення і збереження здоров’я дітей шляхом раціональної організації </w:t>
      </w:r>
      <w:proofErr w:type="spellStart"/>
      <w:r w:rsidRPr="002D438D">
        <w:rPr>
          <w:rFonts w:ascii="Times New Roman" w:eastAsia="Calibri" w:hAnsi="Times New Roman" w:cs="Times New Roman"/>
          <w:sz w:val="24"/>
          <w:szCs w:val="24"/>
        </w:rPr>
        <w:t>оздоровчо</w:t>
      </w:r>
      <w:proofErr w:type="spellEnd"/>
      <w:r w:rsidRPr="002D438D">
        <w:rPr>
          <w:rFonts w:ascii="Times New Roman" w:eastAsia="Calibri" w:hAnsi="Times New Roman" w:cs="Times New Roman"/>
          <w:sz w:val="24"/>
          <w:szCs w:val="24"/>
        </w:rPr>
        <w:t xml:space="preserve"> -профілактичної роботи з учнями в навчальних закладах протягом дня; </w:t>
      </w:r>
    </w:p>
    <w:p w14:paraId="5104302E" w14:textId="77777777" w:rsidR="002D438D" w:rsidRPr="002D438D" w:rsidRDefault="002D438D" w:rsidP="002D438D">
      <w:pPr>
        <w:spacing w:line="252" w:lineRule="auto"/>
        <w:ind w:left="-567" w:firstLine="567"/>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  посилення медико - педагогічного контролю за станом здоров’я, особливо на </w:t>
      </w:r>
      <w:proofErr w:type="spellStart"/>
      <w:r w:rsidRPr="002D438D">
        <w:rPr>
          <w:rFonts w:ascii="Times New Roman" w:eastAsia="Calibri" w:hAnsi="Times New Roman" w:cs="Times New Roman"/>
          <w:sz w:val="24"/>
          <w:szCs w:val="24"/>
        </w:rPr>
        <w:t>уроках</w:t>
      </w:r>
      <w:proofErr w:type="spellEnd"/>
      <w:r w:rsidRPr="002D438D">
        <w:rPr>
          <w:rFonts w:ascii="Times New Roman" w:eastAsia="Calibri" w:hAnsi="Times New Roman" w:cs="Times New Roman"/>
          <w:sz w:val="24"/>
          <w:szCs w:val="24"/>
        </w:rPr>
        <w:t xml:space="preserve"> фізичної культури;</w:t>
      </w:r>
    </w:p>
    <w:p w14:paraId="28B937D8" w14:textId="77777777" w:rsidR="002D438D" w:rsidRPr="002D438D" w:rsidRDefault="002D438D" w:rsidP="002D438D">
      <w:pPr>
        <w:spacing w:line="252" w:lineRule="auto"/>
        <w:ind w:left="-567" w:firstLine="567"/>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оздоровлення дітей, які потребують особливої соціальної уваги та підтримки, дітей-сиріт та дітей, позбавлених батьківського піклування, дітей батьків учасників АТО, дітей загиблих військовослужбовців під час проведення АТО відповідно до кількості виділених путівок, форма для дітей-сиріт;</w:t>
      </w:r>
    </w:p>
    <w:p w14:paraId="64A018DB" w14:textId="77777777" w:rsidR="002D438D" w:rsidRPr="002D438D" w:rsidRDefault="002D438D" w:rsidP="002D438D">
      <w:pPr>
        <w:spacing w:line="252" w:lineRule="auto"/>
        <w:ind w:left="-567" w:firstLine="567"/>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 організація роботи літніх таборів з денним перебуванням, </w:t>
      </w:r>
      <w:proofErr w:type="spellStart"/>
      <w:r w:rsidRPr="002D438D">
        <w:rPr>
          <w:rFonts w:ascii="Times New Roman" w:eastAsia="Calibri" w:hAnsi="Times New Roman" w:cs="Times New Roman"/>
          <w:sz w:val="24"/>
          <w:szCs w:val="24"/>
        </w:rPr>
        <w:t>мовних</w:t>
      </w:r>
      <w:proofErr w:type="spellEnd"/>
      <w:r w:rsidRPr="002D438D">
        <w:rPr>
          <w:rFonts w:ascii="Times New Roman" w:eastAsia="Calibri" w:hAnsi="Times New Roman" w:cs="Times New Roman"/>
          <w:sz w:val="24"/>
          <w:szCs w:val="24"/>
        </w:rPr>
        <w:t xml:space="preserve"> таборів при закладах загальної середньої освіти із залученням дітей пільгових категорій;</w:t>
      </w:r>
    </w:p>
    <w:p w14:paraId="6CE67D05" w14:textId="77777777" w:rsidR="002D438D" w:rsidRPr="002D438D" w:rsidRDefault="002D438D" w:rsidP="002D438D">
      <w:pPr>
        <w:spacing w:line="252" w:lineRule="auto"/>
        <w:ind w:left="-567" w:firstLine="567"/>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забезпечення доступності якісної, конкурентоспроможної освіти для дітей з особливими     освітніми потребами;</w:t>
      </w:r>
    </w:p>
    <w:p w14:paraId="6157257F" w14:textId="77777777" w:rsidR="002D438D" w:rsidRPr="002D438D" w:rsidRDefault="002D438D" w:rsidP="002D438D">
      <w:pPr>
        <w:spacing w:line="252" w:lineRule="auto"/>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 створення </w:t>
      </w:r>
      <w:proofErr w:type="spellStart"/>
      <w:r w:rsidRPr="002D438D">
        <w:rPr>
          <w:rFonts w:ascii="Times New Roman" w:eastAsia="Calibri" w:hAnsi="Times New Roman" w:cs="Times New Roman"/>
          <w:sz w:val="24"/>
          <w:szCs w:val="24"/>
        </w:rPr>
        <w:t>освітньо</w:t>
      </w:r>
      <w:proofErr w:type="spellEnd"/>
      <w:r w:rsidRPr="002D438D">
        <w:rPr>
          <w:rFonts w:ascii="Times New Roman" w:eastAsia="Calibri" w:hAnsi="Times New Roman" w:cs="Times New Roman"/>
          <w:sz w:val="24"/>
          <w:szCs w:val="24"/>
        </w:rPr>
        <w:t xml:space="preserve"> - реабілітаційного середовища для задоволення освітніх потреб дітей з особливими освітніми потребами;</w:t>
      </w:r>
    </w:p>
    <w:p w14:paraId="67465C91" w14:textId="77777777" w:rsidR="002D438D" w:rsidRPr="002D438D" w:rsidRDefault="002D438D" w:rsidP="002D438D">
      <w:pPr>
        <w:spacing w:line="252" w:lineRule="auto"/>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запровадження варіативних моделей організації освіти для дітей з особливими потребами;</w:t>
      </w:r>
    </w:p>
    <w:p w14:paraId="115A01F1" w14:textId="77777777" w:rsidR="002D438D" w:rsidRPr="002D438D" w:rsidRDefault="002D438D" w:rsidP="002D438D">
      <w:pPr>
        <w:spacing w:line="252" w:lineRule="auto"/>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проведення ремонтних та відновлювальних робіт на об’єктах освіти, які знаходяться в технічно-незадовільному стані;</w:t>
      </w:r>
    </w:p>
    <w:p w14:paraId="4509372B" w14:textId="77777777" w:rsidR="002D438D" w:rsidRPr="002D438D" w:rsidRDefault="002D438D" w:rsidP="002D438D">
      <w:pPr>
        <w:spacing w:line="252" w:lineRule="auto"/>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доукомплектування освітніх закладів відповідним обладнанням, меблями,  підручниками, літературою, сучасною комп’ютерною, мультимедійною, інтерактивною технікою;</w:t>
      </w:r>
    </w:p>
    <w:p w14:paraId="0D964471" w14:textId="2EB5092A" w:rsidR="002D438D" w:rsidRPr="002D438D" w:rsidRDefault="002D438D" w:rsidP="002D438D">
      <w:pPr>
        <w:spacing w:line="252" w:lineRule="auto"/>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створення комфортних умов для навчання, виховання дітей у закладах освіти, забезпечення необхі</w:t>
      </w:r>
      <w:r w:rsidR="007C296C">
        <w:rPr>
          <w:rFonts w:ascii="Times New Roman" w:eastAsia="Calibri" w:hAnsi="Times New Roman" w:cs="Times New Roman"/>
          <w:sz w:val="24"/>
          <w:szCs w:val="24"/>
        </w:rPr>
        <w:t xml:space="preserve">дних заходів щодо охорони праці, </w:t>
      </w:r>
      <w:r w:rsidRPr="007C296C">
        <w:rPr>
          <w:rFonts w:ascii="Times New Roman" w:eastAsia="Calibri" w:hAnsi="Times New Roman" w:cs="Times New Roman"/>
          <w:sz w:val="24"/>
          <w:szCs w:val="24"/>
        </w:rPr>
        <w:t xml:space="preserve">пожежної </w:t>
      </w:r>
      <w:r w:rsidR="007C296C">
        <w:rPr>
          <w:rFonts w:ascii="Times New Roman" w:eastAsia="Calibri" w:hAnsi="Times New Roman" w:cs="Times New Roman"/>
          <w:sz w:val="24"/>
          <w:szCs w:val="24"/>
          <w:lang w:val="ru-RU"/>
        </w:rPr>
        <w:t xml:space="preserve">та </w:t>
      </w:r>
      <w:proofErr w:type="spellStart"/>
      <w:r w:rsidR="007C296C">
        <w:rPr>
          <w:rFonts w:ascii="Times New Roman" w:eastAsia="Calibri" w:hAnsi="Times New Roman" w:cs="Times New Roman"/>
          <w:sz w:val="24"/>
          <w:szCs w:val="24"/>
          <w:lang w:val="ru-RU"/>
        </w:rPr>
        <w:t>техногенної</w:t>
      </w:r>
      <w:proofErr w:type="spellEnd"/>
      <w:r w:rsidR="007C296C">
        <w:rPr>
          <w:rFonts w:ascii="Times New Roman" w:eastAsia="Calibri" w:hAnsi="Times New Roman" w:cs="Times New Roman"/>
          <w:sz w:val="24"/>
          <w:szCs w:val="24"/>
          <w:lang w:val="ru-RU"/>
        </w:rPr>
        <w:t xml:space="preserve"> </w:t>
      </w:r>
      <w:r w:rsidRPr="007C296C">
        <w:rPr>
          <w:rFonts w:ascii="Times New Roman" w:eastAsia="Calibri" w:hAnsi="Times New Roman" w:cs="Times New Roman"/>
          <w:sz w:val="24"/>
          <w:szCs w:val="24"/>
        </w:rPr>
        <w:t>безпеки;</w:t>
      </w:r>
    </w:p>
    <w:p w14:paraId="58CC5208" w14:textId="51D94370" w:rsidR="002D438D" w:rsidRPr="002D438D" w:rsidRDefault="002D438D" w:rsidP="002D438D">
      <w:pPr>
        <w:spacing w:line="252" w:lineRule="auto"/>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 залучення до участі в </w:t>
      </w:r>
      <w:r w:rsidR="007C296C" w:rsidRPr="002D438D">
        <w:rPr>
          <w:rFonts w:ascii="Times New Roman" w:eastAsia="Calibri" w:hAnsi="Times New Roman" w:cs="Times New Roman"/>
          <w:sz w:val="24"/>
          <w:szCs w:val="24"/>
        </w:rPr>
        <w:t>проектах</w:t>
      </w:r>
      <w:r w:rsidRPr="002D438D">
        <w:rPr>
          <w:rFonts w:ascii="Times New Roman" w:eastAsia="Calibri" w:hAnsi="Times New Roman" w:cs="Times New Roman"/>
          <w:sz w:val="24"/>
          <w:szCs w:val="24"/>
        </w:rPr>
        <w:t xml:space="preserve"> (реалізація інвестиційних проектів для укріплення матеріально-технічної бази закладів дошкільної і загальної середньої освіти);</w:t>
      </w:r>
    </w:p>
    <w:p w14:paraId="435E566E" w14:textId="4BA29DE2" w:rsidR="002D438D" w:rsidRPr="002E3D58" w:rsidRDefault="002D438D" w:rsidP="002E3D58">
      <w:pPr>
        <w:spacing w:line="252" w:lineRule="auto"/>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забезпечення закладів освіти сучасними навчальними комп’ютерними та мультимедійними комплексами для підтримки освітнього процесу, бібліотечної справи та управлінської діяльності тощо, сучасними телекомунікаційними засобами підключення до мережі Інтернет за інноваційними технологіями;</w:t>
      </w:r>
    </w:p>
    <w:p w14:paraId="15269813" w14:textId="77777777" w:rsidR="002D438D" w:rsidRPr="002D438D" w:rsidRDefault="002D438D" w:rsidP="002D438D">
      <w:pPr>
        <w:spacing w:after="0" w:line="252" w:lineRule="auto"/>
        <w:jc w:val="center"/>
        <w:rPr>
          <w:rFonts w:ascii="Times New Roman" w:eastAsia="Calibri" w:hAnsi="Times New Roman" w:cs="Times New Roman"/>
          <w:b/>
          <w:bCs/>
          <w:sz w:val="24"/>
          <w:szCs w:val="24"/>
        </w:rPr>
      </w:pPr>
      <w:r w:rsidRPr="002D438D">
        <w:rPr>
          <w:rFonts w:ascii="Times New Roman" w:eastAsia="Calibri" w:hAnsi="Times New Roman" w:cs="Times New Roman"/>
          <w:b/>
          <w:bCs/>
          <w:sz w:val="24"/>
          <w:szCs w:val="24"/>
        </w:rPr>
        <w:t>4.12. Культура</w:t>
      </w:r>
    </w:p>
    <w:p w14:paraId="04A4C9C7" w14:textId="2ADFF35C" w:rsidR="002D438D" w:rsidRPr="002D438D" w:rsidRDefault="002D438D" w:rsidP="002D438D">
      <w:pPr>
        <w:spacing w:line="240"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Аналіз культурної ситуації  свідчить про збереження мережі установ культури, забезпечення підтримки діяльності аматорських колективів в існуючих економічних умовах.</w:t>
      </w:r>
    </w:p>
    <w:p w14:paraId="40DD8599" w14:textId="77777777" w:rsidR="002D438D" w:rsidRPr="002D438D" w:rsidRDefault="002D438D" w:rsidP="002D438D">
      <w:pPr>
        <w:spacing w:line="240"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Планується поступове вирішення таких питань: </w:t>
      </w:r>
    </w:p>
    <w:p w14:paraId="0D5B222A" w14:textId="77777777" w:rsidR="002D438D" w:rsidRPr="002D438D" w:rsidRDefault="002D438D" w:rsidP="002D438D">
      <w:pPr>
        <w:spacing w:line="240"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відновлення будівель і приміщень закладів культури та фінансова підтримка капітальних ремонтів сільських клубних закладів;</w:t>
      </w:r>
    </w:p>
    <w:p w14:paraId="7C3A6817" w14:textId="77777777" w:rsidR="002D438D" w:rsidRPr="002D438D" w:rsidRDefault="002D438D" w:rsidP="002D438D">
      <w:pPr>
        <w:spacing w:line="240"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заміна, придбання та відновлення матеріально-технічної бази закладів культури;</w:t>
      </w:r>
    </w:p>
    <w:p w14:paraId="67B83B74" w14:textId="77777777" w:rsidR="002D438D" w:rsidRPr="002D438D" w:rsidRDefault="002D438D" w:rsidP="002D438D">
      <w:pPr>
        <w:spacing w:line="240"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комплектування, збереження, передплата періодичних видань та оновлення читацьких комп’ютерних місць  бібліотек;</w:t>
      </w:r>
    </w:p>
    <w:p w14:paraId="21CDD025" w14:textId="77777777" w:rsidR="002D438D" w:rsidRPr="002D438D" w:rsidRDefault="002D438D" w:rsidP="002D438D">
      <w:pPr>
        <w:spacing w:line="240"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створення сприятливих умов для проведення гастрольної діяльності колективів;</w:t>
      </w:r>
    </w:p>
    <w:p w14:paraId="6FB6F0B5" w14:textId="77777777" w:rsidR="002D438D" w:rsidRPr="002D438D" w:rsidRDefault="002D438D" w:rsidP="002D438D">
      <w:pPr>
        <w:spacing w:line="240"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удосконалення, актуалізація музейних програм;</w:t>
      </w:r>
    </w:p>
    <w:p w14:paraId="583D44B7" w14:textId="77777777" w:rsidR="002D438D" w:rsidRPr="002D438D" w:rsidRDefault="002D438D" w:rsidP="002D438D">
      <w:pPr>
        <w:spacing w:line="240"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паспортизація об’єктів культурної спадщини;</w:t>
      </w:r>
    </w:p>
    <w:p w14:paraId="41820F26" w14:textId="77777777" w:rsidR="002D438D" w:rsidRPr="002D438D" w:rsidRDefault="002D438D" w:rsidP="002D438D">
      <w:pPr>
        <w:spacing w:line="240"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розвиток туристичної галузі;</w:t>
      </w:r>
    </w:p>
    <w:p w14:paraId="358C0982" w14:textId="77777777" w:rsidR="002D438D" w:rsidRPr="002D438D" w:rsidRDefault="002D438D" w:rsidP="002D438D">
      <w:pPr>
        <w:spacing w:line="240"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збереження нематеріальної культурної спадщини.</w:t>
      </w:r>
    </w:p>
    <w:p w14:paraId="58559EDC" w14:textId="77777777" w:rsidR="002D438D" w:rsidRPr="002D438D" w:rsidRDefault="002D438D" w:rsidP="002D438D">
      <w:pPr>
        <w:spacing w:line="240"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Серед основних шляхів та засобів розв’язання проблеми:</w:t>
      </w:r>
    </w:p>
    <w:p w14:paraId="67BC4792" w14:textId="77777777" w:rsidR="002D438D" w:rsidRPr="002D438D" w:rsidRDefault="002D438D" w:rsidP="002D438D">
      <w:pPr>
        <w:spacing w:line="240"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забезпечення збереження мережі закладів культури, поліпшення умов її функціонування;</w:t>
      </w:r>
    </w:p>
    <w:p w14:paraId="3D128A39" w14:textId="77777777" w:rsidR="002D438D" w:rsidRPr="002D438D" w:rsidRDefault="002D438D" w:rsidP="002D438D">
      <w:pPr>
        <w:spacing w:line="240"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зміцнення та збереження наявної матеріально-технічної бази закладів культури  Миколаївської сільської ради;</w:t>
      </w:r>
    </w:p>
    <w:p w14:paraId="0B4D92EA" w14:textId="77777777" w:rsidR="002D438D" w:rsidRPr="002D438D" w:rsidRDefault="002D438D" w:rsidP="002D438D">
      <w:pPr>
        <w:spacing w:line="240"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упровадження ефективних форм, методів і засобів культурно-мистецької діяльності з урахуванням автентичності національних традицій, економічних факторів;</w:t>
      </w:r>
    </w:p>
    <w:p w14:paraId="3A09C531" w14:textId="77777777" w:rsidR="002D438D" w:rsidRPr="002D438D" w:rsidRDefault="002D438D" w:rsidP="002D438D">
      <w:pPr>
        <w:spacing w:line="240"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визначення та задоволення  місцевих потреб у кваліфікованих кадрах, підготовка нового покоління спеціалістів, підвищення рівня їх професійності;</w:t>
      </w:r>
    </w:p>
    <w:p w14:paraId="23DECCC2" w14:textId="77777777" w:rsidR="002D438D" w:rsidRPr="002D438D" w:rsidRDefault="002D438D" w:rsidP="002D438D">
      <w:pPr>
        <w:spacing w:line="240"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поліпшення стану збереження історико-культурної  та природної спадщини;</w:t>
      </w:r>
    </w:p>
    <w:p w14:paraId="3561EDCB" w14:textId="77777777" w:rsidR="002D438D" w:rsidRPr="002D438D" w:rsidRDefault="002D438D" w:rsidP="002D438D">
      <w:pPr>
        <w:spacing w:line="240"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проведення змістовного дозвілля, вивчення історії рідного краю, залучення широких верств населення до пізнавання історико-культурної спадщини;</w:t>
      </w:r>
    </w:p>
    <w:p w14:paraId="08EC4AE2" w14:textId="77777777" w:rsidR="002D438D" w:rsidRPr="002D438D" w:rsidRDefault="002D438D" w:rsidP="002D438D">
      <w:pPr>
        <w:spacing w:line="240"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сприяння гастрольній діяльності закладів культури Миколаївської сільської ради;</w:t>
      </w:r>
    </w:p>
    <w:p w14:paraId="6C01742D" w14:textId="77777777" w:rsidR="002D438D" w:rsidRPr="002D438D" w:rsidRDefault="002D438D" w:rsidP="002D438D">
      <w:pPr>
        <w:spacing w:line="240"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відновлення будівель закладів культури та фінансова підтримка капітальних ремонтів сільських клубних закладів;</w:t>
      </w:r>
    </w:p>
    <w:p w14:paraId="0ED2C568" w14:textId="77777777" w:rsidR="002D438D" w:rsidRPr="002D438D" w:rsidRDefault="002D438D" w:rsidP="006E4669">
      <w:pPr>
        <w:spacing w:after="120" w:line="240"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участь у  міжнародних, всеукраїнських, обласних  заходах та проведення всеукраїнських, міжрегіональних,  сільських конкурсів, фестивалів, семінарів, науково-практичних конференцій на території Миколаївської сільської ради;</w:t>
      </w:r>
    </w:p>
    <w:p w14:paraId="46EBDF5A" w14:textId="77777777" w:rsidR="002D438D" w:rsidRPr="002D438D" w:rsidRDefault="002D438D" w:rsidP="006E4669">
      <w:pPr>
        <w:spacing w:after="120" w:line="240"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модернізація охорони об’єктів культурної спадщини, музею та бібліотек, виконання необхідних ремонтних і реставраційних робіт;</w:t>
      </w:r>
    </w:p>
    <w:p w14:paraId="61E45EDA" w14:textId="77777777" w:rsidR="002D438D" w:rsidRPr="002D438D" w:rsidRDefault="002D438D" w:rsidP="006E4669">
      <w:pPr>
        <w:spacing w:after="120" w:line="240"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забезпечення подальшого розвитку культури сіл, що мешкають на території Миколаївської сільської ради.</w:t>
      </w:r>
    </w:p>
    <w:p w14:paraId="1117C543" w14:textId="77777777" w:rsidR="002D438D" w:rsidRPr="002D438D" w:rsidRDefault="002D438D" w:rsidP="002D438D">
      <w:pPr>
        <w:framePr w:hSpace="180" w:wrap="around" w:vAnchor="text" w:hAnchor="text" w:y="1"/>
        <w:spacing w:line="240" w:lineRule="auto"/>
        <w:ind w:firstLine="709"/>
        <w:jc w:val="both"/>
        <w:rPr>
          <w:rFonts w:ascii="Calibri" w:eastAsia="Calibri" w:hAnsi="Calibri" w:cs="Times New Roman"/>
          <w:sz w:val="24"/>
          <w:szCs w:val="24"/>
        </w:rPr>
      </w:pPr>
      <w:r w:rsidRPr="002D438D">
        <w:rPr>
          <w:rFonts w:ascii="Times New Roman" w:eastAsia="Calibri" w:hAnsi="Times New Roman" w:cs="Times New Roman"/>
          <w:sz w:val="24"/>
          <w:szCs w:val="24"/>
        </w:rPr>
        <w:t>Зокрема:</w:t>
      </w:r>
      <w:r w:rsidRPr="002D438D">
        <w:rPr>
          <w:rFonts w:ascii="Calibri" w:eastAsia="Calibri" w:hAnsi="Calibri" w:cs="Times New Roman"/>
          <w:sz w:val="24"/>
          <w:szCs w:val="24"/>
        </w:rPr>
        <w:t xml:space="preserve"> </w:t>
      </w:r>
    </w:p>
    <w:p w14:paraId="57F75CAD" w14:textId="77777777" w:rsidR="002D438D" w:rsidRPr="002D438D" w:rsidRDefault="002D438D" w:rsidP="002D438D">
      <w:pPr>
        <w:framePr w:hSpace="180" w:wrap="around" w:vAnchor="text" w:hAnchor="text" w:y="1"/>
        <w:spacing w:line="240"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 проведення поточних ремонтів та облаштування прилеглої території закладів культури </w:t>
      </w:r>
    </w:p>
    <w:p w14:paraId="47AB41AC" w14:textId="77777777" w:rsidR="002D438D" w:rsidRPr="002D438D" w:rsidRDefault="002D438D" w:rsidP="006E4669">
      <w:pPr>
        <w:spacing w:after="120" w:line="240"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заміна  морально та фізично застарілого обладнання (стелажі, стенди);</w:t>
      </w:r>
    </w:p>
    <w:p w14:paraId="100341BF" w14:textId="77777777" w:rsidR="002D438D" w:rsidRPr="002D438D" w:rsidRDefault="002D438D" w:rsidP="006E4669">
      <w:pPr>
        <w:spacing w:after="120" w:line="240"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придбання сценічної електроосвітлювальної, звукової апаратури, приладів обробки цифрової інформації для закладів   культури та музичної школи Миколаївської сільської ради;</w:t>
      </w:r>
    </w:p>
    <w:p w14:paraId="67FE0331" w14:textId="77777777" w:rsidR="002D438D" w:rsidRPr="002D438D" w:rsidRDefault="002D438D" w:rsidP="006E4669">
      <w:pPr>
        <w:spacing w:after="120" w:line="240" w:lineRule="auto"/>
        <w:ind w:firstLine="709"/>
        <w:jc w:val="both"/>
        <w:rPr>
          <w:rFonts w:ascii="Times New Roman" w:eastAsia="Calibri" w:hAnsi="Times New Roman" w:cs="Times New Roman"/>
          <w:color w:val="000000"/>
          <w:sz w:val="24"/>
          <w:szCs w:val="24"/>
        </w:rPr>
      </w:pPr>
      <w:r w:rsidRPr="002D438D">
        <w:rPr>
          <w:rFonts w:ascii="Times New Roman" w:eastAsia="Calibri" w:hAnsi="Times New Roman" w:cs="Times New Roman"/>
          <w:color w:val="000000"/>
          <w:sz w:val="24"/>
          <w:szCs w:val="24"/>
        </w:rPr>
        <w:t>- проведення ремонтів системи опалення та заміна котлів закладів культури;</w:t>
      </w:r>
    </w:p>
    <w:p w14:paraId="16CD6198" w14:textId="77777777" w:rsidR="002D438D" w:rsidRPr="002D438D" w:rsidRDefault="002D438D" w:rsidP="006E4669">
      <w:pPr>
        <w:spacing w:after="120" w:line="240" w:lineRule="auto"/>
        <w:ind w:firstLine="709"/>
        <w:jc w:val="both"/>
        <w:rPr>
          <w:rFonts w:ascii="Times New Roman" w:eastAsia="Calibri" w:hAnsi="Times New Roman" w:cs="Times New Roman"/>
          <w:color w:val="000000"/>
          <w:sz w:val="24"/>
          <w:szCs w:val="24"/>
        </w:rPr>
      </w:pPr>
      <w:r w:rsidRPr="002D438D">
        <w:rPr>
          <w:rFonts w:ascii="Times New Roman" w:eastAsia="Calibri" w:hAnsi="Times New Roman" w:cs="Times New Roman"/>
          <w:color w:val="000000"/>
          <w:sz w:val="24"/>
          <w:szCs w:val="24"/>
        </w:rPr>
        <w:t xml:space="preserve">-    пошиття сценічних костюмів на заклади культури </w:t>
      </w:r>
      <w:r w:rsidRPr="002D438D">
        <w:rPr>
          <w:rFonts w:ascii="Times New Roman" w:eastAsia="Calibri" w:hAnsi="Times New Roman" w:cs="Times New Roman"/>
          <w:sz w:val="24"/>
          <w:szCs w:val="24"/>
        </w:rPr>
        <w:t xml:space="preserve">та музичної школи </w:t>
      </w:r>
      <w:r w:rsidRPr="002D438D">
        <w:rPr>
          <w:rFonts w:ascii="Times New Roman" w:eastAsia="Calibri" w:hAnsi="Times New Roman" w:cs="Times New Roman"/>
          <w:color w:val="000000"/>
          <w:sz w:val="24"/>
          <w:szCs w:val="24"/>
        </w:rPr>
        <w:t>Миколаївської сільської ради;</w:t>
      </w:r>
    </w:p>
    <w:p w14:paraId="6025C22F" w14:textId="77777777" w:rsidR="002D438D" w:rsidRPr="002D438D" w:rsidRDefault="002D438D" w:rsidP="006E4669">
      <w:pPr>
        <w:spacing w:after="120" w:line="240"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color w:val="000000"/>
          <w:sz w:val="24"/>
          <w:szCs w:val="24"/>
        </w:rPr>
        <w:t xml:space="preserve">   - придбання музичних інструментів: </w:t>
      </w:r>
      <w:r w:rsidRPr="002D438D">
        <w:rPr>
          <w:rFonts w:ascii="Times New Roman" w:eastAsia="Calibri" w:hAnsi="Times New Roman" w:cs="Times New Roman"/>
          <w:sz w:val="24"/>
          <w:szCs w:val="24"/>
        </w:rPr>
        <w:t>музичної школи та закладів культури;</w:t>
      </w:r>
    </w:p>
    <w:p w14:paraId="2397673B" w14:textId="77777777" w:rsidR="002D438D" w:rsidRPr="002D438D" w:rsidRDefault="002D438D" w:rsidP="006E4669">
      <w:pPr>
        <w:spacing w:after="120" w:line="240"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придбання одягу сцени та світлодіодного екрану, крісел для глядацької зали;</w:t>
      </w:r>
    </w:p>
    <w:p w14:paraId="02601A54" w14:textId="77777777" w:rsidR="002D438D" w:rsidRPr="002D438D" w:rsidRDefault="002D438D" w:rsidP="006E4669">
      <w:pPr>
        <w:spacing w:after="120" w:line="240"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підтримка проведення 2 Міжрегіонального фестивалю хореографії, вокалу та народно-прикладного мистецтва «Квітка Присамар’я»;</w:t>
      </w:r>
    </w:p>
    <w:p w14:paraId="3BDEBE77" w14:textId="77777777" w:rsidR="002D438D" w:rsidRPr="002D438D" w:rsidRDefault="002D438D" w:rsidP="006E4669">
      <w:pPr>
        <w:spacing w:after="120" w:line="240"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всебічна підтримка щодо започаткування нових , проведення започаткованих міні-фестивалів, карнавалів, інших масштабних культурних заходів у всіх населених пунктах громади;</w:t>
      </w:r>
    </w:p>
    <w:p w14:paraId="6B3DACAD" w14:textId="77777777" w:rsidR="002D438D" w:rsidRPr="002D438D" w:rsidRDefault="002D438D" w:rsidP="006E4669">
      <w:pPr>
        <w:spacing w:after="120" w:line="240"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фінансування участі  дітей, творчих колективів  в обласних, всеукраїнських, міжнародних фестивалів, конкурсів. Виплата грошової премії наставників (керівників)  шляхом виплати грошової премії;</w:t>
      </w:r>
    </w:p>
    <w:p w14:paraId="38166AB3" w14:textId="77777777" w:rsidR="002D438D" w:rsidRPr="002D438D" w:rsidRDefault="002D438D" w:rsidP="006E4669">
      <w:pPr>
        <w:spacing w:after="120" w:line="240" w:lineRule="auto"/>
        <w:ind w:firstLine="709"/>
        <w:jc w:val="both"/>
        <w:rPr>
          <w:rFonts w:ascii="Times New Roman" w:eastAsia="Calibri" w:hAnsi="Times New Roman" w:cs="Times New Roman"/>
          <w:color w:val="000000"/>
          <w:sz w:val="24"/>
          <w:szCs w:val="24"/>
        </w:rPr>
      </w:pPr>
      <w:r w:rsidRPr="002D438D">
        <w:rPr>
          <w:rFonts w:ascii="Times New Roman" w:eastAsia="Calibri" w:hAnsi="Times New Roman" w:cs="Times New Roman"/>
          <w:color w:val="000000"/>
          <w:sz w:val="24"/>
          <w:szCs w:val="24"/>
        </w:rPr>
        <w:t>- відкриття історичних, культурних, інших музеїв  на території Миколаївської сільської ради;</w:t>
      </w:r>
    </w:p>
    <w:p w14:paraId="4F0826A0" w14:textId="77777777" w:rsidR="002D438D" w:rsidRPr="002D438D" w:rsidRDefault="002D438D" w:rsidP="006E4669">
      <w:pPr>
        <w:spacing w:after="120" w:line="240" w:lineRule="auto"/>
        <w:ind w:firstLine="709"/>
        <w:jc w:val="both"/>
        <w:rPr>
          <w:rFonts w:ascii="Times New Roman" w:eastAsia="Calibri" w:hAnsi="Times New Roman" w:cs="Times New Roman"/>
          <w:color w:val="000000"/>
          <w:sz w:val="24"/>
          <w:szCs w:val="24"/>
        </w:rPr>
      </w:pPr>
      <w:r w:rsidRPr="002D438D">
        <w:rPr>
          <w:rFonts w:ascii="Times New Roman" w:eastAsia="Calibri" w:hAnsi="Times New Roman" w:cs="Times New Roman"/>
          <w:color w:val="000000"/>
          <w:sz w:val="24"/>
          <w:szCs w:val="24"/>
        </w:rPr>
        <w:t>- збереження цінних експонатів, встановлення сигналізації, придбання обладнання вітрини та скляних шаф;</w:t>
      </w:r>
    </w:p>
    <w:p w14:paraId="06BE9A8D" w14:textId="77777777" w:rsidR="002D438D" w:rsidRPr="002D438D" w:rsidRDefault="002D438D" w:rsidP="006E4669">
      <w:pPr>
        <w:framePr w:hSpace="180" w:wrap="around" w:vAnchor="text" w:hAnchor="text" w:y="1"/>
        <w:tabs>
          <w:tab w:val="left" w:pos="2370"/>
        </w:tabs>
        <w:spacing w:after="120" w:line="240" w:lineRule="auto"/>
        <w:ind w:firstLine="709"/>
        <w:jc w:val="both"/>
        <w:rPr>
          <w:rFonts w:ascii="Times New Roman" w:eastAsia="Calibri" w:hAnsi="Times New Roman" w:cs="Times New Roman"/>
          <w:color w:val="000000"/>
          <w:sz w:val="24"/>
          <w:szCs w:val="24"/>
        </w:rPr>
      </w:pPr>
      <w:r w:rsidRPr="002D438D">
        <w:rPr>
          <w:rFonts w:ascii="Times New Roman" w:eastAsia="Calibri" w:hAnsi="Times New Roman" w:cs="Times New Roman"/>
          <w:color w:val="000000"/>
          <w:sz w:val="24"/>
          <w:szCs w:val="24"/>
        </w:rPr>
        <w:t>- сприяння розвитку «зеленого», сільського, спортивного, гастрономічного, інших  видів  туризму;</w:t>
      </w:r>
    </w:p>
    <w:p w14:paraId="593BBF34" w14:textId="77777777" w:rsidR="002D438D" w:rsidRPr="002D438D" w:rsidRDefault="002D438D" w:rsidP="006E4669">
      <w:pPr>
        <w:framePr w:hSpace="180" w:wrap="around" w:vAnchor="text" w:hAnchor="text" w:y="1"/>
        <w:tabs>
          <w:tab w:val="left" w:pos="2370"/>
        </w:tabs>
        <w:spacing w:after="120" w:line="240" w:lineRule="auto"/>
        <w:ind w:firstLine="709"/>
        <w:jc w:val="both"/>
        <w:rPr>
          <w:rFonts w:ascii="Times New Roman" w:eastAsia="Calibri" w:hAnsi="Times New Roman" w:cs="Times New Roman"/>
          <w:color w:val="000000"/>
          <w:sz w:val="24"/>
          <w:szCs w:val="24"/>
        </w:rPr>
      </w:pPr>
      <w:r w:rsidRPr="002D438D">
        <w:rPr>
          <w:rFonts w:ascii="Times New Roman" w:eastAsia="Calibri" w:hAnsi="Times New Roman" w:cs="Times New Roman"/>
          <w:color w:val="000000"/>
          <w:sz w:val="24"/>
          <w:szCs w:val="24"/>
        </w:rPr>
        <w:t>- створення  гуртка народних ремесл;</w:t>
      </w:r>
    </w:p>
    <w:p w14:paraId="64231FA1" w14:textId="77777777" w:rsidR="002D438D" w:rsidRPr="002D438D" w:rsidRDefault="002D438D" w:rsidP="006E4669">
      <w:pPr>
        <w:spacing w:after="120" w:line="240" w:lineRule="auto"/>
        <w:ind w:firstLine="709"/>
        <w:jc w:val="both"/>
        <w:rPr>
          <w:rFonts w:ascii="Times New Roman" w:eastAsia="Calibri" w:hAnsi="Times New Roman" w:cs="Times New Roman"/>
          <w:color w:val="000000"/>
          <w:sz w:val="24"/>
          <w:szCs w:val="24"/>
        </w:rPr>
      </w:pPr>
      <w:r w:rsidRPr="002D438D">
        <w:rPr>
          <w:rFonts w:ascii="Times New Roman" w:eastAsia="Calibri" w:hAnsi="Times New Roman" w:cs="Times New Roman"/>
          <w:color w:val="000000"/>
          <w:sz w:val="24"/>
          <w:szCs w:val="24"/>
        </w:rPr>
        <w:t>- залучення спеціалістів: екскурсоводів – краєзнавців, музейних працівників;</w:t>
      </w:r>
    </w:p>
    <w:p w14:paraId="3281595A" w14:textId="77777777" w:rsidR="002D438D" w:rsidRPr="002D438D" w:rsidRDefault="002D438D" w:rsidP="006E4669">
      <w:pPr>
        <w:spacing w:after="120" w:line="240" w:lineRule="auto"/>
        <w:ind w:firstLine="709"/>
        <w:jc w:val="both"/>
        <w:rPr>
          <w:rFonts w:ascii="Times New Roman" w:eastAsia="Calibri" w:hAnsi="Times New Roman" w:cs="Times New Roman"/>
          <w:sz w:val="24"/>
          <w:szCs w:val="24"/>
        </w:rPr>
      </w:pPr>
      <w:r w:rsidRPr="002D438D">
        <w:rPr>
          <w:rFonts w:ascii="Calibri" w:eastAsia="Calibri" w:hAnsi="Calibri" w:cs="Times New Roman"/>
          <w:sz w:val="24"/>
          <w:szCs w:val="24"/>
        </w:rPr>
        <w:t xml:space="preserve"> </w:t>
      </w:r>
      <w:r w:rsidRPr="002D438D">
        <w:rPr>
          <w:rFonts w:ascii="Times New Roman" w:eastAsia="Calibri" w:hAnsi="Times New Roman" w:cs="Times New Roman"/>
          <w:sz w:val="24"/>
          <w:szCs w:val="24"/>
        </w:rPr>
        <w:t>- проведення  щорічної інвентаризації пам'яток археології, історії,  архітектури, монументального мистецтва, укладення охоронних договорів;</w:t>
      </w:r>
    </w:p>
    <w:p w14:paraId="274DA0D2" w14:textId="77777777" w:rsidR="002D438D" w:rsidRPr="002D438D" w:rsidRDefault="002D438D" w:rsidP="002D438D">
      <w:pPr>
        <w:framePr w:hSpace="180" w:wrap="around" w:vAnchor="text" w:hAnchor="text" w:y="1"/>
        <w:spacing w:line="240"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 - проведення капітальних ремонтів пам’ятників невідомим солдатам,  братських могил та меморіальних комплексів: (с. Миколаївка,  </w:t>
      </w:r>
      <w:proofErr w:type="spellStart"/>
      <w:r w:rsidRPr="002D438D">
        <w:rPr>
          <w:rFonts w:ascii="Times New Roman" w:eastAsia="Calibri" w:hAnsi="Times New Roman" w:cs="Times New Roman"/>
          <w:sz w:val="24"/>
          <w:szCs w:val="24"/>
        </w:rPr>
        <w:t>сел</w:t>
      </w:r>
      <w:proofErr w:type="spellEnd"/>
      <w:r w:rsidRPr="002D438D">
        <w:rPr>
          <w:rFonts w:ascii="Times New Roman" w:eastAsia="Calibri" w:hAnsi="Times New Roman" w:cs="Times New Roman"/>
          <w:sz w:val="24"/>
          <w:szCs w:val="24"/>
        </w:rPr>
        <w:t xml:space="preserve">. Васильківське, с. Петрівка, с. Катеринівка, с. Маломиколаївка, с. </w:t>
      </w:r>
      <w:proofErr w:type="spellStart"/>
      <w:r w:rsidRPr="002D438D">
        <w:rPr>
          <w:rFonts w:ascii="Times New Roman" w:eastAsia="Calibri" w:hAnsi="Times New Roman" w:cs="Times New Roman"/>
          <w:sz w:val="24"/>
          <w:szCs w:val="24"/>
        </w:rPr>
        <w:t>Дмитрівка</w:t>
      </w:r>
      <w:proofErr w:type="spellEnd"/>
      <w:r w:rsidRPr="002D438D">
        <w:rPr>
          <w:rFonts w:ascii="Times New Roman" w:eastAsia="Calibri" w:hAnsi="Times New Roman" w:cs="Times New Roman"/>
          <w:sz w:val="24"/>
          <w:szCs w:val="24"/>
        </w:rPr>
        <w:t>, с. Чумаки, с. Олефірівка).</w:t>
      </w:r>
    </w:p>
    <w:p w14:paraId="681F6AEF" w14:textId="77777777" w:rsidR="002D438D" w:rsidRPr="002D438D" w:rsidRDefault="002D438D" w:rsidP="006E4669">
      <w:pPr>
        <w:spacing w:after="120" w:line="252" w:lineRule="auto"/>
        <w:jc w:val="center"/>
        <w:rPr>
          <w:rFonts w:ascii="Times New Roman" w:eastAsia="Calibri" w:hAnsi="Times New Roman" w:cs="Times New Roman"/>
          <w:b/>
          <w:bCs/>
          <w:sz w:val="24"/>
          <w:szCs w:val="24"/>
        </w:rPr>
      </w:pPr>
      <w:r w:rsidRPr="002D438D">
        <w:rPr>
          <w:rFonts w:ascii="Times New Roman" w:eastAsia="Calibri" w:hAnsi="Times New Roman" w:cs="Times New Roman"/>
          <w:b/>
          <w:bCs/>
          <w:sz w:val="24"/>
          <w:szCs w:val="24"/>
        </w:rPr>
        <w:t>4.13. Фізичне виховання і спорт</w:t>
      </w:r>
    </w:p>
    <w:p w14:paraId="18563A14" w14:textId="77777777" w:rsidR="002D438D" w:rsidRPr="002D438D" w:rsidRDefault="002D438D" w:rsidP="002D438D">
      <w:pPr>
        <w:spacing w:line="252" w:lineRule="auto"/>
        <w:ind w:firstLine="709"/>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Основними пріоритетними цілями громади у сферах фізичного виховання і спорту на 2021 рік є:</w:t>
      </w:r>
    </w:p>
    <w:p w14:paraId="3EFED048" w14:textId="77777777" w:rsidR="002D438D" w:rsidRPr="002D438D" w:rsidRDefault="002D438D" w:rsidP="002D438D">
      <w:pPr>
        <w:numPr>
          <w:ilvl w:val="0"/>
          <w:numId w:val="12"/>
        </w:numPr>
        <w:spacing w:line="252" w:lineRule="auto"/>
        <w:ind w:left="426" w:hanging="426"/>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удосконалення та впровадження ефективних форм залучення різних груп населення до регулярних занять фізичною культурою і спортом; формування у населення інтересу і звичок до занять фізичними вправами;</w:t>
      </w:r>
    </w:p>
    <w:p w14:paraId="50892AC7" w14:textId="77777777" w:rsidR="002D438D" w:rsidRPr="002D438D" w:rsidRDefault="002D438D" w:rsidP="002D438D">
      <w:pPr>
        <w:numPr>
          <w:ilvl w:val="0"/>
          <w:numId w:val="12"/>
        </w:numPr>
        <w:spacing w:line="252" w:lineRule="auto"/>
        <w:ind w:left="426" w:hanging="426"/>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підвищення якості роботи дитячо-юнацького спорту, системи відбору обдарованих осіб до резервного спорту, створення умов для розвитку індивідуальних здібностей спортсменів на етапах багаторічної підготовки;</w:t>
      </w:r>
    </w:p>
    <w:p w14:paraId="393AFF37" w14:textId="77777777" w:rsidR="002D438D" w:rsidRPr="002D438D" w:rsidRDefault="002D438D" w:rsidP="002D438D">
      <w:pPr>
        <w:numPr>
          <w:ilvl w:val="0"/>
          <w:numId w:val="12"/>
        </w:numPr>
        <w:spacing w:line="252" w:lineRule="auto"/>
        <w:ind w:left="426" w:hanging="426"/>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будівництво сучасних спортивних споруд;</w:t>
      </w:r>
    </w:p>
    <w:p w14:paraId="275DC28A" w14:textId="77777777" w:rsidR="002D438D" w:rsidRPr="002D438D" w:rsidRDefault="002D438D" w:rsidP="002D438D">
      <w:pPr>
        <w:numPr>
          <w:ilvl w:val="0"/>
          <w:numId w:val="12"/>
        </w:numPr>
        <w:spacing w:line="252" w:lineRule="auto"/>
        <w:ind w:left="426" w:hanging="426"/>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удосконалення економічних засад у сфері фізичної культури і спорту, запровадження ефективного кадрового, фінансового, матеріально-технічного, наукового, методичного та інформаційного забезпечення.</w:t>
      </w:r>
    </w:p>
    <w:p w14:paraId="52FCEEA4" w14:textId="77777777" w:rsidR="002D438D" w:rsidRPr="002D438D" w:rsidRDefault="002D438D" w:rsidP="006E4669">
      <w:pPr>
        <w:spacing w:after="120" w:line="252" w:lineRule="auto"/>
        <w:jc w:val="center"/>
        <w:rPr>
          <w:rFonts w:ascii="Times New Roman" w:eastAsia="Calibri" w:hAnsi="Times New Roman" w:cs="Times New Roman"/>
          <w:sz w:val="24"/>
          <w:szCs w:val="24"/>
        </w:rPr>
      </w:pPr>
      <w:r w:rsidRPr="002D438D">
        <w:rPr>
          <w:rFonts w:ascii="Times New Roman" w:eastAsia="Calibri" w:hAnsi="Times New Roman" w:cs="Times New Roman"/>
          <w:b/>
          <w:bCs/>
          <w:sz w:val="24"/>
          <w:szCs w:val="24"/>
        </w:rPr>
        <w:t>Напрямки роботи щодо розвитку фізичної культури і спорту:</w:t>
      </w:r>
    </w:p>
    <w:p w14:paraId="4C5BE07F" w14:textId="77777777" w:rsidR="002D438D" w:rsidRPr="002D438D" w:rsidRDefault="002D438D" w:rsidP="006E4669">
      <w:pPr>
        <w:numPr>
          <w:ilvl w:val="0"/>
          <w:numId w:val="13"/>
        </w:numPr>
        <w:tabs>
          <w:tab w:val="num" w:pos="426"/>
        </w:tabs>
        <w:spacing w:after="120" w:line="252" w:lineRule="auto"/>
        <w:ind w:left="426" w:hanging="426"/>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фізичне виховання і фізкультурно-оздоровча робота у </w:t>
      </w:r>
      <w:proofErr w:type="spellStart"/>
      <w:r w:rsidRPr="002D438D">
        <w:rPr>
          <w:rFonts w:ascii="Times New Roman" w:eastAsia="Calibri" w:hAnsi="Times New Roman" w:cs="Times New Roman"/>
          <w:sz w:val="24"/>
          <w:szCs w:val="24"/>
        </w:rPr>
        <w:t>освітньо</w:t>
      </w:r>
      <w:proofErr w:type="spellEnd"/>
      <w:r w:rsidRPr="002D438D">
        <w:rPr>
          <w:rFonts w:ascii="Times New Roman" w:eastAsia="Calibri" w:hAnsi="Times New Roman" w:cs="Times New Roman"/>
          <w:sz w:val="24"/>
          <w:szCs w:val="24"/>
        </w:rPr>
        <w:t xml:space="preserve"> - виховній сфері;</w:t>
      </w:r>
    </w:p>
    <w:p w14:paraId="7BC03695" w14:textId="77777777" w:rsidR="002D438D" w:rsidRPr="002D438D" w:rsidRDefault="002D438D" w:rsidP="006E4669">
      <w:pPr>
        <w:numPr>
          <w:ilvl w:val="0"/>
          <w:numId w:val="13"/>
        </w:numPr>
        <w:tabs>
          <w:tab w:val="num" w:pos="426"/>
        </w:tabs>
        <w:spacing w:after="120" w:line="252" w:lineRule="auto"/>
        <w:ind w:left="426" w:hanging="426"/>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фізкультурно-оздоровча робота у виробничій та соціально-побутовій сферах;</w:t>
      </w:r>
    </w:p>
    <w:p w14:paraId="17FAF927" w14:textId="77777777" w:rsidR="002D438D" w:rsidRPr="002D438D" w:rsidRDefault="002D438D" w:rsidP="006E4669">
      <w:pPr>
        <w:numPr>
          <w:ilvl w:val="0"/>
          <w:numId w:val="13"/>
        </w:numPr>
        <w:tabs>
          <w:tab w:val="num" w:pos="426"/>
        </w:tabs>
        <w:spacing w:after="120" w:line="252" w:lineRule="auto"/>
        <w:ind w:hanging="720"/>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фізичне виховання серед сільського населення;</w:t>
      </w:r>
    </w:p>
    <w:p w14:paraId="12350CEF" w14:textId="77777777" w:rsidR="002D438D" w:rsidRPr="002D438D" w:rsidRDefault="002D438D" w:rsidP="006E4669">
      <w:pPr>
        <w:numPr>
          <w:ilvl w:val="0"/>
          <w:numId w:val="13"/>
        </w:numPr>
        <w:tabs>
          <w:tab w:val="num" w:pos="426"/>
        </w:tabs>
        <w:spacing w:after="120" w:line="252" w:lineRule="auto"/>
        <w:ind w:hanging="720"/>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дитячо-юнацький спорт та спорт вищих досягнень;</w:t>
      </w:r>
    </w:p>
    <w:p w14:paraId="183DF668" w14:textId="77777777" w:rsidR="002D438D" w:rsidRPr="002D438D" w:rsidRDefault="002D438D" w:rsidP="006E4669">
      <w:pPr>
        <w:numPr>
          <w:ilvl w:val="0"/>
          <w:numId w:val="13"/>
        </w:numPr>
        <w:tabs>
          <w:tab w:val="num" w:pos="426"/>
        </w:tabs>
        <w:spacing w:after="120" w:line="252" w:lineRule="auto"/>
        <w:ind w:hanging="720"/>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масовий спорт;</w:t>
      </w:r>
    </w:p>
    <w:p w14:paraId="1C22B57F" w14:textId="77777777" w:rsidR="002D438D" w:rsidRPr="002D438D" w:rsidRDefault="002D438D" w:rsidP="006E4669">
      <w:pPr>
        <w:numPr>
          <w:ilvl w:val="0"/>
          <w:numId w:val="13"/>
        </w:numPr>
        <w:tabs>
          <w:tab w:val="num" w:pos="426"/>
        </w:tabs>
        <w:spacing w:after="120" w:line="252" w:lineRule="auto"/>
        <w:ind w:left="426" w:hanging="426"/>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фізкультурно-оздоровча, реабілітаційна та спортивна діяльність серед інвалідів;</w:t>
      </w:r>
    </w:p>
    <w:p w14:paraId="7A998813" w14:textId="77777777" w:rsidR="002D438D" w:rsidRPr="002D438D" w:rsidRDefault="002D438D" w:rsidP="006E4669">
      <w:pPr>
        <w:numPr>
          <w:ilvl w:val="0"/>
          <w:numId w:val="13"/>
        </w:numPr>
        <w:tabs>
          <w:tab w:val="num" w:pos="426"/>
        </w:tabs>
        <w:spacing w:after="120" w:line="252" w:lineRule="auto"/>
        <w:ind w:hanging="720"/>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спорт ветеранів;</w:t>
      </w:r>
    </w:p>
    <w:p w14:paraId="6F0630EB" w14:textId="77777777" w:rsidR="002D438D" w:rsidRPr="002D438D" w:rsidRDefault="002D438D" w:rsidP="006E4669">
      <w:pPr>
        <w:numPr>
          <w:ilvl w:val="0"/>
          <w:numId w:val="13"/>
        </w:numPr>
        <w:tabs>
          <w:tab w:val="num" w:pos="426"/>
        </w:tabs>
        <w:spacing w:after="120" w:line="252" w:lineRule="auto"/>
        <w:ind w:hanging="720"/>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фінансове забезпечення;</w:t>
      </w:r>
    </w:p>
    <w:p w14:paraId="5B8F967D" w14:textId="77777777" w:rsidR="002D438D" w:rsidRPr="002D438D" w:rsidRDefault="002D438D" w:rsidP="006E4669">
      <w:pPr>
        <w:numPr>
          <w:ilvl w:val="0"/>
          <w:numId w:val="13"/>
        </w:numPr>
        <w:tabs>
          <w:tab w:val="num" w:pos="426"/>
        </w:tabs>
        <w:spacing w:after="120" w:line="252" w:lineRule="auto"/>
        <w:ind w:hanging="720"/>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кадрове забезпечення, соціальний захист;</w:t>
      </w:r>
    </w:p>
    <w:p w14:paraId="2E8D21A3" w14:textId="77777777" w:rsidR="002D438D" w:rsidRPr="002D438D" w:rsidRDefault="002D438D" w:rsidP="006E4669">
      <w:pPr>
        <w:numPr>
          <w:ilvl w:val="0"/>
          <w:numId w:val="13"/>
        </w:numPr>
        <w:tabs>
          <w:tab w:val="num" w:pos="426"/>
        </w:tabs>
        <w:spacing w:after="120" w:line="252" w:lineRule="auto"/>
        <w:ind w:hanging="720"/>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медичне забезпечення;</w:t>
      </w:r>
    </w:p>
    <w:p w14:paraId="77503717" w14:textId="77777777" w:rsidR="002D438D" w:rsidRPr="002D438D" w:rsidRDefault="002D438D" w:rsidP="006E4669">
      <w:pPr>
        <w:numPr>
          <w:ilvl w:val="0"/>
          <w:numId w:val="13"/>
        </w:numPr>
        <w:tabs>
          <w:tab w:val="num" w:pos="426"/>
        </w:tabs>
        <w:spacing w:after="120" w:line="252" w:lineRule="auto"/>
        <w:ind w:hanging="720"/>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інформаційне забезпечення.</w:t>
      </w:r>
    </w:p>
    <w:p w14:paraId="5B5E5521" w14:textId="77777777" w:rsidR="002D438D" w:rsidRPr="002D438D" w:rsidRDefault="002D438D" w:rsidP="002D438D">
      <w:pPr>
        <w:spacing w:after="0" w:line="252" w:lineRule="auto"/>
        <w:rPr>
          <w:rFonts w:ascii="Times New Roman" w:eastAsia="Calibri" w:hAnsi="Times New Roman" w:cs="Times New Roman"/>
          <w:sz w:val="24"/>
          <w:szCs w:val="24"/>
        </w:rPr>
      </w:pPr>
    </w:p>
    <w:p w14:paraId="4CF4C2DB" w14:textId="77777777" w:rsidR="002D438D" w:rsidRPr="002D438D" w:rsidRDefault="002D438D" w:rsidP="006E4669">
      <w:pPr>
        <w:spacing w:after="0" w:line="252" w:lineRule="auto"/>
        <w:jc w:val="center"/>
        <w:rPr>
          <w:rFonts w:ascii="Times New Roman" w:eastAsia="Calibri" w:hAnsi="Times New Roman" w:cs="Times New Roman"/>
          <w:b/>
          <w:bCs/>
          <w:sz w:val="24"/>
          <w:szCs w:val="24"/>
        </w:rPr>
      </w:pPr>
      <w:r w:rsidRPr="002D438D">
        <w:rPr>
          <w:rFonts w:ascii="Times New Roman" w:eastAsia="Calibri" w:hAnsi="Times New Roman" w:cs="Times New Roman"/>
          <w:b/>
          <w:bCs/>
          <w:sz w:val="24"/>
          <w:szCs w:val="24"/>
        </w:rPr>
        <w:t>4.14. Молодіжна політика</w:t>
      </w:r>
    </w:p>
    <w:p w14:paraId="75F644D7" w14:textId="77777777" w:rsidR="006E4669" w:rsidRPr="002D438D" w:rsidRDefault="006E4669" w:rsidP="006E4669">
      <w:pPr>
        <w:suppressAutoHyphens/>
        <w:autoSpaceDE w:val="0"/>
        <w:autoSpaceDN w:val="0"/>
        <w:adjustRightInd w:val="0"/>
        <w:spacing w:after="0" w:line="252" w:lineRule="auto"/>
        <w:ind w:firstLine="709"/>
        <w:jc w:val="both"/>
        <w:rPr>
          <w:rFonts w:ascii="Times New Roman" w:eastAsia="Calibri" w:hAnsi="Times New Roman" w:cs="Times New Roman"/>
          <w:color w:val="000000" w:themeColor="text1"/>
          <w:spacing w:val="-4"/>
          <w:sz w:val="24"/>
          <w:szCs w:val="24"/>
        </w:rPr>
      </w:pPr>
      <w:r w:rsidRPr="002D438D">
        <w:rPr>
          <w:rFonts w:ascii="Times New Roman" w:eastAsia="Calibri" w:hAnsi="Times New Roman" w:cs="Times New Roman"/>
          <w:color w:val="000000" w:themeColor="text1"/>
          <w:sz w:val="24"/>
          <w:szCs w:val="24"/>
        </w:rPr>
        <w:t xml:space="preserve">Метою  реалізації молодіжної політики є створення сприятливих умов для розвитку і самореалізації  молоді, формування її громадянської позиції та національно-патріотичної свідомості, </w:t>
      </w:r>
      <w:r w:rsidRPr="002D438D">
        <w:rPr>
          <w:rFonts w:ascii="Times New Roman" w:eastAsia="Calibri" w:hAnsi="Times New Roman" w:cs="Times New Roman"/>
          <w:color w:val="000000" w:themeColor="text1"/>
          <w:spacing w:val="-4"/>
          <w:sz w:val="24"/>
          <w:szCs w:val="24"/>
        </w:rPr>
        <w:t>активного залучення до суспільно-громадського життя Миколаївської громади.</w:t>
      </w:r>
    </w:p>
    <w:p w14:paraId="03BBD7EE" w14:textId="77777777" w:rsidR="006E4669" w:rsidRPr="002D438D" w:rsidRDefault="006E4669" w:rsidP="006E4669">
      <w:pPr>
        <w:tabs>
          <w:tab w:val="left" w:pos="0"/>
          <w:tab w:val="left" w:pos="10992"/>
          <w:tab w:val="left" w:pos="11908"/>
          <w:tab w:val="left" w:pos="12824"/>
          <w:tab w:val="left" w:pos="13740"/>
          <w:tab w:val="left" w:pos="14656"/>
        </w:tabs>
        <w:suppressAutoHyphens/>
        <w:autoSpaceDE w:val="0"/>
        <w:autoSpaceDN w:val="0"/>
        <w:adjustRightInd w:val="0"/>
        <w:spacing w:after="0" w:line="252" w:lineRule="auto"/>
        <w:ind w:firstLine="709"/>
        <w:jc w:val="both"/>
        <w:rPr>
          <w:rFonts w:ascii="Times New Roman" w:eastAsia="Calibri" w:hAnsi="Times New Roman" w:cs="Times New Roman"/>
          <w:b/>
          <w:bCs/>
          <w:i/>
          <w:iCs/>
          <w:color w:val="000000" w:themeColor="text1"/>
          <w:sz w:val="24"/>
          <w:szCs w:val="24"/>
        </w:rPr>
      </w:pPr>
      <w:r w:rsidRPr="002D438D">
        <w:rPr>
          <w:rFonts w:ascii="Times New Roman" w:eastAsia="Calibri" w:hAnsi="Times New Roman" w:cs="Times New Roman"/>
          <w:color w:val="000000" w:themeColor="text1"/>
          <w:sz w:val="24"/>
          <w:szCs w:val="24"/>
        </w:rPr>
        <w:t xml:space="preserve">Передбачено вжиття таких заходів: </w:t>
      </w:r>
    </w:p>
    <w:p w14:paraId="5857879F" w14:textId="77777777" w:rsidR="006E4669" w:rsidRPr="002D438D" w:rsidRDefault="006E4669" w:rsidP="006E4669">
      <w:pPr>
        <w:tabs>
          <w:tab w:val="left" w:pos="0"/>
          <w:tab w:val="left" w:pos="10992"/>
          <w:tab w:val="left" w:pos="11908"/>
          <w:tab w:val="left" w:pos="12824"/>
          <w:tab w:val="left" w:pos="13740"/>
          <w:tab w:val="left" w:pos="14656"/>
        </w:tabs>
        <w:suppressAutoHyphens/>
        <w:autoSpaceDE w:val="0"/>
        <w:autoSpaceDN w:val="0"/>
        <w:adjustRightInd w:val="0"/>
        <w:spacing w:after="0" w:line="276" w:lineRule="auto"/>
        <w:ind w:firstLine="709"/>
        <w:contextualSpacing/>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 xml:space="preserve">проведення молодіжних фестивалів, інтелектуальних ігор, конкурсів, турнірів, спрямованих на створення умов для інтелектуального самовдосконалення молоді, творчого розвитку особистості; </w:t>
      </w:r>
    </w:p>
    <w:p w14:paraId="30FAC783" w14:textId="77777777" w:rsidR="006E4669" w:rsidRPr="002D438D" w:rsidRDefault="006E4669" w:rsidP="006E4669">
      <w:pPr>
        <w:tabs>
          <w:tab w:val="left" w:pos="0"/>
          <w:tab w:val="left" w:pos="10992"/>
          <w:tab w:val="left" w:pos="11908"/>
          <w:tab w:val="left" w:pos="12824"/>
          <w:tab w:val="left" w:pos="13740"/>
          <w:tab w:val="left" w:pos="14656"/>
        </w:tabs>
        <w:suppressAutoHyphens/>
        <w:autoSpaceDE w:val="0"/>
        <w:autoSpaceDN w:val="0"/>
        <w:adjustRightInd w:val="0"/>
        <w:spacing w:after="0" w:line="252" w:lineRule="auto"/>
        <w:ind w:firstLine="709"/>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організація інформаційно-просвітницьких заходів з питань формування здорового способу життя;</w:t>
      </w:r>
    </w:p>
    <w:p w14:paraId="1FC4C3E2" w14:textId="77777777" w:rsidR="006E4669" w:rsidRPr="002D438D" w:rsidRDefault="006E4669" w:rsidP="006E4669">
      <w:pPr>
        <w:tabs>
          <w:tab w:val="left" w:pos="0"/>
          <w:tab w:val="left" w:pos="10992"/>
          <w:tab w:val="left" w:pos="11908"/>
          <w:tab w:val="left" w:pos="12824"/>
          <w:tab w:val="left" w:pos="13740"/>
          <w:tab w:val="left" w:pos="14656"/>
        </w:tabs>
        <w:suppressAutoHyphens/>
        <w:autoSpaceDE w:val="0"/>
        <w:autoSpaceDN w:val="0"/>
        <w:adjustRightInd w:val="0"/>
        <w:spacing w:after="0" w:line="252" w:lineRule="auto"/>
        <w:ind w:firstLine="709"/>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проведення місячника правових знань для учнівської та студентської молоді для становлення духовності, моральності, формування загальнолюдських цінностей;</w:t>
      </w:r>
    </w:p>
    <w:p w14:paraId="5A9B8007" w14:textId="77777777" w:rsidR="006E4669" w:rsidRPr="002D438D" w:rsidRDefault="006E4669" w:rsidP="006E4669">
      <w:pPr>
        <w:tabs>
          <w:tab w:val="left" w:pos="0"/>
          <w:tab w:val="left" w:pos="10992"/>
          <w:tab w:val="left" w:pos="11908"/>
          <w:tab w:val="left" w:pos="12824"/>
          <w:tab w:val="left" w:pos="13740"/>
          <w:tab w:val="left" w:pos="14656"/>
        </w:tabs>
        <w:suppressAutoHyphens/>
        <w:autoSpaceDE w:val="0"/>
        <w:autoSpaceDN w:val="0"/>
        <w:adjustRightInd w:val="0"/>
        <w:spacing w:after="0" w:line="252" w:lineRule="auto"/>
        <w:ind w:firstLine="709"/>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розвиток громадської активності молоді, надання підтримки молодіжним та дитячим громадським організаціям у проведенні різних заходів для молоді;</w:t>
      </w:r>
    </w:p>
    <w:p w14:paraId="1A8B7EF6" w14:textId="77777777" w:rsidR="006E4669" w:rsidRPr="002D438D" w:rsidRDefault="006E4669" w:rsidP="006E4669">
      <w:pPr>
        <w:tabs>
          <w:tab w:val="left" w:pos="0"/>
          <w:tab w:val="left" w:pos="10992"/>
          <w:tab w:val="left" w:pos="11908"/>
          <w:tab w:val="left" w:pos="12824"/>
          <w:tab w:val="left" w:pos="13740"/>
          <w:tab w:val="left" w:pos="14656"/>
        </w:tabs>
        <w:suppressAutoHyphens/>
        <w:autoSpaceDE w:val="0"/>
        <w:autoSpaceDN w:val="0"/>
        <w:adjustRightInd w:val="0"/>
        <w:spacing w:after="0" w:line="252" w:lineRule="auto"/>
        <w:ind w:firstLine="709"/>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проведення соціологічних досліджень з питань соціального становлення молоді;</w:t>
      </w:r>
    </w:p>
    <w:p w14:paraId="749264DA" w14:textId="77777777" w:rsidR="006E4669" w:rsidRPr="002D438D" w:rsidRDefault="006E4669" w:rsidP="006E4669">
      <w:pPr>
        <w:tabs>
          <w:tab w:val="left" w:pos="11907"/>
        </w:tabs>
        <w:suppressAutoHyphens/>
        <w:autoSpaceDE w:val="0"/>
        <w:autoSpaceDN w:val="0"/>
        <w:adjustRightInd w:val="0"/>
        <w:spacing w:after="0" w:line="252" w:lineRule="auto"/>
        <w:ind w:firstLine="709"/>
        <w:jc w:val="both"/>
        <w:rPr>
          <w:rFonts w:ascii="Times New Roman" w:eastAsia="Calibri" w:hAnsi="Times New Roman" w:cs="Times New Roman"/>
          <w:b/>
          <w:color w:val="000000" w:themeColor="text1"/>
          <w:sz w:val="24"/>
          <w:szCs w:val="24"/>
        </w:rPr>
      </w:pPr>
      <w:r w:rsidRPr="002D438D">
        <w:rPr>
          <w:rFonts w:ascii="Times New Roman" w:eastAsia="Calibri" w:hAnsi="Times New Roman" w:cs="Times New Roman"/>
          <w:color w:val="000000" w:themeColor="text1"/>
          <w:sz w:val="24"/>
          <w:szCs w:val="24"/>
        </w:rPr>
        <w:t xml:space="preserve">виготовлення та розповсюдження рекламної продукції, спрямованої на реалізацію основних напрямів молодіжної політики; </w:t>
      </w:r>
    </w:p>
    <w:p w14:paraId="2F33F5F5" w14:textId="77777777" w:rsidR="006E4669" w:rsidRPr="002D438D" w:rsidRDefault="006E4669" w:rsidP="006E4669">
      <w:pPr>
        <w:tabs>
          <w:tab w:val="left" w:pos="11907"/>
        </w:tabs>
        <w:suppressAutoHyphens/>
        <w:autoSpaceDE w:val="0"/>
        <w:autoSpaceDN w:val="0"/>
        <w:adjustRightInd w:val="0"/>
        <w:spacing w:after="0" w:line="252" w:lineRule="auto"/>
        <w:ind w:firstLine="709"/>
        <w:jc w:val="both"/>
        <w:rPr>
          <w:rFonts w:ascii="Times New Roman" w:eastAsia="Calibri" w:hAnsi="Times New Roman" w:cs="Times New Roman"/>
          <w:b/>
          <w:color w:val="000000" w:themeColor="text1"/>
          <w:sz w:val="24"/>
          <w:szCs w:val="24"/>
        </w:rPr>
      </w:pPr>
      <w:r w:rsidRPr="002D438D">
        <w:rPr>
          <w:rFonts w:ascii="Times New Roman" w:eastAsia="Calibri" w:hAnsi="Times New Roman" w:cs="Times New Roman"/>
          <w:b/>
          <w:color w:val="000000" w:themeColor="text1"/>
          <w:sz w:val="24"/>
          <w:szCs w:val="24"/>
        </w:rPr>
        <w:t xml:space="preserve">проведення </w:t>
      </w:r>
      <w:r w:rsidRPr="002D438D">
        <w:rPr>
          <w:rFonts w:ascii="Times New Roman" w:eastAsia="Calibri" w:hAnsi="Times New Roman" w:cs="Times New Roman"/>
          <w:b/>
          <w:color w:val="000000" w:themeColor="text1"/>
          <w:szCs w:val="24"/>
        </w:rPr>
        <w:t xml:space="preserve">дводенного </w:t>
      </w:r>
      <w:proofErr w:type="spellStart"/>
      <w:r w:rsidRPr="002D438D">
        <w:rPr>
          <w:rFonts w:ascii="Times New Roman" w:eastAsia="Calibri" w:hAnsi="Times New Roman" w:cs="Times New Roman"/>
          <w:b/>
          <w:color w:val="000000" w:themeColor="text1"/>
          <w:szCs w:val="24"/>
        </w:rPr>
        <w:t>велофоруму</w:t>
      </w:r>
      <w:proofErr w:type="spellEnd"/>
      <w:r w:rsidRPr="002D438D">
        <w:rPr>
          <w:rFonts w:ascii="Times New Roman" w:eastAsia="Calibri" w:hAnsi="Times New Roman" w:cs="Times New Roman"/>
          <w:b/>
          <w:color w:val="000000" w:themeColor="text1"/>
          <w:szCs w:val="24"/>
        </w:rPr>
        <w:t xml:space="preserve"> </w:t>
      </w:r>
      <w:r w:rsidRPr="002D438D">
        <w:rPr>
          <w:rFonts w:ascii="Times New Roman" w:eastAsia="Calibri" w:hAnsi="Times New Roman" w:cs="Times New Roman"/>
          <w:b/>
          <w:color w:val="000000" w:themeColor="text1"/>
          <w:sz w:val="24"/>
          <w:szCs w:val="24"/>
        </w:rPr>
        <w:t>«</w:t>
      </w:r>
      <w:proofErr w:type="spellStart"/>
      <w:r w:rsidRPr="002D438D">
        <w:rPr>
          <w:rFonts w:ascii="Times New Roman" w:eastAsia="Calibri" w:hAnsi="Times New Roman" w:cs="Times New Roman"/>
          <w:b/>
          <w:color w:val="000000" w:themeColor="text1"/>
          <w:sz w:val="24"/>
          <w:szCs w:val="24"/>
        </w:rPr>
        <w:t>Велорух</w:t>
      </w:r>
      <w:proofErr w:type="spellEnd"/>
      <w:r w:rsidRPr="002D438D">
        <w:rPr>
          <w:rFonts w:ascii="Times New Roman" w:eastAsia="Calibri" w:hAnsi="Times New Roman" w:cs="Times New Roman"/>
          <w:b/>
          <w:color w:val="000000" w:themeColor="text1"/>
          <w:sz w:val="24"/>
          <w:szCs w:val="24"/>
        </w:rPr>
        <w:t xml:space="preserve"> єднає громаду»;</w:t>
      </w:r>
    </w:p>
    <w:p w14:paraId="776F8E18" w14:textId="77777777" w:rsidR="006E4669" w:rsidRPr="002D438D" w:rsidRDefault="006E4669" w:rsidP="006E4669">
      <w:pPr>
        <w:tabs>
          <w:tab w:val="left" w:pos="11907"/>
        </w:tabs>
        <w:suppressAutoHyphens/>
        <w:autoSpaceDE w:val="0"/>
        <w:autoSpaceDN w:val="0"/>
        <w:adjustRightInd w:val="0"/>
        <w:spacing w:after="0" w:line="276" w:lineRule="auto"/>
        <w:ind w:firstLine="709"/>
        <w:contextualSpacing/>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створення зон відпочинку для молоді на території Миколаївської сільської ради,  кімнати для молодіжного дозвілля, зимового  катку, пляжного волейбольного  поля.</w:t>
      </w:r>
    </w:p>
    <w:p w14:paraId="0DAB239C" w14:textId="77777777" w:rsidR="006E4669" w:rsidRPr="002D438D" w:rsidRDefault="006E4669" w:rsidP="006E4669">
      <w:pPr>
        <w:tabs>
          <w:tab w:val="left" w:pos="11907"/>
        </w:tabs>
        <w:suppressAutoHyphens/>
        <w:autoSpaceDE w:val="0"/>
        <w:autoSpaceDN w:val="0"/>
        <w:adjustRightInd w:val="0"/>
        <w:spacing w:after="0" w:line="252" w:lineRule="auto"/>
        <w:ind w:firstLine="709"/>
        <w:jc w:val="both"/>
        <w:rPr>
          <w:rFonts w:ascii="Times New Roman" w:eastAsia="Calibri" w:hAnsi="Times New Roman" w:cs="Times New Roman"/>
          <w:color w:val="000000" w:themeColor="text1"/>
          <w:sz w:val="24"/>
          <w:szCs w:val="24"/>
        </w:rPr>
      </w:pPr>
      <w:r w:rsidRPr="002D438D">
        <w:rPr>
          <w:rFonts w:ascii="Times New Roman" w:eastAsia="Calibri" w:hAnsi="Times New Roman" w:cs="Times New Roman"/>
          <w:color w:val="000000" w:themeColor="text1"/>
          <w:sz w:val="24"/>
          <w:szCs w:val="24"/>
        </w:rPr>
        <w:t>Фінансування здійснюватиметься за рахунок коштів, передбачених в місцевому  бюджеті Миколаївської сільської ради, а також  інших джерел.</w:t>
      </w:r>
    </w:p>
    <w:p w14:paraId="46BB4445" w14:textId="77777777" w:rsidR="002D438D" w:rsidRPr="002D438D" w:rsidRDefault="002D438D" w:rsidP="002D438D">
      <w:pPr>
        <w:spacing w:after="0" w:line="252" w:lineRule="auto"/>
        <w:rPr>
          <w:rFonts w:ascii="Times New Roman" w:eastAsia="Calibri" w:hAnsi="Times New Roman" w:cs="Times New Roman"/>
          <w:sz w:val="24"/>
          <w:szCs w:val="24"/>
        </w:rPr>
      </w:pPr>
    </w:p>
    <w:p w14:paraId="1936F52B" w14:textId="16FCF3AF" w:rsidR="002D438D" w:rsidRPr="002D438D" w:rsidRDefault="002D438D" w:rsidP="002D438D">
      <w:pPr>
        <w:spacing w:after="0" w:line="252" w:lineRule="auto"/>
        <w:jc w:val="center"/>
        <w:rPr>
          <w:rFonts w:ascii="Times New Roman" w:eastAsia="Calibri" w:hAnsi="Times New Roman" w:cs="Times New Roman"/>
          <w:sz w:val="24"/>
          <w:szCs w:val="24"/>
        </w:rPr>
      </w:pPr>
      <w:r w:rsidRPr="002D438D">
        <w:rPr>
          <w:rFonts w:ascii="Times New Roman" w:eastAsia="Calibri" w:hAnsi="Times New Roman" w:cs="Times New Roman"/>
          <w:b/>
          <w:sz w:val="24"/>
          <w:szCs w:val="24"/>
        </w:rPr>
        <w:t>5.</w:t>
      </w:r>
      <w:r w:rsidR="007C296C">
        <w:rPr>
          <w:rFonts w:ascii="Times New Roman" w:eastAsia="Calibri" w:hAnsi="Times New Roman" w:cs="Times New Roman"/>
          <w:b/>
          <w:sz w:val="24"/>
          <w:szCs w:val="24"/>
        </w:rPr>
        <w:t xml:space="preserve"> </w:t>
      </w:r>
      <w:r w:rsidRPr="002D438D">
        <w:rPr>
          <w:rFonts w:ascii="Times New Roman" w:eastAsia="Calibri" w:hAnsi="Times New Roman" w:cs="Times New Roman"/>
          <w:b/>
          <w:sz w:val="24"/>
          <w:szCs w:val="24"/>
        </w:rPr>
        <w:t>ОСНОВНІ ЗАВДАННЯ ТА ЗАХОДИ ПЛАНУ СОЦІАЛЬНО-ЕКОНОМІЧНОГО РОЗВИТКУ</w:t>
      </w:r>
    </w:p>
    <w:p w14:paraId="6C682DE3" w14:textId="77777777" w:rsidR="002D438D" w:rsidRPr="002D438D" w:rsidRDefault="002D438D" w:rsidP="002D438D">
      <w:pPr>
        <w:spacing w:after="0" w:line="276" w:lineRule="auto"/>
        <w:ind w:firstLine="709"/>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Показники економічного і соціального розвитку  Миколаївської об’єднаної територіальної громади на 2021 рік характеризують позитивну динаміку розвитку господарського комплексу, яку передбачено досягти в результаті реалізації запланованих в Програмі заходів, цільових проектів та бізнес-планів. </w:t>
      </w:r>
    </w:p>
    <w:p w14:paraId="73B5514D" w14:textId="77777777" w:rsidR="002D438D" w:rsidRPr="002D438D" w:rsidRDefault="002D438D" w:rsidP="002D438D">
      <w:pPr>
        <w:spacing w:after="0" w:line="276" w:lineRule="auto"/>
        <w:ind w:firstLine="709"/>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До них можна віднести: </w:t>
      </w:r>
    </w:p>
    <w:p w14:paraId="0DFCF049" w14:textId="77777777" w:rsidR="002D438D" w:rsidRPr="002D438D" w:rsidRDefault="002D438D" w:rsidP="002D438D">
      <w:pPr>
        <w:spacing w:after="0" w:line="276" w:lineRule="auto"/>
        <w:ind w:firstLine="709"/>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1. Поліпшення ефективної структури управління та співпраці між центром громади та </w:t>
      </w:r>
      <w:proofErr w:type="spellStart"/>
      <w:r w:rsidRPr="002D438D">
        <w:rPr>
          <w:rFonts w:ascii="Times New Roman" w:eastAsia="Calibri" w:hAnsi="Times New Roman" w:cs="Times New Roman"/>
          <w:sz w:val="24"/>
          <w:szCs w:val="24"/>
        </w:rPr>
        <w:t>старостинськими</w:t>
      </w:r>
      <w:proofErr w:type="spellEnd"/>
      <w:r w:rsidRPr="002D438D">
        <w:rPr>
          <w:rFonts w:ascii="Times New Roman" w:eastAsia="Calibri" w:hAnsi="Times New Roman" w:cs="Times New Roman"/>
          <w:sz w:val="24"/>
          <w:szCs w:val="24"/>
        </w:rPr>
        <w:t xml:space="preserve"> округами. </w:t>
      </w:r>
    </w:p>
    <w:p w14:paraId="3B9AD6FE" w14:textId="77777777" w:rsidR="002D438D" w:rsidRPr="002D438D" w:rsidRDefault="002D438D" w:rsidP="002D438D">
      <w:pPr>
        <w:spacing w:after="0" w:line="276" w:lineRule="auto"/>
        <w:ind w:firstLine="709"/>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2. Розробка демонстраційних проектів щодо ефективного створення нових робочих місць в органічному сільському господарстві, креативних індустріях та туризмі. </w:t>
      </w:r>
    </w:p>
    <w:p w14:paraId="3E36AA23" w14:textId="77777777" w:rsidR="002D438D" w:rsidRPr="002D438D" w:rsidRDefault="002D438D" w:rsidP="002D438D">
      <w:pPr>
        <w:spacing w:after="0" w:line="276" w:lineRule="auto"/>
        <w:ind w:firstLine="709"/>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3. Сприяння створення кооперативів на території громади. </w:t>
      </w:r>
    </w:p>
    <w:p w14:paraId="5229CEB7" w14:textId="77777777" w:rsidR="002D438D" w:rsidRPr="002D438D" w:rsidRDefault="002D438D" w:rsidP="002D438D">
      <w:pPr>
        <w:spacing w:after="0" w:line="276" w:lineRule="auto"/>
        <w:ind w:firstLine="709"/>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4. Розвиток Центру надання адміністративних послуг (ЦНАП). </w:t>
      </w:r>
    </w:p>
    <w:p w14:paraId="28EC1FB1" w14:textId="77777777" w:rsidR="002D438D" w:rsidRPr="002D438D" w:rsidRDefault="002D438D" w:rsidP="002D438D">
      <w:pPr>
        <w:spacing w:after="0" w:line="276" w:lineRule="auto"/>
        <w:ind w:firstLine="709"/>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5. Ремонт стратегічно-важливих доріг громади. </w:t>
      </w:r>
    </w:p>
    <w:p w14:paraId="0588A1A5" w14:textId="77777777" w:rsidR="002D438D" w:rsidRPr="002D438D" w:rsidRDefault="002D438D" w:rsidP="002D438D">
      <w:pPr>
        <w:spacing w:after="0" w:line="276" w:lineRule="auto"/>
        <w:ind w:firstLine="709"/>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6. Зміцнення матеріально-технічної бази закладів освіти для забезпечення високого рівня надання освітніх послуг. </w:t>
      </w:r>
    </w:p>
    <w:p w14:paraId="65ADF056" w14:textId="77777777" w:rsidR="002D438D" w:rsidRPr="002D438D" w:rsidRDefault="002D438D" w:rsidP="002D438D">
      <w:pPr>
        <w:spacing w:after="0" w:line="276" w:lineRule="auto"/>
        <w:ind w:firstLine="709"/>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7. Забезпечення населення громади якісною питною водою. </w:t>
      </w:r>
    </w:p>
    <w:p w14:paraId="5CE9F253" w14:textId="77777777" w:rsidR="002D438D" w:rsidRPr="002D438D" w:rsidRDefault="002D438D" w:rsidP="002D438D">
      <w:pPr>
        <w:spacing w:after="0" w:line="276" w:lineRule="auto"/>
        <w:ind w:firstLine="709"/>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8. Сприяння в реформуванні ефективної системи первинної медико-санітарної допомоги. </w:t>
      </w:r>
    </w:p>
    <w:p w14:paraId="16024740" w14:textId="77777777" w:rsidR="002D438D" w:rsidRPr="002D438D" w:rsidRDefault="002D438D" w:rsidP="002D438D">
      <w:pPr>
        <w:spacing w:after="0" w:line="276" w:lineRule="auto"/>
        <w:ind w:firstLine="709"/>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9. Забезпечення ефективної роботи КП «Васильківський ККП».</w:t>
      </w:r>
    </w:p>
    <w:p w14:paraId="707427B5" w14:textId="77777777" w:rsidR="002D438D" w:rsidRPr="002D438D" w:rsidRDefault="002D438D" w:rsidP="002D438D">
      <w:pPr>
        <w:spacing w:after="0" w:line="276" w:lineRule="auto"/>
        <w:ind w:firstLine="709"/>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10. Підвищення рівня соціального обслуговування незахищених та вразливих верств населення. </w:t>
      </w:r>
    </w:p>
    <w:p w14:paraId="33243334" w14:textId="77777777" w:rsidR="002D438D" w:rsidRPr="002D438D" w:rsidRDefault="002D438D" w:rsidP="002D438D">
      <w:pPr>
        <w:spacing w:after="0" w:line="276" w:lineRule="auto"/>
        <w:ind w:firstLine="709"/>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11. Покращення матеріальної бази закладів культури та дозвілля. </w:t>
      </w:r>
    </w:p>
    <w:p w14:paraId="0ECD33D3" w14:textId="77777777" w:rsidR="002D438D" w:rsidRPr="002D438D" w:rsidRDefault="002D438D" w:rsidP="002D438D">
      <w:pPr>
        <w:spacing w:after="0" w:line="252" w:lineRule="auto"/>
        <w:ind w:firstLine="709"/>
        <w:jc w:val="center"/>
        <w:rPr>
          <w:rFonts w:ascii="Times New Roman" w:eastAsia="Calibri" w:hAnsi="Times New Roman" w:cs="Times New Roman"/>
          <w:b/>
          <w:sz w:val="28"/>
          <w:szCs w:val="28"/>
        </w:rPr>
      </w:pPr>
    </w:p>
    <w:p w14:paraId="7149E8A3" w14:textId="77777777" w:rsidR="002D438D" w:rsidRPr="002D438D" w:rsidRDefault="002D438D" w:rsidP="002D438D">
      <w:pPr>
        <w:spacing w:after="0" w:line="252" w:lineRule="auto"/>
        <w:ind w:firstLine="709"/>
        <w:jc w:val="center"/>
        <w:rPr>
          <w:rFonts w:ascii="Times New Roman" w:eastAsia="Calibri" w:hAnsi="Times New Roman" w:cs="Times New Roman"/>
          <w:b/>
          <w:sz w:val="28"/>
          <w:szCs w:val="28"/>
        </w:rPr>
      </w:pPr>
      <w:r w:rsidRPr="002D438D">
        <w:rPr>
          <w:rFonts w:ascii="Times New Roman" w:eastAsia="Calibri" w:hAnsi="Times New Roman" w:cs="Times New Roman"/>
          <w:b/>
          <w:sz w:val="28"/>
          <w:szCs w:val="28"/>
        </w:rPr>
        <w:t>5.1.Перелік перспективних проектів, реалізація яких передбачається у 2021 році</w:t>
      </w:r>
    </w:p>
    <w:p w14:paraId="3B6E9DE4" w14:textId="77777777" w:rsidR="002D438D" w:rsidRPr="002D438D" w:rsidRDefault="002D438D" w:rsidP="002D438D">
      <w:pPr>
        <w:spacing w:after="0" w:line="276" w:lineRule="auto"/>
        <w:contextualSpacing/>
        <w:jc w:val="center"/>
        <w:rPr>
          <w:rFonts w:ascii="Times New Roman" w:eastAsia="Calibri" w:hAnsi="Times New Roman" w:cs="Times New Roman"/>
          <w:sz w:val="28"/>
          <w:szCs w:val="28"/>
        </w:rPr>
      </w:pPr>
    </w:p>
    <w:tbl>
      <w:tblPr>
        <w:tblW w:w="10095" w:type="dxa"/>
        <w:tblInd w:w="-34" w:type="dxa"/>
        <w:tblLayout w:type="fixed"/>
        <w:tblLook w:val="04A0" w:firstRow="1" w:lastRow="0" w:firstColumn="1" w:lastColumn="0" w:noHBand="0" w:noVBand="1"/>
      </w:tblPr>
      <w:tblGrid>
        <w:gridCol w:w="1136"/>
        <w:gridCol w:w="4537"/>
        <w:gridCol w:w="1701"/>
        <w:gridCol w:w="1134"/>
        <w:gridCol w:w="1587"/>
      </w:tblGrid>
      <w:tr w:rsidR="002D438D" w:rsidRPr="002D438D" w14:paraId="30DC8BF0" w14:textId="77777777" w:rsidTr="002D438D">
        <w:trPr>
          <w:trHeight w:val="1155"/>
        </w:trPr>
        <w:tc>
          <w:tcPr>
            <w:tcW w:w="1135" w:type="dxa"/>
            <w:tcBorders>
              <w:top w:val="single" w:sz="4" w:space="0" w:color="auto"/>
              <w:left w:val="single" w:sz="4" w:space="0" w:color="auto"/>
              <w:bottom w:val="single" w:sz="4" w:space="0" w:color="auto"/>
              <w:right w:val="single" w:sz="4" w:space="0" w:color="auto"/>
            </w:tcBorders>
            <w:vAlign w:val="center"/>
            <w:hideMark/>
          </w:tcPr>
          <w:p w14:paraId="1DAC043B" w14:textId="77777777" w:rsidR="002D438D" w:rsidRPr="002D438D" w:rsidRDefault="002D438D" w:rsidP="002D438D">
            <w:pPr>
              <w:spacing w:after="0" w:line="240" w:lineRule="auto"/>
              <w:jc w:val="center"/>
              <w:rPr>
                <w:rFonts w:ascii="Times New Roman" w:eastAsia="Times New Roman" w:hAnsi="Times New Roman" w:cs="Times New Roman"/>
                <w:b/>
                <w:bCs/>
                <w:color w:val="000000"/>
                <w:sz w:val="24"/>
                <w:szCs w:val="24"/>
                <w:lang w:eastAsia="uk-UA"/>
              </w:rPr>
            </w:pPr>
            <w:r w:rsidRPr="002D438D">
              <w:rPr>
                <w:rFonts w:ascii="Times New Roman" w:eastAsia="Times New Roman" w:hAnsi="Times New Roman" w:cs="Times New Roman"/>
                <w:b/>
                <w:bCs/>
                <w:color w:val="000000"/>
                <w:sz w:val="24"/>
                <w:szCs w:val="24"/>
                <w:lang w:eastAsia="uk-UA"/>
              </w:rPr>
              <w:t>№</w:t>
            </w:r>
          </w:p>
        </w:tc>
        <w:tc>
          <w:tcPr>
            <w:tcW w:w="4537" w:type="dxa"/>
            <w:tcBorders>
              <w:top w:val="single" w:sz="4" w:space="0" w:color="auto"/>
              <w:left w:val="nil"/>
              <w:bottom w:val="single" w:sz="4" w:space="0" w:color="auto"/>
              <w:right w:val="single" w:sz="4" w:space="0" w:color="auto"/>
            </w:tcBorders>
            <w:vAlign w:val="center"/>
            <w:hideMark/>
          </w:tcPr>
          <w:p w14:paraId="6B2AFB16" w14:textId="77777777" w:rsidR="002D438D" w:rsidRPr="002D438D" w:rsidRDefault="002D438D" w:rsidP="002D438D">
            <w:pPr>
              <w:spacing w:after="0" w:line="240" w:lineRule="auto"/>
              <w:jc w:val="center"/>
              <w:rPr>
                <w:rFonts w:ascii="Times New Roman" w:eastAsia="Times New Roman" w:hAnsi="Times New Roman" w:cs="Times New Roman"/>
                <w:b/>
                <w:bCs/>
                <w:color w:val="000000"/>
                <w:sz w:val="24"/>
                <w:szCs w:val="24"/>
                <w:lang w:eastAsia="uk-UA"/>
              </w:rPr>
            </w:pPr>
            <w:r w:rsidRPr="002D438D">
              <w:rPr>
                <w:rFonts w:ascii="Times New Roman" w:eastAsia="Times New Roman" w:hAnsi="Times New Roman" w:cs="Times New Roman"/>
                <w:b/>
                <w:bCs/>
                <w:color w:val="000000"/>
                <w:sz w:val="24"/>
                <w:szCs w:val="24"/>
                <w:lang w:eastAsia="uk-UA"/>
              </w:rPr>
              <w:t>Назва проекту</w:t>
            </w:r>
          </w:p>
        </w:tc>
        <w:tc>
          <w:tcPr>
            <w:tcW w:w="1701" w:type="dxa"/>
            <w:tcBorders>
              <w:top w:val="single" w:sz="4" w:space="0" w:color="auto"/>
              <w:left w:val="nil"/>
              <w:bottom w:val="single" w:sz="4" w:space="0" w:color="auto"/>
              <w:right w:val="single" w:sz="4" w:space="0" w:color="auto"/>
            </w:tcBorders>
            <w:vAlign w:val="center"/>
            <w:hideMark/>
          </w:tcPr>
          <w:p w14:paraId="6AEF68E9" w14:textId="77777777" w:rsidR="002D438D" w:rsidRPr="002D438D" w:rsidRDefault="002D438D" w:rsidP="002D438D">
            <w:pPr>
              <w:spacing w:after="0" w:line="240" w:lineRule="auto"/>
              <w:jc w:val="center"/>
              <w:rPr>
                <w:rFonts w:ascii="Times New Roman" w:eastAsia="Times New Roman" w:hAnsi="Times New Roman" w:cs="Times New Roman"/>
                <w:b/>
                <w:bCs/>
                <w:color w:val="000000"/>
                <w:sz w:val="24"/>
                <w:szCs w:val="24"/>
                <w:lang w:eastAsia="uk-UA"/>
              </w:rPr>
            </w:pPr>
            <w:r w:rsidRPr="002D438D">
              <w:rPr>
                <w:rFonts w:ascii="Times New Roman" w:eastAsia="Times New Roman" w:hAnsi="Times New Roman" w:cs="Times New Roman"/>
                <w:b/>
                <w:bCs/>
                <w:color w:val="000000"/>
                <w:sz w:val="24"/>
                <w:szCs w:val="24"/>
                <w:lang w:eastAsia="uk-UA"/>
              </w:rPr>
              <w:t xml:space="preserve">Орієнтовна сума витрат на 2020 , </w:t>
            </w:r>
            <w:proofErr w:type="spellStart"/>
            <w:r w:rsidRPr="002D438D">
              <w:rPr>
                <w:rFonts w:ascii="Times New Roman" w:eastAsia="Times New Roman" w:hAnsi="Times New Roman" w:cs="Times New Roman"/>
                <w:b/>
                <w:bCs/>
                <w:color w:val="000000"/>
                <w:sz w:val="24"/>
                <w:szCs w:val="24"/>
                <w:lang w:eastAsia="uk-UA"/>
              </w:rPr>
              <w:t>тис.грн</w:t>
            </w:r>
            <w:proofErr w:type="spellEnd"/>
          </w:p>
        </w:tc>
        <w:tc>
          <w:tcPr>
            <w:tcW w:w="1134" w:type="dxa"/>
            <w:tcBorders>
              <w:top w:val="single" w:sz="4" w:space="0" w:color="auto"/>
              <w:left w:val="nil"/>
              <w:bottom w:val="single" w:sz="4" w:space="0" w:color="auto"/>
              <w:right w:val="single" w:sz="4" w:space="0" w:color="auto"/>
            </w:tcBorders>
            <w:vAlign w:val="center"/>
            <w:hideMark/>
          </w:tcPr>
          <w:p w14:paraId="7D989E77" w14:textId="77777777" w:rsidR="002D438D" w:rsidRPr="002D438D" w:rsidRDefault="002D438D" w:rsidP="002D438D">
            <w:pPr>
              <w:spacing w:after="0" w:line="240" w:lineRule="auto"/>
              <w:jc w:val="center"/>
              <w:rPr>
                <w:rFonts w:ascii="Times New Roman" w:eastAsia="Times New Roman" w:hAnsi="Times New Roman" w:cs="Times New Roman"/>
                <w:b/>
                <w:bCs/>
                <w:color w:val="000000"/>
                <w:sz w:val="20"/>
                <w:szCs w:val="20"/>
                <w:lang w:eastAsia="uk-UA"/>
              </w:rPr>
            </w:pPr>
            <w:r w:rsidRPr="002D438D">
              <w:rPr>
                <w:rFonts w:ascii="Times New Roman" w:eastAsia="Times New Roman" w:hAnsi="Times New Roman" w:cs="Times New Roman"/>
                <w:b/>
                <w:bCs/>
                <w:color w:val="000000"/>
                <w:sz w:val="20"/>
                <w:szCs w:val="20"/>
                <w:lang w:eastAsia="uk-UA"/>
              </w:rPr>
              <w:t>Рік впровадження до</w:t>
            </w:r>
          </w:p>
        </w:tc>
        <w:tc>
          <w:tcPr>
            <w:tcW w:w="1587" w:type="dxa"/>
            <w:tcBorders>
              <w:top w:val="single" w:sz="4" w:space="0" w:color="auto"/>
              <w:left w:val="nil"/>
              <w:bottom w:val="single" w:sz="4" w:space="0" w:color="auto"/>
              <w:right w:val="single" w:sz="4" w:space="0" w:color="auto"/>
            </w:tcBorders>
            <w:hideMark/>
          </w:tcPr>
          <w:p w14:paraId="630423C1" w14:textId="77777777" w:rsidR="002D438D" w:rsidRPr="002D438D" w:rsidRDefault="002D438D" w:rsidP="002D438D">
            <w:pPr>
              <w:spacing w:after="0" w:line="240" w:lineRule="auto"/>
              <w:jc w:val="center"/>
              <w:rPr>
                <w:rFonts w:ascii="Times New Roman" w:eastAsia="Times New Roman" w:hAnsi="Times New Roman" w:cs="Times New Roman"/>
                <w:b/>
                <w:bCs/>
                <w:color w:val="000000"/>
                <w:sz w:val="20"/>
                <w:szCs w:val="20"/>
                <w:lang w:eastAsia="uk-UA"/>
              </w:rPr>
            </w:pPr>
            <w:r w:rsidRPr="002D438D">
              <w:rPr>
                <w:rFonts w:ascii="Times New Roman" w:eastAsia="Times New Roman" w:hAnsi="Times New Roman" w:cs="Times New Roman"/>
                <w:b/>
                <w:bCs/>
                <w:color w:val="000000"/>
                <w:sz w:val="20"/>
                <w:szCs w:val="20"/>
                <w:lang w:eastAsia="uk-UA"/>
              </w:rPr>
              <w:t xml:space="preserve">Проектна або орієнтовна вартість виконання робіт по проекту , всього, </w:t>
            </w:r>
            <w:proofErr w:type="spellStart"/>
            <w:r w:rsidRPr="002D438D">
              <w:rPr>
                <w:rFonts w:ascii="Times New Roman" w:eastAsia="Times New Roman" w:hAnsi="Times New Roman" w:cs="Times New Roman"/>
                <w:b/>
                <w:bCs/>
                <w:color w:val="000000"/>
                <w:sz w:val="20"/>
                <w:szCs w:val="20"/>
                <w:lang w:eastAsia="uk-UA"/>
              </w:rPr>
              <w:t>тис.грн</w:t>
            </w:r>
            <w:proofErr w:type="spellEnd"/>
          </w:p>
        </w:tc>
      </w:tr>
      <w:tr w:rsidR="002D438D" w:rsidRPr="002D438D" w14:paraId="4F7260CA" w14:textId="77777777" w:rsidTr="002D438D">
        <w:trPr>
          <w:trHeight w:val="1155"/>
        </w:trPr>
        <w:tc>
          <w:tcPr>
            <w:tcW w:w="1135" w:type="dxa"/>
            <w:tcBorders>
              <w:top w:val="single" w:sz="4" w:space="0" w:color="auto"/>
              <w:left w:val="single" w:sz="4" w:space="0" w:color="auto"/>
              <w:bottom w:val="single" w:sz="4" w:space="0" w:color="auto"/>
              <w:right w:val="single" w:sz="4" w:space="0" w:color="auto"/>
            </w:tcBorders>
            <w:vAlign w:val="center"/>
            <w:hideMark/>
          </w:tcPr>
          <w:p w14:paraId="17F15473" w14:textId="77777777" w:rsidR="002D438D" w:rsidRPr="002D438D" w:rsidRDefault="002D438D" w:rsidP="002D438D">
            <w:pPr>
              <w:spacing w:after="0" w:line="252" w:lineRule="auto"/>
              <w:rPr>
                <w:rFonts w:ascii="Calibri" w:eastAsia="Calibri" w:hAnsi="Calibri" w:cs="Times New Roman"/>
                <w:lang w:val="ru-RU"/>
              </w:rPr>
            </w:pPr>
            <w:r w:rsidRPr="002D438D">
              <w:rPr>
                <w:rFonts w:ascii="Calibri" w:eastAsia="Calibri" w:hAnsi="Calibri" w:cs="Times New Roman"/>
                <w:lang w:val="ru-RU"/>
              </w:rPr>
              <w:t>5.1.1</w:t>
            </w:r>
          </w:p>
        </w:tc>
        <w:tc>
          <w:tcPr>
            <w:tcW w:w="4537" w:type="dxa"/>
            <w:tcBorders>
              <w:top w:val="single" w:sz="4" w:space="0" w:color="auto"/>
              <w:left w:val="nil"/>
              <w:bottom w:val="single" w:sz="4" w:space="0" w:color="auto"/>
              <w:right w:val="single" w:sz="4" w:space="0" w:color="auto"/>
            </w:tcBorders>
            <w:hideMark/>
          </w:tcPr>
          <w:p w14:paraId="20418696" w14:textId="77777777" w:rsidR="002D438D" w:rsidRPr="002D438D" w:rsidRDefault="002D438D" w:rsidP="002D438D">
            <w:pPr>
              <w:keepLines/>
              <w:autoSpaceDE w:val="0"/>
              <w:autoSpaceDN w:val="0"/>
              <w:spacing w:line="252"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Капітальний ремонт будівлі КЗ «Миколаївська ЗОШ I-III ступенів» у с. Миколаївка, вул. </w:t>
            </w:r>
            <w:proofErr w:type="spellStart"/>
            <w:r w:rsidRPr="002D438D">
              <w:rPr>
                <w:rFonts w:ascii="Times New Roman" w:eastAsia="Calibri" w:hAnsi="Times New Roman" w:cs="Times New Roman"/>
                <w:sz w:val="24"/>
                <w:szCs w:val="24"/>
              </w:rPr>
              <w:t>Свободна</w:t>
            </w:r>
            <w:proofErr w:type="spellEnd"/>
            <w:r w:rsidRPr="002D438D">
              <w:rPr>
                <w:rFonts w:ascii="Times New Roman" w:eastAsia="Calibri" w:hAnsi="Times New Roman" w:cs="Times New Roman"/>
                <w:sz w:val="24"/>
                <w:szCs w:val="24"/>
              </w:rPr>
              <w:t>, 1 А Петропавлівського району Дніпропетровської області</w:t>
            </w:r>
          </w:p>
        </w:tc>
        <w:tc>
          <w:tcPr>
            <w:tcW w:w="1701" w:type="dxa"/>
            <w:tcBorders>
              <w:top w:val="single" w:sz="4" w:space="0" w:color="auto"/>
              <w:left w:val="nil"/>
              <w:bottom w:val="single" w:sz="4" w:space="0" w:color="auto"/>
              <w:right w:val="single" w:sz="4" w:space="0" w:color="auto"/>
            </w:tcBorders>
            <w:vAlign w:val="center"/>
            <w:hideMark/>
          </w:tcPr>
          <w:p w14:paraId="0CD4F4EC" w14:textId="77777777" w:rsidR="002D438D" w:rsidRPr="002D438D" w:rsidRDefault="002D438D" w:rsidP="002D438D">
            <w:pPr>
              <w:spacing w:after="0" w:line="240" w:lineRule="auto"/>
              <w:jc w:val="center"/>
              <w:rPr>
                <w:rFonts w:ascii="Times New Roman" w:eastAsia="Times New Roman" w:hAnsi="Times New Roman" w:cs="Times New Roman"/>
                <w:b/>
                <w:bCs/>
                <w:color w:val="000000"/>
                <w:sz w:val="24"/>
                <w:szCs w:val="24"/>
                <w:lang w:eastAsia="uk-UA"/>
              </w:rPr>
            </w:pPr>
            <w:r w:rsidRPr="002D438D">
              <w:rPr>
                <w:rFonts w:ascii="Times New Roman" w:eastAsia="Times New Roman" w:hAnsi="Times New Roman" w:cs="Times New Roman"/>
                <w:b/>
                <w:bCs/>
                <w:color w:val="000000"/>
                <w:sz w:val="24"/>
                <w:szCs w:val="24"/>
                <w:lang w:eastAsia="uk-UA"/>
              </w:rPr>
              <w:t>100000,0</w:t>
            </w:r>
          </w:p>
        </w:tc>
        <w:tc>
          <w:tcPr>
            <w:tcW w:w="1134" w:type="dxa"/>
            <w:tcBorders>
              <w:top w:val="single" w:sz="4" w:space="0" w:color="auto"/>
              <w:left w:val="nil"/>
              <w:bottom w:val="single" w:sz="4" w:space="0" w:color="auto"/>
              <w:right w:val="single" w:sz="4" w:space="0" w:color="auto"/>
            </w:tcBorders>
            <w:vAlign w:val="center"/>
            <w:hideMark/>
          </w:tcPr>
          <w:p w14:paraId="60C4BFB3" w14:textId="77777777" w:rsidR="002D438D" w:rsidRPr="002D438D" w:rsidRDefault="002D438D" w:rsidP="002D438D">
            <w:pPr>
              <w:spacing w:after="0" w:line="240" w:lineRule="auto"/>
              <w:jc w:val="center"/>
              <w:rPr>
                <w:rFonts w:ascii="Times New Roman" w:eastAsia="Times New Roman" w:hAnsi="Times New Roman" w:cs="Times New Roman"/>
                <w:b/>
                <w:bCs/>
                <w:color w:val="000000"/>
                <w:sz w:val="24"/>
                <w:szCs w:val="24"/>
                <w:lang w:eastAsia="uk-UA"/>
              </w:rPr>
            </w:pPr>
            <w:r w:rsidRPr="002D438D">
              <w:rPr>
                <w:rFonts w:ascii="Times New Roman" w:eastAsia="Times New Roman" w:hAnsi="Times New Roman" w:cs="Times New Roman"/>
                <w:b/>
                <w:bCs/>
                <w:color w:val="000000"/>
                <w:sz w:val="24"/>
                <w:szCs w:val="24"/>
                <w:lang w:eastAsia="uk-UA"/>
              </w:rPr>
              <w:t>2021</w:t>
            </w:r>
          </w:p>
        </w:tc>
        <w:tc>
          <w:tcPr>
            <w:tcW w:w="1587" w:type="dxa"/>
            <w:tcBorders>
              <w:top w:val="single" w:sz="4" w:space="0" w:color="auto"/>
              <w:left w:val="nil"/>
              <w:bottom w:val="single" w:sz="4" w:space="0" w:color="auto"/>
              <w:right w:val="single" w:sz="4" w:space="0" w:color="auto"/>
            </w:tcBorders>
          </w:tcPr>
          <w:p w14:paraId="76FB182E" w14:textId="77777777" w:rsidR="002D438D" w:rsidRPr="002D438D" w:rsidRDefault="002D438D" w:rsidP="002D438D">
            <w:pPr>
              <w:spacing w:after="0" w:line="240" w:lineRule="auto"/>
              <w:jc w:val="center"/>
              <w:rPr>
                <w:rFonts w:ascii="Times New Roman" w:eastAsia="Times New Roman" w:hAnsi="Times New Roman" w:cs="Times New Roman"/>
                <w:b/>
                <w:bCs/>
                <w:color w:val="000000"/>
                <w:sz w:val="24"/>
                <w:szCs w:val="24"/>
                <w:lang w:eastAsia="uk-UA"/>
              </w:rPr>
            </w:pPr>
          </w:p>
          <w:p w14:paraId="19DB9AF8" w14:textId="77777777" w:rsidR="002D438D" w:rsidRPr="002D438D" w:rsidRDefault="002D438D" w:rsidP="002D438D">
            <w:pPr>
              <w:spacing w:after="0" w:line="240" w:lineRule="auto"/>
              <w:jc w:val="center"/>
              <w:rPr>
                <w:rFonts w:ascii="Times New Roman" w:eastAsia="Times New Roman" w:hAnsi="Times New Roman" w:cs="Times New Roman"/>
                <w:b/>
                <w:bCs/>
                <w:color w:val="000000"/>
                <w:sz w:val="24"/>
                <w:szCs w:val="24"/>
                <w:lang w:eastAsia="uk-UA"/>
              </w:rPr>
            </w:pPr>
          </w:p>
          <w:p w14:paraId="18D4D21F" w14:textId="77777777" w:rsidR="002D438D" w:rsidRPr="002D438D" w:rsidRDefault="002D438D" w:rsidP="002D438D">
            <w:pPr>
              <w:spacing w:after="0" w:line="240" w:lineRule="auto"/>
              <w:jc w:val="center"/>
              <w:rPr>
                <w:rFonts w:ascii="Times New Roman" w:eastAsia="Times New Roman" w:hAnsi="Times New Roman" w:cs="Times New Roman"/>
                <w:b/>
                <w:bCs/>
                <w:color w:val="000000"/>
                <w:sz w:val="24"/>
                <w:szCs w:val="24"/>
                <w:lang w:eastAsia="uk-UA"/>
              </w:rPr>
            </w:pPr>
          </w:p>
          <w:p w14:paraId="378DA151" w14:textId="77777777" w:rsidR="002D438D" w:rsidRPr="002D438D" w:rsidRDefault="002D438D" w:rsidP="002D438D">
            <w:pPr>
              <w:spacing w:after="0" w:line="240" w:lineRule="auto"/>
              <w:jc w:val="center"/>
              <w:rPr>
                <w:rFonts w:ascii="Times New Roman" w:eastAsia="Times New Roman" w:hAnsi="Times New Roman" w:cs="Times New Roman"/>
                <w:b/>
                <w:bCs/>
                <w:color w:val="000000"/>
                <w:sz w:val="24"/>
                <w:szCs w:val="24"/>
                <w:lang w:eastAsia="uk-UA"/>
              </w:rPr>
            </w:pPr>
            <w:r w:rsidRPr="002D438D">
              <w:rPr>
                <w:rFonts w:ascii="Times New Roman" w:eastAsia="Times New Roman" w:hAnsi="Times New Roman" w:cs="Times New Roman"/>
                <w:b/>
                <w:bCs/>
                <w:color w:val="000000"/>
                <w:sz w:val="24"/>
                <w:szCs w:val="24"/>
                <w:lang w:eastAsia="uk-UA"/>
              </w:rPr>
              <w:t>100000,0</w:t>
            </w:r>
          </w:p>
        </w:tc>
      </w:tr>
      <w:tr w:rsidR="002D438D" w:rsidRPr="002D438D" w14:paraId="64B19664" w14:textId="77777777" w:rsidTr="002D438D">
        <w:trPr>
          <w:trHeight w:val="1155"/>
        </w:trPr>
        <w:tc>
          <w:tcPr>
            <w:tcW w:w="1135" w:type="dxa"/>
            <w:tcBorders>
              <w:top w:val="single" w:sz="4" w:space="0" w:color="auto"/>
              <w:left w:val="single" w:sz="4" w:space="0" w:color="auto"/>
              <w:bottom w:val="single" w:sz="4" w:space="0" w:color="auto"/>
              <w:right w:val="single" w:sz="4" w:space="0" w:color="auto"/>
            </w:tcBorders>
            <w:vAlign w:val="center"/>
            <w:hideMark/>
          </w:tcPr>
          <w:p w14:paraId="71F80058" w14:textId="77777777" w:rsidR="002D438D" w:rsidRPr="002D438D" w:rsidRDefault="002D438D" w:rsidP="002D438D">
            <w:pPr>
              <w:spacing w:after="0" w:line="252" w:lineRule="auto"/>
              <w:rPr>
                <w:rFonts w:ascii="Calibri" w:eastAsia="Calibri" w:hAnsi="Calibri" w:cs="Times New Roman"/>
                <w:sz w:val="24"/>
                <w:szCs w:val="24"/>
                <w:lang w:val="ru-RU"/>
              </w:rPr>
            </w:pPr>
            <w:r w:rsidRPr="002D438D">
              <w:rPr>
                <w:rFonts w:ascii="Calibri" w:eastAsia="Calibri" w:hAnsi="Calibri" w:cs="Times New Roman"/>
                <w:sz w:val="24"/>
                <w:szCs w:val="24"/>
                <w:lang w:val="ru-RU"/>
              </w:rPr>
              <w:t>5.1.2.</w:t>
            </w:r>
          </w:p>
        </w:tc>
        <w:tc>
          <w:tcPr>
            <w:tcW w:w="4537" w:type="dxa"/>
            <w:tcBorders>
              <w:top w:val="single" w:sz="4" w:space="0" w:color="auto"/>
              <w:left w:val="nil"/>
              <w:bottom w:val="single" w:sz="4" w:space="0" w:color="auto"/>
              <w:right w:val="single" w:sz="4" w:space="0" w:color="auto"/>
            </w:tcBorders>
            <w:hideMark/>
          </w:tcPr>
          <w:p w14:paraId="52321D70" w14:textId="77777777" w:rsidR="002D438D" w:rsidRPr="002D438D" w:rsidRDefault="002D438D" w:rsidP="002D438D">
            <w:pPr>
              <w:keepLines/>
              <w:autoSpaceDE w:val="0"/>
              <w:autoSpaceDN w:val="0"/>
              <w:spacing w:line="252" w:lineRule="auto"/>
              <w:rPr>
                <w:rFonts w:ascii="Times New Roman" w:eastAsia="Calibri" w:hAnsi="Times New Roman" w:cs="Times New Roman"/>
                <w:sz w:val="24"/>
                <w:szCs w:val="24"/>
              </w:rPr>
            </w:pPr>
            <w:r w:rsidRPr="002D438D">
              <w:rPr>
                <w:rFonts w:ascii="Times New Roman" w:eastAsia="Times New Roman" w:hAnsi="Times New Roman" w:cs="Times New Roman"/>
                <w:sz w:val="24"/>
                <w:szCs w:val="24"/>
                <w:lang w:eastAsia="ru-RU"/>
              </w:rPr>
              <w:t xml:space="preserve">"Капітальний ремонт по заміні вікон у будівлі КЗ "Миколаївська загальноосвітня школа I-III ступенів" за </w:t>
            </w:r>
            <w:proofErr w:type="spellStart"/>
            <w:r w:rsidRPr="002D438D">
              <w:rPr>
                <w:rFonts w:ascii="Times New Roman" w:eastAsia="Times New Roman" w:hAnsi="Times New Roman" w:cs="Times New Roman"/>
                <w:sz w:val="24"/>
                <w:szCs w:val="24"/>
                <w:lang w:eastAsia="ru-RU"/>
              </w:rPr>
              <w:t>адресою</w:t>
            </w:r>
            <w:proofErr w:type="spellEnd"/>
            <w:r w:rsidRPr="002D438D">
              <w:rPr>
                <w:rFonts w:ascii="Times New Roman" w:eastAsia="Times New Roman" w:hAnsi="Times New Roman" w:cs="Times New Roman"/>
                <w:sz w:val="24"/>
                <w:szCs w:val="24"/>
                <w:lang w:eastAsia="ru-RU"/>
              </w:rPr>
              <w:t xml:space="preserve"> вул. </w:t>
            </w:r>
            <w:proofErr w:type="spellStart"/>
            <w:r w:rsidRPr="002D438D">
              <w:rPr>
                <w:rFonts w:ascii="Times New Roman" w:eastAsia="Times New Roman" w:hAnsi="Times New Roman" w:cs="Times New Roman"/>
                <w:sz w:val="24"/>
                <w:szCs w:val="24"/>
                <w:lang w:eastAsia="ru-RU"/>
              </w:rPr>
              <w:t>Свободна</w:t>
            </w:r>
            <w:proofErr w:type="spellEnd"/>
            <w:r w:rsidRPr="002D438D">
              <w:rPr>
                <w:rFonts w:ascii="Times New Roman" w:eastAsia="Times New Roman" w:hAnsi="Times New Roman" w:cs="Times New Roman"/>
                <w:sz w:val="24"/>
                <w:szCs w:val="24"/>
                <w:lang w:eastAsia="ru-RU"/>
              </w:rPr>
              <w:t xml:space="preserve">, 1а с. Миколаївка Петропавлівського району </w:t>
            </w:r>
            <w:proofErr w:type="spellStart"/>
            <w:r w:rsidRPr="002D438D">
              <w:rPr>
                <w:rFonts w:ascii="Times New Roman" w:eastAsia="Times New Roman" w:hAnsi="Times New Roman" w:cs="Times New Roman"/>
                <w:sz w:val="24"/>
                <w:szCs w:val="24"/>
                <w:lang w:eastAsia="ru-RU"/>
              </w:rPr>
              <w:t>Днівпропетровської</w:t>
            </w:r>
            <w:proofErr w:type="spellEnd"/>
            <w:r w:rsidRPr="002D438D">
              <w:rPr>
                <w:rFonts w:ascii="Times New Roman" w:eastAsia="Times New Roman" w:hAnsi="Times New Roman" w:cs="Times New Roman"/>
                <w:sz w:val="24"/>
                <w:szCs w:val="24"/>
                <w:lang w:eastAsia="ru-RU"/>
              </w:rPr>
              <w:t xml:space="preserve"> області"</w:t>
            </w:r>
          </w:p>
        </w:tc>
        <w:tc>
          <w:tcPr>
            <w:tcW w:w="1701" w:type="dxa"/>
            <w:tcBorders>
              <w:top w:val="single" w:sz="4" w:space="0" w:color="auto"/>
              <w:left w:val="nil"/>
              <w:bottom w:val="single" w:sz="4" w:space="0" w:color="auto"/>
              <w:right w:val="single" w:sz="4" w:space="0" w:color="auto"/>
            </w:tcBorders>
            <w:vAlign w:val="center"/>
            <w:hideMark/>
          </w:tcPr>
          <w:p w14:paraId="67A03A0F" w14:textId="77777777" w:rsidR="002D438D" w:rsidRPr="002D438D" w:rsidRDefault="002D438D" w:rsidP="002D438D">
            <w:pPr>
              <w:spacing w:after="0" w:line="240" w:lineRule="auto"/>
              <w:jc w:val="center"/>
              <w:rPr>
                <w:rFonts w:ascii="Times New Roman" w:eastAsia="Times New Roman" w:hAnsi="Times New Roman" w:cs="Times New Roman"/>
                <w:b/>
                <w:bCs/>
                <w:color w:val="000000"/>
                <w:sz w:val="24"/>
                <w:szCs w:val="24"/>
                <w:lang w:eastAsia="uk-UA"/>
              </w:rPr>
            </w:pPr>
            <w:r w:rsidRPr="002D438D">
              <w:rPr>
                <w:rFonts w:ascii="Times New Roman" w:eastAsia="Times New Roman" w:hAnsi="Times New Roman" w:cs="Times New Roman"/>
                <w:b/>
                <w:bCs/>
                <w:color w:val="000000"/>
                <w:sz w:val="24"/>
                <w:szCs w:val="24"/>
                <w:lang w:eastAsia="uk-UA"/>
              </w:rPr>
              <w:t>4000,0</w:t>
            </w:r>
          </w:p>
        </w:tc>
        <w:tc>
          <w:tcPr>
            <w:tcW w:w="1134" w:type="dxa"/>
            <w:tcBorders>
              <w:top w:val="single" w:sz="4" w:space="0" w:color="auto"/>
              <w:left w:val="nil"/>
              <w:bottom w:val="single" w:sz="4" w:space="0" w:color="auto"/>
              <w:right w:val="single" w:sz="4" w:space="0" w:color="auto"/>
            </w:tcBorders>
            <w:vAlign w:val="center"/>
            <w:hideMark/>
          </w:tcPr>
          <w:p w14:paraId="08E052A1" w14:textId="77777777" w:rsidR="002D438D" w:rsidRPr="002D438D" w:rsidRDefault="002D438D" w:rsidP="002D438D">
            <w:pPr>
              <w:spacing w:after="0" w:line="240" w:lineRule="auto"/>
              <w:jc w:val="center"/>
              <w:rPr>
                <w:rFonts w:ascii="Times New Roman" w:eastAsia="Times New Roman" w:hAnsi="Times New Roman" w:cs="Times New Roman"/>
                <w:b/>
                <w:bCs/>
                <w:color w:val="000000"/>
                <w:sz w:val="24"/>
                <w:szCs w:val="24"/>
                <w:lang w:eastAsia="uk-UA"/>
              </w:rPr>
            </w:pPr>
            <w:r w:rsidRPr="002D438D">
              <w:rPr>
                <w:rFonts w:ascii="Times New Roman" w:eastAsia="Times New Roman" w:hAnsi="Times New Roman" w:cs="Times New Roman"/>
                <w:b/>
                <w:bCs/>
                <w:color w:val="000000"/>
                <w:sz w:val="24"/>
                <w:szCs w:val="24"/>
                <w:lang w:eastAsia="uk-UA"/>
              </w:rPr>
              <w:t>2021</w:t>
            </w:r>
          </w:p>
        </w:tc>
        <w:tc>
          <w:tcPr>
            <w:tcW w:w="1587" w:type="dxa"/>
            <w:tcBorders>
              <w:top w:val="single" w:sz="4" w:space="0" w:color="auto"/>
              <w:left w:val="nil"/>
              <w:bottom w:val="single" w:sz="4" w:space="0" w:color="auto"/>
              <w:right w:val="single" w:sz="4" w:space="0" w:color="auto"/>
            </w:tcBorders>
          </w:tcPr>
          <w:p w14:paraId="20CEA3A9" w14:textId="77777777" w:rsidR="002D438D" w:rsidRPr="002D438D" w:rsidRDefault="002D438D" w:rsidP="002D438D">
            <w:pPr>
              <w:spacing w:after="0" w:line="240" w:lineRule="auto"/>
              <w:jc w:val="center"/>
              <w:rPr>
                <w:rFonts w:ascii="Times New Roman" w:eastAsia="Times New Roman" w:hAnsi="Times New Roman" w:cs="Times New Roman"/>
                <w:b/>
                <w:bCs/>
                <w:sz w:val="24"/>
                <w:szCs w:val="24"/>
                <w:lang w:eastAsia="ru-RU"/>
              </w:rPr>
            </w:pPr>
          </w:p>
          <w:p w14:paraId="32695493" w14:textId="77777777" w:rsidR="002D438D" w:rsidRPr="002D438D" w:rsidRDefault="002D438D" w:rsidP="002D438D">
            <w:pPr>
              <w:spacing w:after="0" w:line="240" w:lineRule="auto"/>
              <w:jc w:val="center"/>
              <w:rPr>
                <w:rFonts w:ascii="Times New Roman" w:eastAsia="Times New Roman" w:hAnsi="Times New Roman" w:cs="Times New Roman"/>
                <w:b/>
                <w:bCs/>
                <w:sz w:val="24"/>
                <w:szCs w:val="24"/>
                <w:lang w:eastAsia="ru-RU"/>
              </w:rPr>
            </w:pPr>
          </w:p>
          <w:p w14:paraId="0DDE5E80" w14:textId="77777777" w:rsidR="002D438D" w:rsidRPr="002D438D" w:rsidRDefault="002D438D" w:rsidP="002D438D">
            <w:pPr>
              <w:spacing w:after="0" w:line="240" w:lineRule="auto"/>
              <w:jc w:val="center"/>
              <w:rPr>
                <w:rFonts w:ascii="Times New Roman" w:eastAsia="Times New Roman" w:hAnsi="Times New Roman" w:cs="Times New Roman"/>
                <w:b/>
                <w:bCs/>
                <w:sz w:val="24"/>
                <w:szCs w:val="24"/>
                <w:lang w:eastAsia="ru-RU"/>
              </w:rPr>
            </w:pPr>
          </w:p>
          <w:p w14:paraId="26DC18D6" w14:textId="77777777" w:rsidR="002D438D" w:rsidRPr="002D438D" w:rsidRDefault="002D438D" w:rsidP="002D438D">
            <w:pPr>
              <w:spacing w:after="0" w:line="240" w:lineRule="auto"/>
              <w:jc w:val="center"/>
              <w:rPr>
                <w:rFonts w:ascii="Times New Roman" w:eastAsia="Times New Roman" w:hAnsi="Times New Roman" w:cs="Times New Roman"/>
                <w:b/>
                <w:bCs/>
                <w:color w:val="000000"/>
                <w:sz w:val="24"/>
                <w:szCs w:val="24"/>
                <w:lang w:eastAsia="uk-UA"/>
              </w:rPr>
            </w:pPr>
            <w:r w:rsidRPr="002D438D">
              <w:rPr>
                <w:rFonts w:ascii="Times New Roman" w:eastAsia="Times New Roman" w:hAnsi="Times New Roman" w:cs="Times New Roman"/>
                <w:b/>
                <w:bCs/>
                <w:sz w:val="24"/>
                <w:szCs w:val="24"/>
                <w:lang w:eastAsia="ru-RU"/>
              </w:rPr>
              <w:t>3395,020</w:t>
            </w:r>
          </w:p>
        </w:tc>
      </w:tr>
      <w:tr w:rsidR="002D438D" w:rsidRPr="002D438D" w14:paraId="15A478FB" w14:textId="77777777" w:rsidTr="002D438D">
        <w:trPr>
          <w:trHeight w:val="1155"/>
        </w:trPr>
        <w:tc>
          <w:tcPr>
            <w:tcW w:w="1135" w:type="dxa"/>
            <w:tcBorders>
              <w:top w:val="single" w:sz="4" w:space="0" w:color="auto"/>
              <w:left w:val="single" w:sz="4" w:space="0" w:color="auto"/>
              <w:bottom w:val="single" w:sz="4" w:space="0" w:color="auto"/>
              <w:right w:val="single" w:sz="4" w:space="0" w:color="auto"/>
            </w:tcBorders>
            <w:vAlign w:val="center"/>
            <w:hideMark/>
          </w:tcPr>
          <w:p w14:paraId="0BE37391" w14:textId="77777777" w:rsidR="002D438D" w:rsidRPr="002D438D" w:rsidRDefault="002D438D" w:rsidP="002D438D">
            <w:pPr>
              <w:spacing w:after="0" w:line="252" w:lineRule="auto"/>
              <w:rPr>
                <w:rFonts w:ascii="Calibri" w:eastAsia="Calibri" w:hAnsi="Calibri" w:cs="Times New Roman"/>
                <w:lang w:val="ru-RU"/>
              </w:rPr>
            </w:pPr>
            <w:r w:rsidRPr="002D438D">
              <w:rPr>
                <w:rFonts w:ascii="Calibri" w:eastAsia="Calibri" w:hAnsi="Calibri" w:cs="Times New Roman"/>
                <w:lang w:val="ru-RU"/>
              </w:rPr>
              <w:t>5.1.3.</w:t>
            </w:r>
          </w:p>
        </w:tc>
        <w:tc>
          <w:tcPr>
            <w:tcW w:w="4537" w:type="dxa"/>
            <w:tcBorders>
              <w:top w:val="single" w:sz="4" w:space="0" w:color="auto"/>
              <w:left w:val="nil"/>
              <w:bottom w:val="single" w:sz="4" w:space="0" w:color="auto"/>
              <w:right w:val="single" w:sz="4" w:space="0" w:color="auto"/>
            </w:tcBorders>
            <w:hideMark/>
          </w:tcPr>
          <w:p w14:paraId="2FD5311B" w14:textId="77777777" w:rsidR="002D438D" w:rsidRPr="002D438D" w:rsidRDefault="002D438D" w:rsidP="002D438D">
            <w:pPr>
              <w:spacing w:line="252" w:lineRule="auto"/>
              <w:rPr>
                <w:rFonts w:ascii="Times New Roman" w:eastAsia="Calibri" w:hAnsi="Times New Roman" w:cs="Times New Roman"/>
                <w:sz w:val="24"/>
                <w:szCs w:val="24"/>
                <w:lang w:val="ru-RU"/>
              </w:rPr>
            </w:pPr>
            <w:proofErr w:type="spellStart"/>
            <w:r w:rsidRPr="002D438D">
              <w:rPr>
                <w:rFonts w:ascii="Times New Roman" w:eastAsia="Calibri" w:hAnsi="Times New Roman" w:cs="Times New Roman"/>
                <w:sz w:val="24"/>
                <w:szCs w:val="24"/>
                <w:lang w:val="ru-RU"/>
              </w:rPr>
              <w:t>Реконструкція</w:t>
            </w:r>
            <w:proofErr w:type="spellEnd"/>
            <w:r w:rsidRPr="002D438D">
              <w:rPr>
                <w:rFonts w:ascii="Times New Roman" w:eastAsia="Calibri" w:hAnsi="Times New Roman" w:cs="Times New Roman"/>
                <w:sz w:val="24"/>
                <w:szCs w:val="24"/>
                <w:lang w:val="ru-RU"/>
              </w:rPr>
              <w:t xml:space="preserve"> </w:t>
            </w:r>
            <w:proofErr w:type="spellStart"/>
            <w:r w:rsidRPr="002D438D">
              <w:rPr>
                <w:rFonts w:ascii="Times New Roman" w:eastAsia="Calibri" w:hAnsi="Times New Roman" w:cs="Times New Roman"/>
                <w:sz w:val="24"/>
                <w:szCs w:val="24"/>
                <w:lang w:val="ru-RU"/>
              </w:rPr>
              <w:t>сільського</w:t>
            </w:r>
            <w:proofErr w:type="spellEnd"/>
            <w:r w:rsidRPr="002D438D">
              <w:rPr>
                <w:rFonts w:ascii="Times New Roman" w:eastAsia="Calibri" w:hAnsi="Times New Roman" w:cs="Times New Roman"/>
                <w:sz w:val="24"/>
                <w:szCs w:val="24"/>
                <w:lang w:val="ru-RU"/>
              </w:rPr>
              <w:t xml:space="preserve"> клубу за </w:t>
            </w:r>
            <w:proofErr w:type="spellStart"/>
            <w:r w:rsidRPr="002D438D">
              <w:rPr>
                <w:rFonts w:ascii="Times New Roman" w:eastAsia="Calibri" w:hAnsi="Times New Roman" w:cs="Times New Roman"/>
                <w:sz w:val="24"/>
                <w:szCs w:val="24"/>
                <w:lang w:val="ru-RU"/>
              </w:rPr>
              <w:t>адресою</w:t>
            </w:r>
            <w:proofErr w:type="spellEnd"/>
            <w:r w:rsidRPr="002D438D">
              <w:rPr>
                <w:rFonts w:ascii="Times New Roman" w:eastAsia="Calibri" w:hAnsi="Times New Roman" w:cs="Times New Roman"/>
                <w:sz w:val="24"/>
                <w:szCs w:val="24"/>
                <w:lang w:val="ru-RU"/>
              </w:rPr>
              <w:t xml:space="preserve">: </w:t>
            </w:r>
            <w:proofErr w:type="spellStart"/>
            <w:r w:rsidRPr="002D438D">
              <w:rPr>
                <w:rFonts w:ascii="Times New Roman" w:eastAsia="Calibri" w:hAnsi="Times New Roman" w:cs="Times New Roman"/>
                <w:sz w:val="24"/>
                <w:szCs w:val="24"/>
                <w:lang w:val="ru-RU"/>
              </w:rPr>
              <w:t>вул</w:t>
            </w:r>
            <w:proofErr w:type="spellEnd"/>
            <w:r w:rsidRPr="002D438D">
              <w:rPr>
                <w:rFonts w:ascii="Times New Roman" w:eastAsia="Calibri" w:hAnsi="Times New Roman" w:cs="Times New Roman"/>
                <w:sz w:val="24"/>
                <w:szCs w:val="24"/>
                <w:lang w:val="ru-RU"/>
              </w:rPr>
              <w:t xml:space="preserve">. Вишнева, 29а, с. </w:t>
            </w:r>
            <w:proofErr w:type="spellStart"/>
            <w:r w:rsidRPr="002D438D">
              <w:rPr>
                <w:rFonts w:ascii="Times New Roman" w:eastAsia="Calibri" w:hAnsi="Times New Roman" w:cs="Times New Roman"/>
                <w:sz w:val="24"/>
                <w:szCs w:val="24"/>
                <w:lang w:val="ru-RU"/>
              </w:rPr>
              <w:t>Маломиколаївка</w:t>
            </w:r>
            <w:proofErr w:type="spellEnd"/>
            <w:r w:rsidRPr="002D438D">
              <w:rPr>
                <w:rFonts w:ascii="Times New Roman" w:eastAsia="Calibri" w:hAnsi="Times New Roman" w:cs="Times New Roman"/>
                <w:sz w:val="24"/>
                <w:szCs w:val="24"/>
                <w:lang w:val="ru-RU"/>
              </w:rPr>
              <w:t xml:space="preserve">, </w:t>
            </w:r>
            <w:proofErr w:type="spellStart"/>
            <w:r w:rsidRPr="002D438D">
              <w:rPr>
                <w:rFonts w:ascii="Times New Roman" w:eastAsia="Calibri" w:hAnsi="Times New Roman" w:cs="Times New Roman"/>
                <w:sz w:val="24"/>
                <w:szCs w:val="24"/>
                <w:lang w:val="ru-RU"/>
              </w:rPr>
              <w:t>Петропавлівський</w:t>
            </w:r>
            <w:proofErr w:type="spellEnd"/>
            <w:r w:rsidRPr="002D438D">
              <w:rPr>
                <w:rFonts w:ascii="Times New Roman" w:eastAsia="Calibri" w:hAnsi="Times New Roman" w:cs="Times New Roman"/>
                <w:sz w:val="24"/>
                <w:szCs w:val="24"/>
                <w:lang w:val="ru-RU"/>
              </w:rPr>
              <w:t xml:space="preserve"> район, </w:t>
            </w:r>
            <w:proofErr w:type="spellStart"/>
            <w:r w:rsidRPr="002D438D">
              <w:rPr>
                <w:rFonts w:ascii="Times New Roman" w:eastAsia="Calibri" w:hAnsi="Times New Roman" w:cs="Times New Roman"/>
                <w:sz w:val="24"/>
                <w:szCs w:val="24"/>
                <w:lang w:val="ru-RU"/>
              </w:rPr>
              <w:t>Дніпропетровська</w:t>
            </w:r>
            <w:proofErr w:type="spellEnd"/>
            <w:r w:rsidRPr="002D438D">
              <w:rPr>
                <w:rFonts w:ascii="Times New Roman" w:eastAsia="Calibri" w:hAnsi="Times New Roman" w:cs="Times New Roman"/>
                <w:sz w:val="24"/>
                <w:szCs w:val="24"/>
                <w:lang w:val="ru-RU"/>
              </w:rPr>
              <w:t xml:space="preserve"> область</w:t>
            </w:r>
          </w:p>
        </w:tc>
        <w:tc>
          <w:tcPr>
            <w:tcW w:w="1701" w:type="dxa"/>
            <w:tcBorders>
              <w:top w:val="single" w:sz="4" w:space="0" w:color="auto"/>
              <w:left w:val="nil"/>
              <w:bottom w:val="single" w:sz="4" w:space="0" w:color="auto"/>
              <w:right w:val="single" w:sz="4" w:space="0" w:color="auto"/>
            </w:tcBorders>
            <w:vAlign w:val="center"/>
            <w:hideMark/>
          </w:tcPr>
          <w:p w14:paraId="20C9B1D3" w14:textId="77777777" w:rsidR="002D438D" w:rsidRPr="002D438D" w:rsidRDefault="002D438D" w:rsidP="002D438D">
            <w:pPr>
              <w:spacing w:after="0" w:line="240" w:lineRule="auto"/>
              <w:jc w:val="center"/>
              <w:rPr>
                <w:rFonts w:ascii="Times New Roman" w:eastAsia="Times New Roman" w:hAnsi="Times New Roman" w:cs="Times New Roman"/>
                <w:b/>
                <w:bCs/>
                <w:color w:val="000000"/>
                <w:sz w:val="24"/>
                <w:szCs w:val="24"/>
                <w:lang w:eastAsia="uk-UA"/>
              </w:rPr>
            </w:pPr>
            <w:r w:rsidRPr="002D438D">
              <w:rPr>
                <w:rFonts w:ascii="Times New Roman" w:eastAsia="Times New Roman" w:hAnsi="Times New Roman" w:cs="Times New Roman"/>
                <w:b/>
                <w:bCs/>
                <w:color w:val="000000"/>
                <w:sz w:val="24"/>
                <w:szCs w:val="24"/>
                <w:lang w:eastAsia="uk-UA"/>
              </w:rPr>
              <w:t>2500,0</w:t>
            </w:r>
          </w:p>
        </w:tc>
        <w:tc>
          <w:tcPr>
            <w:tcW w:w="1134" w:type="dxa"/>
            <w:tcBorders>
              <w:top w:val="single" w:sz="4" w:space="0" w:color="auto"/>
              <w:left w:val="nil"/>
              <w:bottom w:val="single" w:sz="4" w:space="0" w:color="auto"/>
              <w:right w:val="single" w:sz="4" w:space="0" w:color="auto"/>
            </w:tcBorders>
            <w:hideMark/>
          </w:tcPr>
          <w:p w14:paraId="74B7BD65" w14:textId="77777777" w:rsidR="002D438D" w:rsidRPr="002D438D" w:rsidRDefault="002D438D" w:rsidP="002D438D">
            <w:pPr>
              <w:spacing w:after="0" w:line="240" w:lineRule="auto"/>
              <w:jc w:val="center"/>
              <w:rPr>
                <w:rFonts w:ascii="Times New Roman" w:eastAsia="Times New Roman" w:hAnsi="Times New Roman" w:cs="Times New Roman"/>
                <w:b/>
                <w:bCs/>
                <w:color w:val="000000"/>
                <w:sz w:val="24"/>
                <w:szCs w:val="24"/>
                <w:lang w:eastAsia="uk-UA"/>
              </w:rPr>
            </w:pPr>
            <w:r w:rsidRPr="002D438D">
              <w:rPr>
                <w:rFonts w:ascii="Times New Roman" w:eastAsia="Times New Roman" w:hAnsi="Times New Roman" w:cs="Times New Roman"/>
                <w:b/>
                <w:bCs/>
                <w:color w:val="000000"/>
                <w:sz w:val="24"/>
                <w:szCs w:val="24"/>
                <w:lang w:eastAsia="uk-UA"/>
              </w:rPr>
              <w:t>2021</w:t>
            </w:r>
          </w:p>
        </w:tc>
        <w:tc>
          <w:tcPr>
            <w:tcW w:w="1587" w:type="dxa"/>
            <w:tcBorders>
              <w:top w:val="single" w:sz="4" w:space="0" w:color="auto"/>
              <w:left w:val="nil"/>
              <w:bottom w:val="single" w:sz="4" w:space="0" w:color="auto"/>
              <w:right w:val="single" w:sz="4" w:space="0" w:color="auto"/>
            </w:tcBorders>
          </w:tcPr>
          <w:p w14:paraId="47E9D26A" w14:textId="77777777" w:rsidR="002D438D" w:rsidRPr="002D438D" w:rsidRDefault="002D438D" w:rsidP="002D438D">
            <w:pPr>
              <w:spacing w:after="0" w:line="240" w:lineRule="auto"/>
              <w:jc w:val="center"/>
              <w:rPr>
                <w:rFonts w:ascii="Times New Roman" w:eastAsia="Times New Roman" w:hAnsi="Times New Roman" w:cs="Times New Roman"/>
                <w:b/>
                <w:bCs/>
                <w:color w:val="000000"/>
                <w:sz w:val="24"/>
                <w:szCs w:val="24"/>
                <w:lang w:eastAsia="uk-UA"/>
              </w:rPr>
            </w:pPr>
          </w:p>
          <w:p w14:paraId="7039F6C2" w14:textId="77777777" w:rsidR="002D438D" w:rsidRPr="002D438D" w:rsidRDefault="002D438D" w:rsidP="002D438D">
            <w:pPr>
              <w:spacing w:after="0" w:line="240" w:lineRule="auto"/>
              <w:jc w:val="center"/>
              <w:rPr>
                <w:rFonts w:ascii="Times New Roman" w:eastAsia="Times New Roman" w:hAnsi="Times New Roman" w:cs="Times New Roman"/>
                <w:b/>
                <w:bCs/>
                <w:color w:val="000000"/>
                <w:sz w:val="24"/>
                <w:szCs w:val="24"/>
                <w:lang w:eastAsia="uk-UA"/>
              </w:rPr>
            </w:pPr>
          </w:p>
          <w:p w14:paraId="7ABC70E7" w14:textId="77777777" w:rsidR="002D438D" w:rsidRPr="002D438D" w:rsidRDefault="002D438D" w:rsidP="002D438D">
            <w:pPr>
              <w:spacing w:after="0" w:line="240" w:lineRule="auto"/>
              <w:jc w:val="center"/>
              <w:rPr>
                <w:rFonts w:ascii="Times New Roman" w:eastAsia="Times New Roman" w:hAnsi="Times New Roman" w:cs="Times New Roman"/>
                <w:b/>
                <w:bCs/>
                <w:color w:val="000000"/>
                <w:sz w:val="24"/>
                <w:szCs w:val="24"/>
                <w:lang w:eastAsia="uk-UA"/>
              </w:rPr>
            </w:pPr>
            <w:r w:rsidRPr="002D438D">
              <w:rPr>
                <w:rFonts w:ascii="Times New Roman" w:eastAsia="Times New Roman" w:hAnsi="Times New Roman" w:cs="Times New Roman"/>
                <w:b/>
                <w:bCs/>
                <w:color w:val="000000"/>
                <w:sz w:val="24"/>
                <w:szCs w:val="24"/>
                <w:lang w:eastAsia="uk-UA"/>
              </w:rPr>
              <w:t>2143,56</w:t>
            </w:r>
          </w:p>
          <w:p w14:paraId="2A4434A5" w14:textId="77777777" w:rsidR="002D438D" w:rsidRPr="002D438D" w:rsidRDefault="002D438D" w:rsidP="002D438D">
            <w:pPr>
              <w:spacing w:after="0" w:line="240" w:lineRule="auto"/>
              <w:jc w:val="center"/>
              <w:rPr>
                <w:rFonts w:ascii="Times New Roman" w:eastAsia="Times New Roman" w:hAnsi="Times New Roman" w:cs="Times New Roman"/>
                <w:b/>
                <w:bCs/>
                <w:color w:val="000000"/>
                <w:sz w:val="24"/>
                <w:szCs w:val="24"/>
                <w:lang w:eastAsia="uk-UA"/>
              </w:rPr>
            </w:pPr>
          </w:p>
        </w:tc>
      </w:tr>
      <w:tr w:rsidR="002D438D" w:rsidRPr="002D438D" w14:paraId="72056292" w14:textId="77777777" w:rsidTr="002D438D">
        <w:trPr>
          <w:trHeight w:val="1155"/>
        </w:trPr>
        <w:tc>
          <w:tcPr>
            <w:tcW w:w="1135" w:type="dxa"/>
            <w:tcBorders>
              <w:top w:val="single" w:sz="4" w:space="0" w:color="auto"/>
              <w:left w:val="single" w:sz="4" w:space="0" w:color="auto"/>
              <w:bottom w:val="single" w:sz="4" w:space="0" w:color="auto"/>
              <w:right w:val="single" w:sz="4" w:space="0" w:color="auto"/>
            </w:tcBorders>
            <w:vAlign w:val="center"/>
            <w:hideMark/>
          </w:tcPr>
          <w:p w14:paraId="61C20342" w14:textId="77777777" w:rsidR="002D438D" w:rsidRPr="002D438D" w:rsidRDefault="002D438D" w:rsidP="002D438D">
            <w:pPr>
              <w:spacing w:after="0" w:line="252" w:lineRule="auto"/>
              <w:rPr>
                <w:rFonts w:ascii="Calibri" w:eastAsia="Calibri" w:hAnsi="Calibri" w:cs="Times New Roman"/>
                <w:lang w:val="ru-RU"/>
              </w:rPr>
            </w:pPr>
            <w:r w:rsidRPr="002D438D">
              <w:rPr>
                <w:rFonts w:ascii="Calibri" w:eastAsia="Calibri" w:hAnsi="Calibri" w:cs="Times New Roman"/>
                <w:lang w:val="ru-RU"/>
              </w:rPr>
              <w:t>5.1.4.</w:t>
            </w:r>
          </w:p>
        </w:tc>
        <w:tc>
          <w:tcPr>
            <w:tcW w:w="4537" w:type="dxa"/>
            <w:tcBorders>
              <w:top w:val="single" w:sz="4" w:space="0" w:color="auto"/>
              <w:left w:val="nil"/>
              <w:bottom w:val="single" w:sz="4" w:space="0" w:color="auto"/>
              <w:right w:val="single" w:sz="4" w:space="0" w:color="auto"/>
            </w:tcBorders>
            <w:hideMark/>
          </w:tcPr>
          <w:p w14:paraId="6B03DF27" w14:textId="77777777" w:rsidR="002D438D" w:rsidRPr="002D438D" w:rsidRDefault="002D438D" w:rsidP="002D438D">
            <w:pPr>
              <w:spacing w:line="252"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Капітальний ремонт громадського будинку Миколаївської сільської ради Петропавлівського району Дніпропетровської області за </w:t>
            </w:r>
            <w:proofErr w:type="spellStart"/>
            <w:r w:rsidRPr="002D438D">
              <w:rPr>
                <w:rFonts w:ascii="Times New Roman" w:eastAsia="Calibri" w:hAnsi="Times New Roman" w:cs="Times New Roman"/>
                <w:sz w:val="24"/>
                <w:szCs w:val="24"/>
              </w:rPr>
              <w:t>адресою</w:t>
            </w:r>
            <w:proofErr w:type="spellEnd"/>
            <w:r w:rsidRPr="002D438D">
              <w:rPr>
                <w:rFonts w:ascii="Times New Roman" w:eastAsia="Calibri" w:hAnsi="Times New Roman" w:cs="Times New Roman"/>
                <w:sz w:val="24"/>
                <w:szCs w:val="24"/>
              </w:rPr>
              <w:t>: вул. Травнева, 26, с. Катеринівка, Петропавлівський район, Дніпропетровська область</w:t>
            </w:r>
          </w:p>
        </w:tc>
        <w:tc>
          <w:tcPr>
            <w:tcW w:w="1701" w:type="dxa"/>
            <w:tcBorders>
              <w:top w:val="single" w:sz="4" w:space="0" w:color="auto"/>
              <w:left w:val="nil"/>
              <w:bottom w:val="single" w:sz="4" w:space="0" w:color="auto"/>
              <w:right w:val="single" w:sz="4" w:space="0" w:color="auto"/>
            </w:tcBorders>
            <w:vAlign w:val="center"/>
            <w:hideMark/>
          </w:tcPr>
          <w:p w14:paraId="0E94D5C1" w14:textId="77777777" w:rsidR="002D438D" w:rsidRPr="002D438D" w:rsidRDefault="002D438D" w:rsidP="002D438D">
            <w:pPr>
              <w:spacing w:after="0" w:line="240" w:lineRule="auto"/>
              <w:jc w:val="center"/>
              <w:rPr>
                <w:rFonts w:ascii="Times New Roman" w:eastAsia="Times New Roman" w:hAnsi="Times New Roman" w:cs="Times New Roman"/>
                <w:b/>
                <w:bCs/>
                <w:color w:val="000000"/>
                <w:sz w:val="24"/>
                <w:szCs w:val="24"/>
                <w:lang w:eastAsia="uk-UA"/>
              </w:rPr>
            </w:pPr>
            <w:r w:rsidRPr="002D438D">
              <w:rPr>
                <w:rFonts w:ascii="Times New Roman" w:eastAsia="Times New Roman" w:hAnsi="Times New Roman" w:cs="Times New Roman"/>
                <w:b/>
                <w:bCs/>
                <w:color w:val="000000"/>
                <w:sz w:val="24"/>
                <w:szCs w:val="24"/>
                <w:lang w:eastAsia="uk-UA"/>
              </w:rPr>
              <w:t>1400,0</w:t>
            </w:r>
          </w:p>
        </w:tc>
        <w:tc>
          <w:tcPr>
            <w:tcW w:w="1134" w:type="dxa"/>
            <w:tcBorders>
              <w:top w:val="single" w:sz="4" w:space="0" w:color="auto"/>
              <w:left w:val="nil"/>
              <w:bottom w:val="single" w:sz="4" w:space="0" w:color="auto"/>
              <w:right w:val="single" w:sz="4" w:space="0" w:color="auto"/>
            </w:tcBorders>
            <w:hideMark/>
          </w:tcPr>
          <w:p w14:paraId="7ED906E1" w14:textId="77777777" w:rsidR="002D438D" w:rsidRPr="002D438D" w:rsidRDefault="002D438D" w:rsidP="002D438D">
            <w:pPr>
              <w:spacing w:after="0" w:line="240" w:lineRule="auto"/>
              <w:jc w:val="center"/>
              <w:rPr>
                <w:rFonts w:ascii="Times New Roman" w:eastAsia="Times New Roman" w:hAnsi="Times New Roman" w:cs="Times New Roman"/>
                <w:b/>
                <w:bCs/>
                <w:color w:val="000000"/>
                <w:sz w:val="24"/>
                <w:szCs w:val="24"/>
                <w:lang w:eastAsia="uk-UA"/>
              </w:rPr>
            </w:pPr>
            <w:r w:rsidRPr="002D438D">
              <w:rPr>
                <w:rFonts w:ascii="Times New Roman" w:eastAsia="Times New Roman" w:hAnsi="Times New Roman" w:cs="Times New Roman"/>
                <w:b/>
                <w:bCs/>
                <w:color w:val="000000"/>
                <w:sz w:val="24"/>
                <w:szCs w:val="24"/>
                <w:lang w:eastAsia="uk-UA"/>
              </w:rPr>
              <w:t>2021</w:t>
            </w:r>
          </w:p>
        </w:tc>
        <w:tc>
          <w:tcPr>
            <w:tcW w:w="1587" w:type="dxa"/>
            <w:tcBorders>
              <w:top w:val="single" w:sz="4" w:space="0" w:color="auto"/>
              <w:left w:val="nil"/>
              <w:bottom w:val="single" w:sz="4" w:space="0" w:color="auto"/>
              <w:right w:val="single" w:sz="4" w:space="0" w:color="auto"/>
            </w:tcBorders>
          </w:tcPr>
          <w:p w14:paraId="66E9E7A9" w14:textId="77777777" w:rsidR="002D438D" w:rsidRPr="002D438D" w:rsidRDefault="002D438D" w:rsidP="002D438D">
            <w:pPr>
              <w:spacing w:after="0" w:line="240" w:lineRule="auto"/>
              <w:jc w:val="center"/>
              <w:rPr>
                <w:rFonts w:ascii="Times New Roman" w:eastAsia="Times New Roman" w:hAnsi="Times New Roman" w:cs="Times New Roman"/>
                <w:b/>
                <w:bCs/>
                <w:color w:val="000000"/>
                <w:sz w:val="24"/>
                <w:szCs w:val="24"/>
                <w:lang w:eastAsia="uk-UA"/>
              </w:rPr>
            </w:pPr>
          </w:p>
          <w:p w14:paraId="36693D66" w14:textId="77777777" w:rsidR="002D438D" w:rsidRPr="002D438D" w:rsidRDefault="002D438D" w:rsidP="002D438D">
            <w:pPr>
              <w:spacing w:after="0" w:line="240" w:lineRule="auto"/>
              <w:rPr>
                <w:rFonts w:ascii="Times New Roman" w:eastAsia="Times New Roman" w:hAnsi="Times New Roman" w:cs="Times New Roman"/>
                <w:b/>
                <w:bCs/>
                <w:color w:val="000000"/>
                <w:sz w:val="24"/>
                <w:szCs w:val="24"/>
                <w:lang w:eastAsia="uk-UA"/>
              </w:rPr>
            </w:pPr>
          </w:p>
          <w:p w14:paraId="7E654752" w14:textId="77777777" w:rsidR="002D438D" w:rsidRPr="002D438D" w:rsidRDefault="002D438D" w:rsidP="002D438D">
            <w:pPr>
              <w:spacing w:after="0" w:line="240" w:lineRule="auto"/>
              <w:rPr>
                <w:rFonts w:ascii="Times New Roman" w:eastAsia="Times New Roman" w:hAnsi="Times New Roman" w:cs="Times New Roman"/>
                <w:b/>
                <w:bCs/>
                <w:color w:val="000000"/>
                <w:sz w:val="24"/>
                <w:szCs w:val="24"/>
                <w:lang w:eastAsia="uk-UA"/>
              </w:rPr>
            </w:pPr>
          </w:p>
          <w:p w14:paraId="0E6E09C1" w14:textId="77777777" w:rsidR="002D438D" w:rsidRPr="002D438D" w:rsidRDefault="002D438D" w:rsidP="002D438D">
            <w:pPr>
              <w:spacing w:after="0" w:line="240" w:lineRule="auto"/>
              <w:rPr>
                <w:rFonts w:ascii="Times New Roman" w:eastAsia="Times New Roman" w:hAnsi="Times New Roman" w:cs="Times New Roman"/>
                <w:b/>
                <w:bCs/>
                <w:color w:val="000000"/>
                <w:sz w:val="24"/>
                <w:szCs w:val="24"/>
                <w:lang w:eastAsia="uk-UA"/>
              </w:rPr>
            </w:pPr>
          </w:p>
          <w:p w14:paraId="2E78F96C" w14:textId="77777777" w:rsidR="002D438D" w:rsidRPr="002D438D" w:rsidRDefault="002D438D" w:rsidP="002D438D">
            <w:pPr>
              <w:spacing w:after="0" w:line="240" w:lineRule="auto"/>
              <w:rPr>
                <w:rFonts w:ascii="Times New Roman" w:eastAsia="Times New Roman" w:hAnsi="Times New Roman" w:cs="Times New Roman"/>
                <w:b/>
                <w:bCs/>
                <w:color w:val="000000"/>
                <w:sz w:val="24"/>
                <w:szCs w:val="24"/>
                <w:lang w:eastAsia="uk-UA"/>
              </w:rPr>
            </w:pPr>
            <w:r w:rsidRPr="002D438D">
              <w:rPr>
                <w:rFonts w:ascii="Times New Roman" w:eastAsia="Times New Roman" w:hAnsi="Times New Roman" w:cs="Times New Roman"/>
                <w:b/>
                <w:bCs/>
                <w:color w:val="000000"/>
                <w:sz w:val="24"/>
                <w:szCs w:val="24"/>
                <w:lang w:eastAsia="uk-UA"/>
              </w:rPr>
              <w:t>1361,01</w:t>
            </w:r>
          </w:p>
        </w:tc>
      </w:tr>
      <w:tr w:rsidR="002D438D" w:rsidRPr="002D438D" w14:paraId="7C8F06BA" w14:textId="77777777" w:rsidTr="002D438D">
        <w:trPr>
          <w:trHeight w:val="1155"/>
        </w:trPr>
        <w:tc>
          <w:tcPr>
            <w:tcW w:w="1135" w:type="dxa"/>
            <w:tcBorders>
              <w:top w:val="single" w:sz="4" w:space="0" w:color="auto"/>
              <w:left w:val="single" w:sz="4" w:space="0" w:color="auto"/>
              <w:bottom w:val="single" w:sz="4" w:space="0" w:color="auto"/>
              <w:right w:val="single" w:sz="4" w:space="0" w:color="auto"/>
            </w:tcBorders>
            <w:vAlign w:val="center"/>
            <w:hideMark/>
          </w:tcPr>
          <w:p w14:paraId="53A38009" w14:textId="77777777" w:rsidR="002D438D" w:rsidRPr="002D438D" w:rsidRDefault="002D438D" w:rsidP="002D438D">
            <w:pPr>
              <w:spacing w:after="0" w:line="252" w:lineRule="auto"/>
              <w:rPr>
                <w:rFonts w:ascii="Calibri" w:eastAsia="Calibri" w:hAnsi="Calibri" w:cs="Times New Roman"/>
                <w:lang w:val="ru-RU"/>
              </w:rPr>
            </w:pPr>
            <w:r w:rsidRPr="002D438D">
              <w:rPr>
                <w:rFonts w:ascii="Calibri" w:eastAsia="Calibri" w:hAnsi="Calibri" w:cs="Times New Roman"/>
                <w:lang w:val="ru-RU"/>
              </w:rPr>
              <w:t>5.1.6.</w:t>
            </w:r>
          </w:p>
        </w:tc>
        <w:tc>
          <w:tcPr>
            <w:tcW w:w="4537" w:type="dxa"/>
            <w:tcBorders>
              <w:top w:val="single" w:sz="4" w:space="0" w:color="auto"/>
              <w:left w:val="nil"/>
              <w:bottom w:val="single" w:sz="4" w:space="0" w:color="auto"/>
              <w:right w:val="single" w:sz="4" w:space="0" w:color="auto"/>
            </w:tcBorders>
            <w:hideMark/>
          </w:tcPr>
          <w:p w14:paraId="4273C2FE" w14:textId="77777777" w:rsidR="002D438D" w:rsidRPr="002D438D" w:rsidRDefault="002D438D" w:rsidP="002D438D">
            <w:pPr>
              <w:spacing w:line="252"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Капітальний ремонт системи опалення КЗК "Петрівський сільський будинок культури" Миколаївської сільської ради Петропавлівського району Дніпропетровської області за </w:t>
            </w:r>
            <w:proofErr w:type="spellStart"/>
            <w:r w:rsidRPr="002D438D">
              <w:rPr>
                <w:rFonts w:ascii="Times New Roman" w:eastAsia="Calibri" w:hAnsi="Times New Roman" w:cs="Times New Roman"/>
                <w:sz w:val="24"/>
                <w:szCs w:val="24"/>
              </w:rPr>
              <w:t>адресою</w:t>
            </w:r>
            <w:proofErr w:type="spellEnd"/>
            <w:r w:rsidRPr="002D438D">
              <w:rPr>
                <w:rFonts w:ascii="Times New Roman" w:eastAsia="Calibri" w:hAnsi="Times New Roman" w:cs="Times New Roman"/>
                <w:sz w:val="24"/>
                <w:szCs w:val="24"/>
              </w:rPr>
              <w:t>: вул. Центральна, 25, с. Петрівка, Петропавлівський район, Дніпропетровська область</w:t>
            </w:r>
          </w:p>
        </w:tc>
        <w:tc>
          <w:tcPr>
            <w:tcW w:w="1701" w:type="dxa"/>
            <w:tcBorders>
              <w:top w:val="single" w:sz="4" w:space="0" w:color="auto"/>
              <w:left w:val="nil"/>
              <w:bottom w:val="single" w:sz="4" w:space="0" w:color="auto"/>
              <w:right w:val="single" w:sz="4" w:space="0" w:color="auto"/>
            </w:tcBorders>
            <w:vAlign w:val="center"/>
            <w:hideMark/>
          </w:tcPr>
          <w:p w14:paraId="6E0C6F6D" w14:textId="77777777" w:rsidR="002D438D" w:rsidRPr="002D438D" w:rsidRDefault="002D438D" w:rsidP="002D438D">
            <w:pPr>
              <w:spacing w:after="0" w:line="240" w:lineRule="auto"/>
              <w:jc w:val="center"/>
              <w:rPr>
                <w:rFonts w:ascii="Times New Roman" w:eastAsia="Times New Roman" w:hAnsi="Times New Roman" w:cs="Times New Roman"/>
                <w:b/>
                <w:bCs/>
                <w:color w:val="000000"/>
                <w:sz w:val="24"/>
                <w:szCs w:val="24"/>
                <w:lang w:eastAsia="uk-UA"/>
              </w:rPr>
            </w:pPr>
            <w:r w:rsidRPr="002D438D">
              <w:rPr>
                <w:rFonts w:ascii="Times New Roman" w:eastAsia="Times New Roman" w:hAnsi="Times New Roman" w:cs="Times New Roman"/>
                <w:b/>
                <w:bCs/>
                <w:color w:val="000000"/>
                <w:sz w:val="24"/>
                <w:szCs w:val="24"/>
                <w:lang w:eastAsia="uk-UA"/>
              </w:rPr>
              <w:t>900,0</w:t>
            </w:r>
          </w:p>
        </w:tc>
        <w:tc>
          <w:tcPr>
            <w:tcW w:w="1134" w:type="dxa"/>
            <w:tcBorders>
              <w:top w:val="single" w:sz="4" w:space="0" w:color="auto"/>
              <w:left w:val="nil"/>
              <w:bottom w:val="single" w:sz="4" w:space="0" w:color="auto"/>
              <w:right w:val="single" w:sz="4" w:space="0" w:color="auto"/>
            </w:tcBorders>
            <w:hideMark/>
          </w:tcPr>
          <w:p w14:paraId="6E1B8AAD" w14:textId="77777777" w:rsidR="002D438D" w:rsidRPr="002D438D" w:rsidRDefault="002D438D" w:rsidP="002D438D">
            <w:pPr>
              <w:spacing w:after="0" w:line="240" w:lineRule="auto"/>
              <w:jc w:val="center"/>
              <w:rPr>
                <w:rFonts w:ascii="Times New Roman" w:eastAsia="Times New Roman" w:hAnsi="Times New Roman" w:cs="Times New Roman"/>
                <w:b/>
                <w:bCs/>
                <w:color w:val="000000"/>
                <w:sz w:val="24"/>
                <w:szCs w:val="24"/>
                <w:lang w:eastAsia="uk-UA"/>
              </w:rPr>
            </w:pPr>
            <w:r w:rsidRPr="002D438D">
              <w:rPr>
                <w:rFonts w:ascii="Times New Roman" w:eastAsia="Times New Roman" w:hAnsi="Times New Roman" w:cs="Times New Roman"/>
                <w:b/>
                <w:bCs/>
                <w:color w:val="000000"/>
                <w:sz w:val="24"/>
                <w:szCs w:val="24"/>
                <w:lang w:eastAsia="uk-UA"/>
              </w:rPr>
              <w:t>2021</w:t>
            </w:r>
          </w:p>
        </w:tc>
        <w:tc>
          <w:tcPr>
            <w:tcW w:w="1587" w:type="dxa"/>
            <w:tcBorders>
              <w:top w:val="single" w:sz="4" w:space="0" w:color="auto"/>
              <w:left w:val="nil"/>
              <w:bottom w:val="single" w:sz="4" w:space="0" w:color="auto"/>
              <w:right w:val="single" w:sz="4" w:space="0" w:color="auto"/>
            </w:tcBorders>
            <w:hideMark/>
          </w:tcPr>
          <w:p w14:paraId="31A40636" w14:textId="77777777" w:rsidR="002D438D" w:rsidRPr="002D438D" w:rsidRDefault="002D438D" w:rsidP="002D438D">
            <w:pPr>
              <w:spacing w:after="0" w:line="240" w:lineRule="auto"/>
              <w:jc w:val="center"/>
              <w:rPr>
                <w:rFonts w:ascii="Times New Roman" w:eastAsia="Times New Roman" w:hAnsi="Times New Roman" w:cs="Times New Roman"/>
                <w:b/>
                <w:bCs/>
                <w:color w:val="000000"/>
                <w:sz w:val="24"/>
                <w:szCs w:val="24"/>
                <w:lang w:eastAsia="uk-UA"/>
              </w:rPr>
            </w:pPr>
            <w:r w:rsidRPr="002D438D">
              <w:rPr>
                <w:rFonts w:ascii="Times New Roman" w:eastAsia="Times New Roman" w:hAnsi="Times New Roman" w:cs="Times New Roman"/>
                <w:b/>
                <w:bCs/>
                <w:color w:val="000000"/>
                <w:sz w:val="24"/>
                <w:szCs w:val="24"/>
                <w:lang w:eastAsia="uk-UA"/>
              </w:rPr>
              <w:t>875,90</w:t>
            </w:r>
          </w:p>
        </w:tc>
      </w:tr>
      <w:tr w:rsidR="002D438D" w:rsidRPr="002D438D" w14:paraId="0A6577B4" w14:textId="77777777" w:rsidTr="002D438D">
        <w:trPr>
          <w:trHeight w:val="1500"/>
        </w:trPr>
        <w:tc>
          <w:tcPr>
            <w:tcW w:w="1135" w:type="dxa"/>
            <w:tcBorders>
              <w:top w:val="nil"/>
              <w:left w:val="single" w:sz="4" w:space="0" w:color="auto"/>
              <w:bottom w:val="single" w:sz="4" w:space="0" w:color="auto"/>
              <w:right w:val="single" w:sz="4" w:space="0" w:color="auto"/>
            </w:tcBorders>
            <w:noWrap/>
            <w:vAlign w:val="center"/>
            <w:hideMark/>
          </w:tcPr>
          <w:p w14:paraId="160207DB" w14:textId="77777777" w:rsidR="002D438D" w:rsidRPr="002D438D" w:rsidRDefault="002D438D" w:rsidP="002D438D">
            <w:pPr>
              <w:spacing w:after="0" w:line="252" w:lineRule="auto"/>
              <w:rPr>
                <w:rFonts w:ascii="Calibri" w:eastAsia="Calibri" w:hAnsi="Calibri" w:cs="Times New Roman"/>
              </w:rPr>
            </w:pPr>
            <w:r w:rsidRPr="002D438D">
              <w:rPr>
                <w:rFonts w:ascii="Calibri" w:eastAsia="Calibri" w:hAnsi="Calibri" w:cs="Times New Roman"/>
              </w:rPr>
              <w:t>5.1.17.</w:t>
            </w:r>
          </w:p>
        </w:tc>
        <w:tc>
          <w:tcPr>
            <w:tcW w:w="4537" w:type="dxa"/>
            <w:tcBorders>
              <w:top w:val="nil"/>
              <w:left w:val="nil"/>
              <w:bottom w:val="single" w:sz="4" w:space="0" w:color="auto"/>
              <w:right w:val="single" w:sz="4" w:space="0" w:color="auto"/>
            </w:tcBorders>
            <w:hideMark/>
          </w:tcPr>
          <w:p w14:paraId="66F420D1" w14:textId="77777777" w:rsidR="002D438D" w:rsidRPr="002D438D" w:rsidRDefault="002D438D" w:rsidP="002D438D">
            <w:pPr>
              <w:spacing w:line="252"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П</w:t>
            </w:r>
            <w:proofErr w:type="spellStart"/>
            <w:r w:rsidRPr="002D438D">
              <w:rPr>
                <w:rFonts w:ascii="Times New Roman" w:eastAsia="Calibri" w:hAnsi="Times New Roman" w:cs="Times New Roman"/>
                <w:sz w:val="24"/>
                <w:szCs w:val="24"/>
                <w:lang w:val="ru-RU"/>
              </w:rPr>
              <w:t>ридбання</w:t>
            </w:r>
            <w:proofErr w:type="spellEnd"/>
            <w:r w:rsidRPr="002D438D">
              <w:rPr>
                <w:rFonts w:ascii="Times New Roman" w:eastAsia="Calibri" w:hAnsi="Times New Roman" w:cs="Times New Roman"/>
                <w:sz w:val="24"/>
                <w:szCs w:val="24"/>
                <w:lang w:val="ru-RU"/>
              </w:rPr>
              <w:t xml:space="preserve"> </w:t>
            </w:r>
            <w:proofErr w:type="spellStart"/>
            <w:r w:rsidRPr="002D438D">
              <w:rPr>
                <w:rFonts w:ascii="Times New Roman" w:eastAsia="Calibri" w:hAnsi="Times New Roman" w:cs="Times New Roman"/>
                <w:sz w:val="24"/>
                <w:szCs w:val="24"/>
                <w:lang w:val="ru-RU"/>
              </w:rPr>
              <w:t>зелених</w:t>
            </w:r>
            <w:proofErr w:type="spellEnd"/>
            <w:r w:rsidRPr="002D438D">
              <w:rPr>
                <w:rFonts w:ascii="Times New Roman" w:eastAsia="Calibri" w:hAnsi="Times New Roman" w:cs="Times New Roman"/>
                <w:sz w:val="24"/>
                <w:szCs w:val="24"/>
                <w:lang w:val="ru-RU"/>
              </w:rPr>
              <w:t xml:space="preserve">  </w:t>
            </w:r>
            <w:proofErr w:type="spellStart"/>
            <w:r w:rsidRPr="002D438D">
              <w:rPr>
                <w:rFonts w:ascii="Times New Roman" w:eastAsia="Calibri" w:hAnsi="Times New Roman" w:cs="Times New Roman"/>
                <w:sz w:val="24"/>
                <w:szCs w:val="24"/>
                <w:lang w:val="ru-RU"/>
              </w:rPr>
              <w:t>насаджень</w:t>
            </w:r>
            <w:proofErr w:type="spellEnd"/>
            <w:r w:rsidRPr="002D438D">
              <w:rPr>
                <w:rFonts w:ascii="Times New Roman" w:eastAsia="Calibri" w:hAnsi="Times New Roman" w:cs="Times New Roman"/>
                <w:sz w:val="24"/>
                <w:szCs w:val="24"/>
              </w:rPr>
              <w:t xml:space="preserve"> для створення паркових зон у населених пунктах Миколаївської ОТГ</w:t>
            </w:r>
          </w:p>
        </w:tc>
        <w:tc>
          <w:tcPr>
            <w:tcW w:w="1701" w:type="dxa"/>
            <w:tcBorders>
              <w:top w:val="nil"/>
              <w:left w:val="nil"/>
              <w:bottom w:val="single" w:sz="4" w:space="0" w:color="auto"/>
              <w:right w:val="single" w:sz="4" w:space="0" w:color="auto"/>
            </w:tcBorders>
            <w:noWrap/>
            <w:hideMark/>
          </w:tcPr>
          <w:p w14:paraId="3E9BDDF9" w14:textId="77777777" w:rsidR="002D438D" w:rsidRPr="002D438D" w:rsidRDefault="002D438D" w:rsidP="002D438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2D438D">
              <w:rPr>
                <w:rFonts w:ascii="Times New Roman" w:eastAsia="Calibri" w:hAnsi="Times New Roman" w:cs="Times New Roman"/>
                <w:b/>
                <w:color w:val="000000"/>
                <w:sz w:val="24"/>
                <w:szCs w:val="24"/>
              </w:rPr>
              <w:t>50,0</w:t>
            </w:r>
          </w:p>
        </w:tc>
        <w:tc>
          <w:tcPr>
            <w:tcW w:w="1134" w:type="dxa"/>
            <w:tcBorders>
              <w:top w:val="nil"/>
              <w:left w:val="nil"/>
              <w:bottom w:val="single" w:sz="4" w:space="0" w:color="auto"/>
              <w:right w:val="single" w:sz="4" w:space="0" w:color="auto"/>
            </w:tcBorders>
            <w:noWrap/>
            <w:hideMark/>
          </w:tcPr>
          <w:p w14:paraId="7C9F7072" w14:textId="77777777" w:rsidR="002D438D" w:rsidRPr="002D438D" w:rsidRDefault="002D438D" w:rsidP="002D438D">
            <w:pPr>
              <w:spacing w:after="0" w:line="240" w:lineRule="auto"/>
              <w:jc w:val="center"/>
              <w:rPr>
                <w:rFonts w:ascii="Times New Roman" w:eastAsia="Times New Roman" w:hAnsi="Times New Roman" w:cs="Times New Roman"/>
                <w:b/>
                <w:bCs/>
                <w:color w:val="000000"/>
                <w:sz w:val="24"/>
                <w:szCs w:val="24"/>
                <w:lang w:eastAsia="uk-UA"/>
              </w:rPr>
            </w:pPr>
            <w:r w:rsidRPr="002D438D">
              <w:rPr>
                <w:rFonts w:ascii="Times New Roman" w:eastAsia="Times New Roman" w:hAnsi="Times New Roman" w:cs="Times New Roman"/>
                <w:b/>
                <w:bCs/>
                <w:color w:val="000000"/>
                <w:sz w:val="24"/>
                <w:szCs w:val="24"/>
                <w:lang w:eastAsia="uk-UA"/>
              </w:rPr>
              <w:t>2021</w:t>
            </w:r>
          </w:p>
        </w:tc>
        <w:tc>
          <w:tcPr>
            <w:tcW w:w="1587" w:type="dxa"/>
            <w:tcBorders>
              <w:top w:val="nil"/>
              <w:left w:val="nil"/>
              <w:bottom w:val="single" w:sz="4" w:space="0" w:color="auto"/>
              <w:right w:val="single" w:sz="4" w:space="0" w:color="auto"/>
            </w:tcBorders>
            <w:hideMark/>
          </w:tcPr>
          <w:p w14:paraId="0BA9C133" w14:textId="77777777" w:rsidR="002D438D" w:rsidRPr="002D438D" w:rsidRDefault="002D438D" w:rsidP="002D438D">
            <w:pPr>
              <w:spacing w:after="0" w:line="240" w:lineRule="auto"/>
              <w:rPr>
                <w:rFonts w:ascii="Times New Roman" w:eastAsia="Times New Roman" w:hAnsi="Times New Roman" w:cs="Times New Roman"/>
                <w:b/>
                <w:bCs/>
                <w:color w:val="000000"/>
                <w:sz w:val="24"/>
                <w:szCs w:val="24"/>
                <w:lang w:eastAsia="uk-UA"/>
              </w:rPr>
            </w:pPr>
            <w:r w:rsidRPr="002D438D">
              <w:rPr>
                <w:rFonts w:ascii="Times New Roman" w:eastAsia="Times New Roman" w:hAnsi="Times New Roman" w:cs="Times New Roman"/>
                <w:b/>
                <w:bCs/>
                <w:color w:val="000000"/>
                <w:sz w:val="24"/>
                <w:szCs w:val="24"/>
                <w:lang w:eastAsia="uk-UA"/>
              </w:rPr>
              <w:t>500,0</w:t>
            </w:r>
          </w:p>
        </w:tc>
      </w:tr>
      <w:tr w:rsidR="002D438D" w:rsidRPr="002D438D" w14:paraId="06889B1C" w14:textId="77777777" w:rsidTr="002D438D">
        <w:trPr>
          <w:trHeight w:val="1500"/>
        </w:trPr>
        <w:tc>
          <w:tcPr>
            <w:tcW w:w="1135" w:type="dxa"/>
            <w:tcBorders>
              <w:top w:val="nil"/>
              <w:left w:val="single" w:sz="4" w:space="0" w:color="auto"/>
              <w:bottom w:val="single" w:sz="4" w:space="0" w:color="auto"/>
              <w:right w:val="single" w:sz="4" w:space="0" w:color="auto"/>
            </w:tcBorders>
            <w:noWrap/>
            <w:vAlign w:val="center"/>
            <w:hideMark/>
          </w:tcPr>
          <w:p w14:paraId="71ADF460" w14:textId="77777777" w:rsidR="002D438D" w:rsidRPr="002D438D" w:rsidRDefault="002D438D" w:rsidP="002D438D">
            <w:pPr>
              <w:spacing w:after="0" w:line="252" w:lineRule="auto"/>
              <w:rPr>
                <w:rFonts w:ascii="Calibri" w:eastAsia="Calibri" w:hAnsi="Calibri" w:cs="Times New Roman"/>
              </w:rPr>
            </w:pPr>
            <w:r w:rsidRPr="002D438D">
              <w:rPr>
                <w:rFonts w:ascii="Calibri" w:eastAsia="Calibri" w:hAnsi="Calibri" w:cs="Times New Roman"/>
              </w:rPr>
              <w:t>5.1.19.</w:t>
            </w:r>
          </w:p>
        </w:tc>
        <w:tc>
          <w:tcPr>
            <w:tcW w:w="4537" w:type="dxa"/>
            <w:tcBorders>
              <w:top w:val="nil"/>
              <w:left w:val="nil"/>
              <w:bottom w:val="single" w:sz="4" w:space="0" w:color="auto"/>
              <w:right w:val="single" w:sz="4" w:space="0" w:color="auto"/>
            </w:tcBorders>
            <w:hideMark/>
          </w:tcPr>
          <w:p w14:paraId="39850BB9" w14:textId="4630E5D3" w:rsidR="002D438D" w:rsidRPr="007C296C" w:rsidRDefault="00C46BF7" w:rsidP="002D438D">
            <w:pPr>
              <w:spacing w:line="252" w:lineRule="auto"/>
              <w:rPr>
                <w:rFonts w:ascii="Times New Roman" w:eastAsia="Calibri" w:hAnsi="Times New Roman" w:cs="Times New Roman"/>
                <w:color w:val="000000"/>
                <w:sz w:val="24"/>
                <w:szCs w:val="24"/>
              </w:rPr>
            </w:pPr>
            <w:r w:rsidRPr="007C296C">
              <w:rPr>
                <w:rFonts w:ascii="Times New Roman" w:eastAsia="Calibri" w:hAnsi="Times New Roman" w:cs="Times New Roman"/>
                <w:sz w:val="24"/>
                <w:szCs w:val="24"/>
              </w:rPr>
              <w:t>Обладнання  системами</w:t>
            </w:r>
            <w:r w:rsidR="002D438D" w:rsidRPr="007C296C">
              <w:rPr>
                <w:rFonts w:ascii="Times New Roman" w:eastAsia="Calibri" w:hAnsi="Times New Roman" w:cs="Times New Roman"/>
                <w:sz w:val="24"/>
                <w:szCs w:val="24"/>
              </w:rPr>
              <w:t xml:space="preserve"> протипожежного захисту</w:t>
            </w:r>
            <w:r w:rsidR="006B08FA" w:rsidRPr="007C296C">
              <w:rPr>
                <w:rFonts w:ascii="Times New Roman" w:eastAsia="Calibri" w:hAnsi="Times New Roman" w:cs="Times New Roman"/>
                <w:sz w:val="24"/>
                <w:szCs w:val="24"/>
              </w:rPr>
              <w:t xml:space="preserve"> </w:t>
            </w:r>
            <w:r w:rsidR="002D438D" w:rsidRPr="007C296C">
              <w:rPr>
                <w:rFonts w:ascii="Times New Roman" w:eastAsia="Calibri" w:hAnsi="Times New Roman" w:cs="Times New Roman"/>
                <w:sz w:val="24"/>
                <w:szCs w:val="24"/>
              </w:rPr>
              <w:t xml:space="preserve"> будівлі КЗ «Миколаївська ЗОШ I-III ступенів» Миколаївської сільської ради Петропавлівського району Дніпропетровської області у с. Миколаївка, вул. </w:t>
            </w:r>
            <w:proofErr w:type="spellStart"/>
            <w:r w:rsidR="002D438D" w:rsidRPr="007C296C">
              <w:rPr>
                <w:rFonts w:ascii="Times New Roman" w:eastAsia="Calibri" w:hAnsi="Times New Roman" w:cs="Times New Roman"/>
                <w:sz w:val="24"/>
                <w:szCs w:val="24"/>
              </w:rPr>
              <w:t>Свободна</w:t>
            </w:r>
            <w:proofErr w:type="spellEnd"/>
            <w:r w:rsidR="002D438D" w:rsidRPr="007C296C">
              <w:rPr>
                <w:rFonts w:ascii="Times New Roman" w:eastAsia="Calibri" w:hAnsi="Times New Roman" w:cs="Times New Roman"/>
                <w:sz w:val="24"/>
                <w:szCs w:val="24"/>
              </w:rPr>
              <w:t>, 1 А</w:t>
            </w:r>
          </w:p>
        </w:tc>
        <w:tc>
          <w:tcPr>
            <w:tcW w:w="1701" w:type="dxa"/>
            <w:tcBorders>
              <w:top w:val="nil"/>
              <w:left w:val="nil"/>
              <w:bottom w:val="single" w:sz="4" w:space="0" w:color="auto"/>
              <w:right w:val="single" w:sz="4" w:space="0" w:color="auto"/>
            </w:tcBorders>
            <w:noWrap/>
            <w:hideMark/>
          </w:tcPr>
          <w:p w14:paraId="401F93FF" w14:textId="77777777" w:rsidR="002D438D" w:rsidRPr="002D438D" w:rsidRDefault="002D438D" w:rsidP="002D438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2D438D">
              <w:rPr>
                <w:rFonts w:ascii="Times New Roman" w:eastAsia="Calibri" w:hAnsi="Times New Roman" w:cs="Times New Roman"/>
                <w:b/>
                <w:color w:val="000000"/>
                <w:sz w:val="24"/>
                <w:szCs w:val="24"/>
              </w:rPr>
              <w:t>1100,0</w:t>
            </w:r>
          </w:p>
        </w:tc>
        <w:tc>
          <w:tcPr>
            <w:tcW w:w="1134" w:type="dxa"/>
            <w:tcBorders>
              <w:top w:val="nil"/>
              <w:left w:val="nil"/>
              <w:bottom w:val="single" w:sz="4" w:space="0" w:color="auto"/>
              <w:right w:val="single" w:sz="4" w:space="0" w:color="auto"/>
            </w:tcBorders>
            <w:noWrap/>
            <w:hideMark/>
          </w:tcPr>
          <w:p w14:paraId="167D64AC" w14:textId="77777777" w:rsidR="002D438D" w:rsidRPr="002D438D" w:rsidRDefault="002D438D" w:rsidP="002D438D">
            <w:pPr>
              <w:spacing w:after="0" w:line="240" w:lineRule="auto"/>
              <w:jc w:val="center"/>
              <w:rPr>
                <w:rFonts w:ascii="Times New Roman" w:eastAsia="Times New Roman" w:hAnsi="Times New Roman" w:cs="Times New Roman"/>
                <w:b/>
                <w:bCs/>
                <w:color w:val="000000"/>
                <w:sz w:val="24"/>
                <w:szCs w:val="24"/>
                <w:lang w:eastAsia="uk-UA"/>
              </w:rPr>
            </w:pPr>
            <w:r w:rsidRPr="002D438D">
              <w:rPr>
                <w:rFonts w:ascii="Times New Roman" w:eastAsia="Times New Roman" w:hAnsi="Times New Roman" w:cs="Times New Roman"/>
                <w:b/>
                <w:bCs/>
                <w:color w:val="000000"/>
                <w:sz w:val="24"/>
                <w:szCs w:val="24"/>
                <w:lang w:eastAsia="uk-UA"/>
              </w:rPr>
              <w:t>2021</w:t>
            </w:r>
          </w:p>
        </w:tc>
        <w:tc>
          <w:tcPr>
            <w:tcW w:w="1587" w:type="dxa"/>
            <w:tcBorders>
              <w:top w:val="nil"/>
              <w:left w:val="nil"/>
              <w:bottom w:val="single" w:sz="4" w:space="0" w:color="auto"/>
              <w:right w:val="single" w:sz="4" w:space="0" w:color="auto"/>
            </w:tcBorders>
            <w:hideMark/>
          </w:tcPr>
          <w:p w14:paraId="638BD573" w14:textId="77777777" w:rsidR="002D438D" w:rsidRPr="002D438D" w:rsidRDefault="002D438D" w:rsidP="002D438D">
            <w:pPr>
              <w:spacing w:after="0" w:line="240" w:lineRule="auto"/>
              <w:rPr>
                <w:rFonts w:ascii="Times New Roman" w:eastAsia="Times New Roman" w:hAnsi="Times New Roman" w:cs="Times New Roman"/>
                <w:b/>
                <w:bCs/>
                <w:color w:val="000000"/>
                <w:sz w:val="24"/>
                <w:szCs w:val="24"/>
                <w:lang w:eastAsia="uk-UA"/>
              </w:rPr>
            </w:pPr>
            <w:r w:rsidRPr="002D438D">
              <w:rPr>
                <w:rFonts w:ascii="Times New Roman" w:eastAsia="Times New Roman" w:hAnsi="Times New Roman" w:cs="Times New Roman"/>
                <w:b/>
                <w:bCs/>
                <w:color w:val="000000"/>
                <w:sz w:val="24"/>
                <w:szCs w:val="24"/>
                <w:lang w:eastAsia="uk-UA"/>
              </w:rPr>
              <w:t>1100,0</w:t>
            </w:r>
          </w:p>
        </w:tc>
      </w:tr>
      <w:tr w:rsidR="002D438D" w:rsidRPr="002D438D" w14:paraId="5C1688F8" w14:textId="77777777" w:rsidTr="002D438D">
        <w:trPr>
          <w:trHeight w:val="1500"/>
        </w:trPr>
        <w:tc>
          <w:tcPr>
            <w:tcW w:w="1135" w:type="dxa"/>
            <w:tcBorders>
              <w:top w:val="nil"/>
              <w:left w:val="single" w:sz="4" w:space="0" w:color="auto"/>
              <w:bottom w:val="single" w:sz="4" w:space="0" w:color="auto"/>
              <w:right w:val="single" w:sz="4" w:space="0" w:color="auto"/>
            </w:tcBorders>
            <w:noWrap/>
            <w:vAlign w:val="center"/>
            <w:hideMark/>
          </w:tcPr>
          <w:p w14:paraId="41B33E17" w14:textId="77777777" w:rsidR="002D438D" w:rsidRPr="002D438D" w:rsidRDefault="002D438D" w:rsidP="002D438D">
            <w:pPr>
              <w:spacing w:after="0" w:line="252" w:lineRule="auto"/>
              <w:rPr>
                <w:rFonts w:ascii="Calibri" w:eastAsia="Calibri" w:hAnsi="Calibri" w:cs="Times New Roman"/>
              </w:rPr>
            </w:pPr>
            <w:r w:rsidRPr="002D438D">
              <w:rPr>
                <w:rFonts w:ascii="Calibri" w:eastAsia="Calibri" w:hAnsi="Calibri" w:cs="Times New Roman"/>
              </w:rPr>
              <w:t>5.1.20.</w:t>
            </w:r>
          </w:p>
        </w:tc>
        <w:tc>
          <w:tcPr>
            <w:tcW w:w="4537" w:type="dxa"/>
            <w:tcBorders>
              <w:top w:val="nil"/>
              <w:left w:val="nil"/>
              <w:bottom w:val="single" w:sz="4" w:space="0" w:color="auto"/>
              <w:right w:val="single" w:sz="4" w:space="0" w:color="auto"/>
            </w:tcBorders>
            <w:hideMark/>
          </w:tcPr>
          <w:p w14:paraId="1461C5AF" w14:textId="706CFCE6" w:rsidR="002D438D" w:rsidRPr="007C296C" w:rsidRDefault="006B08FA" w:rsidP="002D438D">
            <w:pPr>
              <w:spacing w:line="252" w:lineRule="auto"/>
              <w:rPr>
                <w:rFonts w:ascii="Times New Roman" w:eastAsia="Calibri" w:hAnsi="Times New Roman" w:cs="Times New Roman"/>
                <w:sz w:val="24"/>
                <w:szCs w:val="24"/>
              </w:rPr>
            </w:pPr>
            <w:r w:rsidRPr="007C296C">
              <w:rPr>
                <w:rFonts w:ascii="Times New Roman" w:eastAsia="Calibri" w:hAnsi="Times New Roman" w:cs="Times New Roman"/>
                <w:sz w:val="24"/>
                <w:szCs w:val="24"/>
              </w:rPr>
              <w:t xml:space="preserve">Обладнання  системами протипожежного захисту  </w:t>
            </w:r>
            <w:r w:rsidR="002D438D" w:rsidRPr="007C296C">
              <w:rPr>
                <w:rFonts w:ascii="Times New Roman" w:eastAsia="Calibri" w:hAnsi="Times New Roman" w:cs="Times New Roman"/>
                <w:sz w:val="24"/>
                <w:szCs w:val="24"/>
              </w:rPr>
              <w:t>будівлі Філії Петрівська ЗОШ I-II ступенів  КЗ «Миколаївська ЗОШ I-III ступенів» Миколаївської сільської ради Петропавлівського району Дніпропетровської області у с. Петрівка, вул. Центральна, 24</w:t>
            </w:r>
          </w:p>
        </w:tc>
        <w:tc>
          <w:tcPr>
            <w:tcW w:w="1701" w:type="dxa"/>
            <w:tcBorders>
              <w:top w:val="nil"/>
              <w:left w:val="nil"/>
              <w:bottom w:val="single" w:sz="4" w:space="0" w:color="auto"/>
              <w:right w:val="single" w:sz="4" w:space="0" w:color="auto"/>
            </w:tcBorders>
            <w:noWrap/>
            <w:hideMark/>
          </w:tcPr>
          <w:p w14:paraId="05E98F70" w14:textId="77777777" w:rsidR="002D438D" w:rsidRPr="002D438D" w:rsidRDefault="002D438D" w:rsidP="002D438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2D438D">
              <w:rPr>
                <w:rFonts w:ascii="Times New Roman" w:eastAsia="Calibri" w:hAnsi="Times New Roman" w:cs="Times New Roman"/>
                <w:b/>
                <w:color w:val="000000"/>
                <w:sz w:val="24"/>
                <w:szCs w:val="24"/>
              </w:rPr>
              <w:t>400,0</w:t>
            </w:r>
          </w:p>
        </w:tc>
        <w:tc>
          <w:tcPr>
            <w:tcW w:w="1134" w:type="dxa"/>
            <w:tcBorders>
              <w:top w:val="nil"/>
              <w:left w:val="nil"/>
              <w:bottom w:val="single" w:sz="4" w:space="0" w:color="auto"/>
              <w:right w:val="single" w:sz="4" w:space="0" w:color="auto"/>
            </w:tcBorders>
            <w:noWrap/>
            <w:hideMark/>
          </w:tcPr>
          <w:p w14:paraId="6C306C63" w14:textId="77777777" w:rsidR="002D438D" w:rsidRPr="002D438D" w:rsidRDefault="002D438D" w:rsidP="002D438D">
            <w:pPr>
              <w:spacing w:after="0" w:line="240" w:lineRule="auto"/>
              <w:jc w:val="center"/>
              <w:rPr>
                <w:rFonts w:ascii="Times New Roman" w:eastAsia="Times New Roman" w:hAnsi="Times New Roman" w:cs="Times New Roman"/>
                <w:b/>
                <w:bCs/>
                <w:color w:val="000000"/>
                <w:sz w:val="24"/>
                <w:szCs w:val="24"/>
                <w:lang w:eastAsia="uk-UA"/>
              </w:rPr>
            </w:pPr>
            <w:r w:rsidRPr="002D438D">
              <w:rPr>
                <w:rFonts w:ascii="Times New Roman" w:eastAsia="Times New Roman" w:hAnsi="Times New Roman" w:cs="Times New Roman"/>
                <w:b/>
                <w:bCs/>
                <w:color w:val="000000"/>
                <w:sz w:val="24"/>
                <w:szCs w:val="24"/>
                <w:lang w:eastAsia="uk-UA"/>
              </w:rPr>
              <w:t>2021</w:t>
            </w:r>
          </w:p>
        </w:tc>
        <w:tc>
          <w:tcPr>
            <w:tcW w:w="1587" w:type="dxa"/>
            <w:tcBorders>
              <w:top w:val="nil"/>
              <w:left w:val="nil"/>
              <w:bottom w:val="single" w:sz="4" w:space="0" w:color="auto"/>
              <w:right w:val="single" w:sz="4" w:space="0" w:color="auto"/>
            </w:tcBorders>
            <w:hideMark/>
          </w:tcPr>
          <w:p w14:paraId="18BB14B8" w14:textId="77777777" w:rsidR="002D438D" w:rsidRPr="002D438D" w:rsidRDefault="002D438D" w:rsidP="002D438D">
            <w:pPr>
              <w:spacing w:after="0" w:line="240" w:lineRule="auto"/>
              <w:rPr>
                <w:rFonts w:ascii="Times New Roman" w:eastAsia="Times New Roman" w:hAnsi="Times New Roman" w:cs="Times New Roman"/>
                <w:b/>
                <w:bCs/>
                <w:color w:val="000000"/>
                <w:sz w:val="24"/>
                <w:szCs w:val="24"/>
                <w:lang w:eastAsia="uk-UA"/>
              </w:rPr>
            </w:pPr>
            <w:r w:rsidRPr="002D438D">
              <w:rPr>
                <w:rFonts w:ascii="Times New Roman" w:eastAsia="Times New Roman" w:hAnsi="Times New Roman" w:cs="Times New Roman"/>
                <w:b/>
                <w:bCs/>
                <w:color w:val="000000"/>
                <w:sz w:val="24"/>
                <w:szCs w:val="24"/>
                <w:lang w:eastAsia="uk-UA"/>
              </w:rPr>
              <w:t>400,0</w:t>
            </w:r>
          </w:p>
        </w:tc>
      </w:tr>
      <w:tr w:rsidR="002D438D" w:rsidRPr="002D438D" w14:paraId="078DA77A" w14:textId="77777777" w:rsidTr="002D438D">
        <w:trPr>
          <w:trHeight w:val="1500"/>
        </w:trPr>
        <w:tc>
          <w:tcPr>
            <w:tcW w:w="1135" w:type="dxa"/>
            <w:tcBorders>
              <w:top w:val="nil"/>
              <w:left w:val="single" w:sz="4" w:space="0" w:color="auto"/>
              <w:bottom w:val="single" w:sz="4" w:space="0" w:color="auto"/>
              <w:right w:val="single" w:sz="4" w:space="0" w:color="auto"/>
            </w:tcBorders>
            <w:noWrap/>
            <w:vAlign w:val="center"/>
            <w:hideMark/>
          </w:tcPr>
          <w:p w14:paraId="67917FC9" w14:textId="77777777" w:rsidR="002D438D" w:rsidRPr="002D438D" w:rsidRDefault="002D438D" w:rsidP="002D438D">
            <w:pPr>
              <w:spacing w:after="0" w:line="252" w:lineRule="auto"/>
              <w:rPr>
                <w:rFonts w:ascii="Calibri" w:eastAsia="Calibri" w:hAnsi="Calibri" w:cs="Times New Roman"/>
              </w:rPr>
            </w:pPr>
            <w:r w:rsidRPr="002D438D">
              <w:rPr>
                <w:rFonts w:ascii="Calibri" w:eastAsia="Calibri" w:hAnsi="Calibri" w:cs="Times New Roman"/>
              </w:rPr>
              <w:t>5.1.21.</w:t>
            </w:r>
          </w:p>
        </w:tc>
        <w:tc>
          <w:tcPr>
            <w:tcW w:w="4537" w:type="dxa"/>
            <w:tcBorders>
              <w:top w:val="nil"/>
              <w:left w:val="nil"/>
              <w:bottom w:val="single" w:sz="4" w:space="0" w:color="auto"/>
              <w:right w:val="single" w:sz="4" w:space="0" w:color="auto"/>
            </w:tcBorders>
            <w:hideMark/>
          </w:tcPr>
          <w:p w14:paraId="53E03F39" w14:textId="423ACEA4" w:rsidR="002D438D" w:rsidRPr="007C296C" w:rsidRDefault="006B08FA" w:rsidP="002D438D">
            <w:pPr>
              <w:spacing w:line="252" w:lineRule="auto"/>
              <w:rPr>
                <w:rFonts w:ascii="Times New Roman" w:eastAsia="Calibri" w:hAnsi="Times New Roman" w:cs="Times New Roman"/>
                <w:sz w:val="24"/>
                <w:szCs w:val="24"/>
              </w:rPr>
            </w:pPr>
            <w:r w:rsidRPr="007C296C">
              <w:rPr>
                <w:rFonts w:ascii="Times New Roman" w:eastAsia="Calibri" w:hAnsi="Times New Roman" w:cs="Times New Roman"/>
                <w:sz w:val="24"/>
                <w:szCs w:val="24"/>
              </w:rPr>
              <w:t xml:space="preserve">Обладнання  системами протипожежного захисту  </w:t>
            </w:r>
            <w:r w:rsidR="002D438D" w:rsidRPr="007C296C">
              <w:rPr>
                <w:rFonts w:ascii="Times New Roman" w:eastAsia="Calibri" w:hAnsi="Times New Roman" w:cs="Times New Roman"/>
                <w:sz w:val="24"/>
                <w:szCs w:val="24"/>
              </w:rPr>
              <w:t xml:space="preserve">будівлі Філії Васильківська ЗОШ I-II ступенів  КЗ «Миколаївська ЗОШ I-III ступенів» Миколаївської сільської ради Петропавлівського району Дніпропетровської області у </w:t>
            </w:r>
            <w:proofErr w:type="spellStart"/>
            <w:r w:rsidR="002D438D" w:rsidRPr="007C296C">
              <w:rPr>
                <w:rFonts w:ascii="Times New Roman" w:eastAsia="Calibri" w:hAnsi="Times New Roman" w:cs="Times New Roman"/>
                <w:sz w:val="24"/>
                <w:szCs w:val="24"/>
              </w:rPr>
              <w:t>сел</w:t>
            </w:r>
            <w:proofErr w:type="spellEnd"/>
            <w:r w:rsidR="002D438D" w:rsidRPr="007C296C">
              <w:rPr>
                <w:rFonts w:ascii="Times New Roman" w:eastAsia="Calibri" w:hAnsi="Times New Roman" w:cs="Times New Roman"/>
                <w:sz w:val="24"/>
                <w:szCs w:val="24"/>
              </w:rPr>
              <w:t>. Васильківське, вул. Молодіжна, 2</w:t>
            </w:r>
          </w:p>
        </w:tc>
        <w:tc>
          <w:tcPr>
            <w:tcW w:w="1701" w:type="dxa"/>
            <w:tcBorders>
              <w:top w:val="nil"/>
              <w:left w:val="nil"/>
              <w:bottom w:val="single" w:sz="4" w:space="0" w:color="auto"/>
              <w:right w:val="single" w:sz="4" w:space="0" w:color="auto"/>
            </w:tcBorders>
            <w:noWrap/>
            <w:hideMark/>
          </w:tcPr>
          <w:p w14:paraId="5CE65B8D" w14:textId="77777777" w:rsidR="002D438D" w:rsidRPr="002D438D" w:rsidRDefault="002D438D" w:rsidP="002D438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2D438D">
              <w:rPr>
                <w:rFonts w:ascii="Times New Roman" w:eastAsia="Calibri" w:hAnsi="Times New Roman" w:cs="Times New Roman"/>
                <w:b/>
                <w:color w:val="000000"/>
                <w:sz w:val="24"/>
                <w:szCs w:val="24"/>
              </w:rPr>
              <w:t>400,0</w:t>
            </w:r>
          </w:p>
        </w:tc>
        <w:tc>
          <w:tcPr>
            <w:tcW w:w="1134" w:type="dxa"/>
            <w:tcBorders>
              <w:top w:val="nil"/>
              <w:left w:val="nil"/>
              <w:bottom w:val="single" w:sz="4" w:space="0" w:color="auto"/>
              <w:right w:val="single" w:sz="4" w:space="0" w:color="auto"/>
            </w:tcBorders>
            <w:noWrap/>
            <w:hideMark/>
          </w:tcPr>
          <w:p w14:paraId="0C531501" w14:textId="77777777" w:rsidR="002D438D" w:rsidRPr="002D438D" w:rsidRDefault="002D438D" w:rsidP="002D438D">
            <w:pPr>
              <w:spacing w:after="0" w:line="240" w:lineRule="auto"/>
              <w:jc w:val="center"/>
              <w:rPr>
                <w:rFonts w:ascii="Times New Roman" w:eastAsia="Times New Roman" w:hAnsi="Times New Roman" w:cs="Times New Roman"/>
                <w:b/>
                <w:bCs/>
                <w:color w:val="000000"/>
                <w:sz w:val="24"/>
                <w:szCs w:val="24"/>
                <w:lang w:eastAsia="uk-UA"/>
              </w:rPr>
            </w:pPr>
            <w:r w:rsidRPr="002D438D">
              <w:rPr>
                <w:rFonts w:ascii="Times New Roman" w:eastAsia="Times New Roman" w:hAnsi="Times New Roman" w:cs="Times New Roman"/>
                <w:b/>
                <w:bCs/>
                <w:color w:val="000000"/>
                <w:sz w:val="24"/>
                <w:szCs w:val="24"/>
                <w:lang w:eastAsia="uk-UA"/>
              </w:rPr>
              <w:t>2021</w:t>
            </w:r>
          </w:p>
        </w:tc>
        <w:tc>
          <w:tcPr>
            <w:tcW w:w="1587" w:type="dxa"/>
            <w:tcBorders>
              <w:top w:val="nil"/>
              <w:left w:val="nil"/>
              <w:bottom w:val="single" w:sz="4" w:space="0" w:color="auto"/>
              <w:right w:val="single" w:sz="4" w:space="0" w:color="auto"/>
            </w:tcBorders>
            <w:hideMark/>
          </w:tcPr>
          <w:p w14:paraId="6A59869A" w14:textId="77777777" w:rsidR="002D438D" w:rsidRPr="002D438D" w:rsidRDefault="002D438D" w:rsidP="002D438D">
            <w:pPr>
              <w:spacing w:after="0" w:line="240" w:lineRule="auto"/>
              <w:rPr>
                <w:rFonts w:ascii="Times New Roman" w:eastAsia="Times New Roman" w:hAnsi="Times New Roman" w:cs="Times New Roman"/>
                <w:b/>
                <w:bCs/>
                <w:color w:val="000000"/>
                <w:sz w:val="24"/>
                <w:szCs w:val="24"/>
                <w:lang w:eastAsia="uk-UA"/>
              </w:rPr>
            </w:pPr>
            <w:r w:rsidRPr="002D438D">
              <w:rPr>
                <w:rFonts w:ascii="Times New Roman" w:eastAsia="Times New Roman" w:hAnsi="Times New Roman" w:cs="Times New Roman"/>
                <w:b/>
                <w:bCs/>
                <w:color w:val="000000"/>
                <w:sz w:val="24"/>
                <w:szCs w:val="24"/>
                <w:lang w:eastAsia="uk-UA"/>
              </w:rPr>
              <w:t>400,0</w:t>
            </w:r>
          </w:p>
        </w:tc>
      </w:tr>
      <w:tr w:rsidR="002D438D" w:rsidRPr="002D438D" w14:paraId="134F86D8" w14:textId="77777777" w:rsidTr="002D438D">
        <w:trPr>
          <w:trHeight w:val="1500"/>
        </w:trPr>
        <w:tc>
          <w:tcPr>
            <w:tcW w:w="1135" w:type="dxa"/>
            <w:tcBorders>
              <w:top w:val="nil"/>
              <w:left w:val="single" w:sz="4" w:space="0" w:color="auto"/>
              <w:bottom w:val="single" w:sz="4" w:space="0" w:color="auto"/>
              <w:right w:val="single" w:sz="4" w:space="0" w:color="auto"/>
            </w:tcBorders>
            <w:noWrap/>
            <w:vAlign w:val="center"/>
            <w:hideMark/>
          </w:tcPr>
          <w:p w14:paraId="605EAB84" w14:textId="77777777" w:rsidR="002D438D" w:rsidRPr="002D438D" w:rsidRDefault="002D438D" w:rsidP="002D438D">
            <w:pPr>
              <w:spacing w:after="0" w:line="252" w:lineRule="auto"/>
              <w:rPr>
                <w:rFonts w:ascii="Calibri" w:eastAsia="Calibri" w:hAnsi="Calibri" w:cs="Times New Roman"/>
              </w:rPr>
            </w:pPr>
            <w:r w:rsidRPr="002D438D">
              <w:rPr>
                <w:rFonts w:ascii="Calibri" w:eastAsia="Calibri" w:hAnsi="Calibri" w:cs="Times New Roman"/>
              </w:rPr>
              <w:t>5.1.23.</w:t>
            </w:r>
          </w:p>
        </w:tc>
        <w:tc>
          <w:tcPr>
            <w:tcW w:w="4537" w:type="dxa"/>
            <w:tcBorders>
              <w:top w:val="nil"/>
              <w:left w:val="nil"/>
              <w:bottom w:val="single" w:sz="4" w:space="0" w:color="auto"/>
              <w:right w:val="single" w:sz="4" w:space="0" w:color="auto"/>
            </w:tcBorders>
            <w:hideMark/>
          </w:tcPr>
          <w:p w14:paraId="2AE6C9A3" w14:textId="6A7473BE" w:rsidR="002D438D" w:rsidRPr="007C296C" w:rsidRDefault="006B08FA" w:rsidP="002D438D">
            <w:pPr>
              <w:spacing w:before="173" w:after="100" w:afterAutospacing="1" w:line="252" w:lineRule="auto"/>
              <w:rPr>
                <w:rFonts w:ascii="Times New Roman" w:eastAsia="Times New Roman" w:hAnsi="Times New Roman" w:cs="Times New Roman"/>
                <w:bCs/>
                <w:sz w:val="26"/>
                <w:szCs w:val="26"/>
                <w:lang w:eastAsia="ru-RU"/>
              </w:rPr>
            </w:pPr>
            <w:r w:rsidRPr="007C296C">
              <w:rPr>
                <w:rFonts w:ascii="Times New Roman" w:eastAsia="Calibri" w:hAnsi="Times New Roman" w:cs="Times New Roman"/>
                <w:sz w:val="24"/>
                <w:szCs w:val="24"/>
              </w:rPr>
              <w:t xml:space="preserve">Обладнання  системами протипожежного захисту  </w:t>
            </w:r>
            <w:r w:rsidR="002D438D" w:rsidRPr="007C296C">
              <w:rPr>
                <w:rFonts w:ascii="Times New Roman" w:eastAsia="Calibri" w:hAnsi="Times New Roman" w:cs="Times New Roman"/>
                <w:sz w:val="24"/>
                <w:szCs w:val="24"/>
              </w:rPr>
              <w:t xml:space="preserve">будівлі КЗДО </w:t>
            </w:r>
            <w:r w:rsidR="002D438D" w:rsidRPr="007C296C">
              <w:rPr>
                <w:rFonts w:ascii="Times New Roman" w:eastAsia="Times New Roman" w:hAnsi="Times New Roman" w:cs="Times New Roman"/>
                <w:bCs/>
                <w:sz w:val="26"/>
                <w:szCs w:val="26"/>
                <w:lang w:val="ru-RU" w:eastAsia="ru-RU"/>
              </w:rPr>
              <w:t xml:space="preserve">№1 </w:t>
            </w:r>
            <w:r w:rsidR="002D438D" w:rsidRPr="007C296C">
              <w:rPr>
                <w:rFonts w:ascii="Times New Roman" w:eastAsia="Times New Roman" w:hAnsi="Times New Roman" w:cs="Times New Roman"/>
                <w:bCs/>
                <w:sz w:val="24"/>
                <w:szCs w:val="24"/>
                <w:lang w:val="ru-RU" w:eastAsia="ru-RU"/>
              </w:rPr>
              <w:t xml:space="preserve">«Сонечко» </w:t>
            </w:r>
            <w:proofErr w:type="spellStart"/>
            <w:r w:rsidR="002D438D" w:rsidRPr="007C296C">
              <w:rPr>
                <w:rFonts w:ascii="Times New Roman" w:eastAsia="Times New Roman" w:hAnsi="Times New Roman" w:cs="Times New Roman"/>
                <w:bCs/>
                <w:sz w:val="24"/>
                <w:szCs w:val="24"/>
                <w:lang w:val="ru-RU" w:eastAsia="ru-RU"/>
              </w:rPr>
              <w:t>загального</w:t>
            </w:r>
            <w:proofErr w:type="spellEnd"/>
            <w:r w:rsidR="002D438D" w:rsidRPr="007C296C">
              <w:rPr>
                <w:rFonts w:ascii="Times New Roman" w:eastAsia="Times New Roman" w:hAnsi="Times New Roman" w:cs="Times New Roman"/>
                <w:bCs/>
                <w:sz w:val="24"/>
                <w:szCs w:val="24"/>
                <w:lang w:val="ru-RU" w:eastAsia="ru-RU"/>
              </w:rPr>
              <w:t xml:space="preserve"> </w:t>
            </w:r>
            <w:proofErr w:type="spellStart"/>
            <w:r w:rsidR="002D438D" w:rsidRPr="007C296C">
              <w:rPr>
                <w:rFonts w:ascii="Times New Roman" w:eastAsia="Times New Roman" w:hAnsi="Times New Roman" w:cs="Times New Roman"/>
                <w:bCs/>
                <w:sz w:val="24"/>
                <w:szCs w:val="24"/>
                <w:lang w:val="ru-RU" w:eastAsia="ru-RU"/>
              </w:rPr>
              <w:t>розвитку</w:t>
            </w:r>
            <w:proofErr w:type="spellEnd"/>
            <w:r w:rsidR="002D438D" w:rsidRPr="007C296C">
              <w:rPr>
                <w:rFonts w:ascii="Times New Roman" w:eastAsia="Times New Roman" w:hAnsi="Times New Roman" w:cs="Times New Roman"/>
                <w:bCs/>
                <w:sz w:val="24"/>
                <w:szCs w:val="24"/>
                <w:lang w:val="ru-RU" w:eastAsia="ru-RU"/>
              </w:rPr>
              <w:t xml:space="preserve"> </w:t>
            </w:r>
            <w:proofErr w:type="spellStart"/>
            <w:r w:rsidR="002D438D" w:rsidRPr="007C296C">
              <w:rPr>
                <w:rFonts w:ascii="Times New Roman" w:eastAsia="Times New Roman" w:hAnsi="Times New Roman" w:cs="Times New Roman"/>
                <w:bCs/>
                <w:sz w:val="24"/>
                <w:szCs w:val="24"/>
                <w:lang w:val="ru-RU" w:eastAsia="ru-RU"/>
              </w:rPr>
              <w:t>комунальної</w:t>
            </w:r>
            <w:proofErr w:type="spellEnd"/>
            <w:r w:rsidR="002D438D" w:rsidRPr="007C296C">
              <w:rPr>
                <w:rFonts w:ascii="Times New Roman" w:eastAsia="Times New Roman" w:hAnsi="Times New Roman" w:cs="Times New Roman"/>
                <w:bCs/>
                <w:sz w:val="24"/>
                <w:szCs w:val="24"/>
                <w:lang w:val="ru-RU" w:eastAsia="ru-RU"/>
              </w:rPr>
              <w:t xml:space="preserve"> </w:t>
            </w:r>
            <w:proofErr w:type="spellStart"/>
            <w:r w:rsidR="002D438D" w:rsidRPr="007C296C">
              <w:rPr>
                <w:rFonts w:ascii="Times New Roman" w:eastAsia="Times New Roman" w:hAnsi="Times New Roman" w:cs="Times New Roman"/>
                <w:bCs/>
                <w:sz w:val="24"/>
                <w:szCs w:val="24"/>
                <w:lang w:val="ru-RU" w:eastAsia="ru-RU"/>
              </w:rPr>
              <w:t>власності</w:t>
            </w:r>
            <w:proofErr w:type="spellEnd"/>
            <w:r w:rsidR="002D438D" w:rsidRPr="007C296C">
              <w:rPr>
                <w:rFonts w:ascii="Times New Roman" w:eastAsia="Times New Roman" w:hAnsi="Times New Roman" w:cs="Times New Roman"/>
                <w:bCs/>
                <w:sz w:val="24"/>
                <w:szCs w:val="24"/>
                <w:lang w:eastAsia="ru-RU"/>
              </w:rPr>
              <w:t>,</w:t>
            </w:r>
            <w:r w:rsidR="002D438D" w:rsidRPr="007C296C">
              <w:rPr>
                <w:rFonts w:ascii="Times New Roman" w:eastAsia="Times New Roman" w:hAnsi="Times New Roman" w:cs="Times New Roman"/>
                <w:bCs/>
                <w:sz w:val="24"/>
                <w:szCs w:val="24"/>
                <w:lang w:val="ru-RU" w:eastAsia="ru-RU"/>
              </w:rPr>
              <w:t xml:space="preserve"> село </w:t>
            </w:r>
            <w:proofErr w:type="spellStart"/>
            <w:r w:rsidR="002D438D" w:rsidRPr="007C296C">
              <w:rPr>
                <w:rFonts w:ascii="Times New Roman" w:eastAsia="Times New Roman" w:hAnsi="Times New Roman" w:cs="Times New Roman"/>
                <w:bCs/>
                <w:sz w:val="24"/>
                <w:szCs w:val="24"/>
                <w:lang w:val="ru-RU" w:eastAsia="ru-RU"/>
              </w:rPr>
              <w:t>Миколаївка</w:t>
            </w:r>
            <w:proofErr w:type="spellEnd"/>
            <w:r w:rsidR="002D438D" w:rsidRPr="007C296C">
              <w:rPr>
                <w:rFonts w:ascii="Times New Roman" w:eastAsia="Times New Roman" w:hAnsi="Times New Roman" w:cs="Times New Roman"/>
                <w:bCs/>
                <w:sz w:val="24"/>
                <w:szCs w:val="24"/>
                <w:lang w:val="ru-RU" w:eastAsia="ru-RU"/>
              </w:rPr>
              <w:t xml:space="preserve">,  </w:t>
            </w:r>
            <w:proofErr w:type="spellStart"/>
            <w:r w:rsidR="002D438D" w:rsidRPr="007C296C">
              <w:rPr>
                <w:rFonts w:ascii="Times New Roman" w:eastAsia="Times New Roman" w:hAnsi="Times New Roman" w:cs="Times New Roman"/>
                <w:bCs/>
                <w:sz w:val="24"/>
                <w:szCs w:val="24"/>
                <w:lang w:val="ru-RU" w:eastAsia="ru-RU"/>
              </w:rPr>
              <w:t>вулиця</w:t>
            </w:r>
            <w:proofErr w:type="spellEnd"/>
            <w:r w:rsidR="002D438D" w:rsidRPr="007C296C">
              <w:rPr>
                <w:rFonts w:ascii="Times New Roman" w:eastAsia="Times New Roman" w:hAnsi="Times New Roman" w:cs="Times New Roman"/>
                <w:bCs/>
                <w:sz w:val="24"/>
                <w:szCs w:val="24"/>
                <w:lang w:val="ru-RU" w:eastAsia="ru-RU"/>
              </w:rPr>
              <w:t xml:space="preserve">  </w:t>
            </w:r>
            <w:proofErr w:type="spellStart"/>
            <w:r w:rsidR="002D438D" w:rsidRPr="007C296C">
              <w:rPr>
                <w:rFonts w:ascii="Times New Roman" w:eastAsia="Times New Roman" w:hAnsi="Times New Roman" w:cs="Times New Roman"/>
                <w:bCs/>
                <w:sz w:val="24"/>
                <w:szCs w:val="24"/>
                <w:lang w:val="ru-RU" w:eastAsia="ru-RU"/>
              </w:rPr>
              <w:t>Першотравнева</w:t>
            </w:r>
            <w:proofErr w:type="spellEnd"/>
            <w:r w:rsidR="002D438D" w:rsidRPr="007C296C">
              <w:rPr>
                <w:rFonts w:ascii="Times New Roman" w:eastAsia="Times New Roman" w:hAnsi="Times New Roman" w:cs="Times New Roman"/>
                <w:bCs/>
                <w:sz w:val="24"/>
                <w:szCs w:val="24"/>
                <w:lang w:val="ru-RU" w:eastAsia="ru-RU"/>
              </w:rPr>
              <w:t xml:space="preserve">, </w:t>
            </w:r>
            <w:proofErr w:type="spellStart"/>
            <w:r w:rsidR="002D438D" w:rsidRPr="007C296C">
              <w:rPr>
                <w:rFonts w:ascii="Times New Roman" w:eastAsia="Times New Roman" w:hAnsi="Times New Roman" w:cs="Times New Roman"/>
                <w:bCs/>
                <w:sz w:val="24"/>
                <w:szCs w:val="24"/>
                <w:lang w:val="ru-RU" w:eastAsia="ru-RU"/>
              </w:rPr>
              <w:t>будинок</w:t>
            </w:r>
            <w:proofErr w:type="spellEnd"/>
            <w:r w:rsidR="002D438D" w:rsidRPr="007C296C">
              <w:rPr>
                <w:rFonts w:ascii="Times New Roman" w:eastAsia="Times New Roman" w:hAnsi="Times New Roman" w:cs="Times New Roman"/>
                <w:bCs/>
                <w:sz w:val="24"/>
                <w:szCs w:val="24"/>
                <w:lang w:val="ru-RU" w:eastAsia="ru-RU"/>
              </w:rPr>
              <w:t xml:space="preserve"> 163 А</w:t>
            </w:r>
          </w:p>
        </w:tc>
        <w:tc>
          <w:tcPr>
            <w:tcW w:w="1701" w:type="dxa"/>
            <w:tcBorders>
              <w:top w:val="nil"/>
              <w:left w:val="nil"/>
              <w:bottom w:val="single" w:sz="4" w:space="0" w:color="auto"/>
              <w:right w:val="single" w:sz="4" w:space="0" w:color="auto"/>
            </w:tcBorders>
            <w:noWrap/>
            <w:hideMark/>
          </w:tcPr>
          <w:p w14:paraId="72D22E28" w14:textId="2CE24080" w:rsidR="002D438D" w:rsidRPr="002D438D" w:rsidRDefault="006B08FA" w:rsidP="002D438D">
            <w:pPr>
              <w:spacing w:line="252" w:lineRule="auto"/>
              <w:rPr>
                <w:rFonts w:ascii="Times New Roman" w:eastAsia="Calibri" w:hAnsi="Times New Roman" w:cs="Times New Roman"/>
                <w:b/>
                <w:sz w:val="24"/>
                <w:szCs w:val="24"/>
              </w:rPr>
            </w:pPr>
            <w:r w:rsidRPr="006B08FA">
              <w:rPr>
                <w:rFonts w:ascii="Times New Roman" w:eastAsia="Calibri" w:hAnsi="Times New Roman" w:cs="Times New Roman"/>
                <w:b/>
                <w:sz w:val="24"/>
                <w:szCs w:val="24"/>
                <w:lang w:val="ru-RU"/>
              </w:rPr>
              <w:t xml:space="preserve">        </w:t>
            </w:r>
            <w:r w:rsidR="007C296C">
              <w:rPr>
                <w:rFonts w:ascii="Times New Roman" w:eastAsia="Calibri" w:hAnsi="Times New Roman" w:cs="Times New Roman"/>
                <w:b/>
                <w:sz w:val="24"/>
                <w:szCs w:val="24"/>
              </w:rPr>
              <w:t>15</w:t>
            </w:r>
            <w:r w:rsidR="002D438D" w:rsidRPr="002D438D">
              <w:rPr>
                <w:rFonts w:ascii="Times New Roman" w:eastAsia="Calibri" w:hAnsi="Times New Roman" w:cs="Times New Roman"/>
                <w:b/>
                <w:sz w:val="24"/>
                <w:szCs w:val="24"/>
              </w:rPr>
              <w:t>0,0</w:t>
            </w:r>
          </w:p>
        </w:tc>
        <w:tc>
          <w:tcPr>
            <w:tcW w:w="1134" w:type="dxa"/>
            <w:tcBorders>
              <w:top w:val="nil"/>
              <w:left w:val="nil"/>
              <w:bottom w:val="single" w:sz="4" w:space="0" w:color="auto"/>
              <w:right w:val="single" w:sz="4" w:space="0" w:color="auto"/>
            </w:tcBorders>
            <w:noWrap/>
            <w:hideMark/>
          </w:tcPr>
          <w:p w14:paraId="04419A5D" w14:textId="77777777" w:rsidR="002D438D" w:rsidRPr="002D438D" w:rsidRDefault="002D438D" w:rsidP="002D438D">
            <w:pPr>
              <w:spacing w:after="0" w:line="240" w:lineRule="auto"/>
              <w:jc w:val="center"/>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sz w:val="24"/>
                <w:szCs w:val="24"/>
                <w:lang w:eastAsia="uk-UA"/>
              </w:rPr>
              <w:t>2021</w:t>
            </w:r>
          </w:p>
        </w:tc>
        <w:tc>
          <w:tcPr>
            <w:tcW w:w="1587" w:type="dxa"/>
            <w:tcBorders>
              <w:top w:val="nil"/>
              <w:left w:val="nil"/>
              <w:bottom w:val="single" w:sz="4" w:space="0" w:color="auto"/>
              <w:right w:val="single" w:sz="4" w:space="0" w:color="auto"/>
            </w:tcBorders>
            <w:hideMark/>
          </w:tcPr>
          <w:p w14:paraId="63CB8F91" w14:textId="77777777" w:rsidR="002D438D" w:rsidRPr="007C296C" w:rsidRDefault="002D438D" w:rsidP="002D438D">
            <w:pPr>
              <w:spacing w:after="0" w:line="240" w:lineRule="auto"/>
              <w:rPr>
                <w:rFonts w:ascii="Times New Roman" w:eastAsia="Times New Roman" w:hAnsi="Times New Roman" w:cs="Times New Roman"/>
                <w:b/>
                <w:bCs/>
                <w:color w:val="000000"/>
                <w:lang w:eastAsia="uk-UA"/>
              </w:rPr>
            </w:pPr>
            <w:r w:rsidRPr="007C296C">
              <w:rPr>
                <w:rFonts w:ascii="Times New Roman" w:eastAsia="Times New Roman" w:hAnsi="Times New Roman" w:cs="Times New Roman"/>
                <w:b/>
                <w:bCs/>
                <w:color w:val="000000"/>
                <w:lang w:eastAsia="uk-UA"/>
              </w:rPr>
              <w:t>150,0</w:t>
            </w:r>
          </w:p>
        </w:tc>
      </w:tr>
      <w:tr w:rsidR="002D438D" w:rsidRPr="002D438D" w14:paraId="708BC2BE" w14:textId="77777777" w:rsidTr="002D438D">
        <w:trPr>
          <w:trHeight w:val="1500"/>
        </w:trPr>
        <w:tc>
          <w:tcPr>
            <w:tcW w:w="1135" w:type="dxa"/>
            <w:tcBorders>
              <w:top w:val="nil"/>
              <w:left w:val="single" w:sz="4" w:space="0" w:color="auto"/>
              <w:bottom w:val="single" w:sz="4" w:space="0" w:color="auto"/>
              <w:right w:val="single" w:sz="4" w:space="0" w:color="auto"/>
            </w:tcBorders>
            <w:noWrap/>
            <w:vAlign w:val="center"/>
            <w:hideMark/>
          </w:tcPr>
          <w:p w14:paraId="6CF4C5C9" w14:textId="77777777" w:rsidR="002D438D" w:rsidRPr="002D438D" w:rsidRDefault="002D438D" w:rsidP="002D438D">
            <w:pPr>
              <w:spacing w:after="0" w:line="252" w:lineRule="auto"/>
              <w:rPr>
                <w:rFonts w:ascii="Calibri" w:eastAsia="Calibri" w:hAnsi="Calibri" w:cs="Times New Roman"/>
              </w:rPr>
            </w:pPr>
            <w:r w:rsidRPr="002D438D">
              <w:rPr>
                <w:rFonts w:ascii="Calibri" w:eastAsia="Calibri" w:hAnsi="Calibri" w:cs="Times New Roman"/>
              </w:rPr>
              <w:t>5.1.24.</w:t>
            </w:r>
          </w:p>
        </w:tc>
        <w:tc>
          <w:tcPr>
            <w:tcW w:w="4537" w:type="dxa"/>
            <w:tcBorders>
              <w:top w:val="nil"/>
              <w:left w:val="nil"/>
              <w:bottom w:val="single" w:sz="4" w:space="0" w:color="auto"/>
              <w:right w:val="single" w:sz="4" w:space="0" w:color="auto"/>
            </w:tcBorders>
            <w:hideMark/>
          </w:tcPr>
          <w:p w14:paraId="0554AE81" w14:textId="78896FBF" w:rsidR="002D438D" w:rsidRPr="007C296C" w:rsidRDefault="006B08FA" w:rsidP="002D438D">
            <w:pPr>
              <w:spacing w:before="173" w:after="100" w:afterAutospacing="1" w:line="252" w:lineRule="auto"/>
              <w:rPr>
                <w:rFonts w:ascii="Times New Roman" w:eastAsia="Times New Roman" w:hAnsi="Times New Roman" w:cs="Times New Roman"/>
                <w:bCs/>
                <w:sz w:val="24"/>
                <w:szCs w:val="24"/>
                <w:lang w:eastAsia="ru-RU"/>
              </w:rPr>
            </w:pPr>
            <w:r w:rsidRPr="007C296C">
              <w:rPr>
                <w:rFonts w:ascii="Times New Roman" w:eastAsia="Calibri" w:hAnsi="Times New Roman" w:cs="Times New Roman"/>
                <w:sz w:val="24"/>
                <w:szCs w:val="24"/>
              </w:rPr>
              <w:t xml:space="preserve">Обладнання  системами протипожежного захисту  </w:t>
            </w:r>
            <w:r w:rsidR="002D438D" w:rsidRPr="007C296C">
              <w:rPr>
                <w:rFonts w:ascii="Times New Roman" w:eastAsia="Calibri" w:hAnsi="Times New Roman" w:cs="Times New Roman"/>
                <w:sz w:val="24"/>
                <w:szCs w:val="24"/>
              </w:rPr>
              <w:t xml:space="preserve">будівлі КЗДО </w:t>
            </w:r>
            <w:r w:rsidR="002D438D" w:rsidRPr="007C296C">
              <w:rPr>
                <w:rFonts w:ascii="Times New Roman" w:eastAsia="Times New Roman" w:hAnsi="Times New Roman" w:cs="Times New Roman"/>
                <w:bCs/>
                <w:sz w:val="24"/>
                <w:szCs w:val="24"/>
                <w:lang w:val="ru-RU" w:eastAsia="ru-RU"/>
              </w:rPr>
              <w:t>№2 «</w:t>
            </w:r>
            <w:proofErr w:type="spellStart"/>
            <w:r w:rsidR="002D438D" w:rsidRPr="007C296C">
              <w:rPr>
                <w:rFonts w:ascii="Times New Roman" w:eastAsia="Times New Roman" w:hAnsi="Times New Roman" w:cs="Times New Roman"/>
                <w:bCs/>
                <w:sz w:val="24"/>
                <w:szCs w:val="24"/>
                <w:lang w:val="ru-RU" w:eastAsia="ru-RU"/>
              </w:rPr>
              <w:t>Берізка</w:t>
            </w:r>
            <w:proofErr w:type="spellEnd"/>
            <w:r w:rsidR="002D438D" w:rsidRPr="007C296C">
              <w:rPr>
                <w:rFonts w:ascii="Times New Roman" w:eastAsia="Times New Roman" w:hAnsi="Times New Roman" w:cs="Times New Roman"/>
                <w:bCs/>
                <w:sz w:val="24"/>
                <w:szCs w:val="24"/>
                <w:lang w:val="ru-RU" w:eastAsia="ru-RU"/>
              </w:rPr>
              <w:t xml:space="preserve">» </w:t>
            </w:r>
            <w:proofErr w:type="spellStart"/>
            <w:r w:rsidR="002D438D" w:rsidRPr="007C296C">
              <w:rPr>
                <w:rFonts w:ascii="Times New Roman" w:eastAsia="Times New Roman" w:hAnsi="Times New Roman" w:cs="Times New Roman"/>
                <w:bCs/>
                <w:sz w:val="24"/>
                <w:szCs w:val="24"/>
                <w:lang w:val="ru-RU" w:eastAsia="ru-RU"/>
              </w:rPr>
              <w:t>загального</w:t>
            </w:r>
            <w:proofErr w:type="spellEnd"/>
            <w:r w:rsidR="002D438D" w:rsidRPr="007C296C">
              <w:rPr>
                <w:rFonts w:ascii="Times New Roman" w:eastAsia="Times New Roman" w:hAnsi="Times New Roman" w:cs="Times New Roman"/>
                <w:bCs/>
                <w:sz w:val="24"/>
                <w:szCs w:val="24"/>
                <w:lang w:val="ru-RU" w:eastAsia="ru-RU"/>
              </w:rPr>
              <w:t xml:space="preserve"> </w:t>
            </w:r>
            <w:proofErr w:type="spellStart"/>
            <w:r w:rsidR="002D438D" w:rsidRPr="007C296C">
              <w:rPr>
                <w:rFonts w:ascii="Times New Roman" w:eastAsia="Times New Roman" w:hAnsi="Times New Roman" w:cs="Times New Roman"/>
                <w:bCs/>
                <w:sz w:val="24"/>
                <w:szCs w:val="24"/>
                <w:lang w:val="ru-RU" w:eastAsia="ru-RU"/>
              </w:rPr>
              <w:t>розвитку</w:t>
            </w:r>
            <w:proofErr w:type="spellEnd"/>
            <w:r w:rsidR="002D438D" w:rsidRPr="007C296C">
              <w:rPr>
                <w:rFonts w:ascii="Times New Roman" w:eastAsia="Times New Roman" w:hAnsi="Times New Roman" w:cs="Times New Roman"/>
                <w:bCs/>
                <w:sz w:val="24"/>
                <w:szCs w:val="24"/>
                <w:lang w:val="ru-RU" w:eastAsia="ru-RU"/>
              </w:rPr>
              <w:t xml:space="preserve"> </w:t>
            </w:r>
            <w:proofErr w:type="spellStart"/>
            <w:r w:rsidR="002D438D" w:rsidRPr="007C296C">
              <w:rPr>
                <w:rFonts w:ascii="Times New Roman" w:eastAsia="Times New Roman" w:hAnsi="Times New Roman" w:cs="Times New Roman"/>
                <w:bCs/>
                <w:sz w:val="24"/>
                <w:szCs w:val="24"/>
                <w:lang w:val="ru-RU" w:eastAsia="ru-RU"/>
              </w:rPr>
              <w:t>комунальної</w:t>
            </w:r>
            <w:proofErr w:type="spellEnd"/>
            <w:r w:rsidR="002D438D" w:rsidRPr="007C296C">
              <w:rPr>
                <w:rFonts w:ascii="Times New Roman" w:eastAsia="Times New Roman" w:hAnsi="Times New Roman" w:cs="Times New Roman"/>
                <w:bCs/>
                <w:sz w:val="24"/>
                <w:szCs w:val="24"/>
                <w:lang w:val="ru-RU" w:eastAsia="ru-RU"/>
              </w:rPr>
              <w:t xml:space="preserve"> </w:t>
            </w:r>
            <w:proofErr w:type="spellStart"/>
            <w:r w:rsidR="002D438D" w:rsidRPr="007C296C">
              <w:rPr>
                <w:rFonts w:ascii="Times New Roman" w:eastAsia="Times New Roman" w:hAnsi="Times New Roman" w:cs="Times New Roman"/>
                <w:bCs/>
                <w:sz w:val="24"/>
                <w:szCs w:val="24"/>
                <w:lang w:val="ru-RU" w:eastAsia="ru-RU"/>
              </w:rPr>
              <w:t>власності</w:t>
            </w:r>
            <w:proofErr w:type="spellEnd"/>
            <w:r w:rsidR="002D438D" w:rsidRPr="007C296C">
              <w:rPr>
                <w:rFonts w:ascii="Times New Roman" w:eastAsia="Times New Roman" w:hAnsi="Times New Roman" w:cs="Times New Roman"/>
                <w:bCs/>
                <w:sz w:val="24"/>
                <w:szCs w:val="24"/>
                <w:lang w:eastAsia="ru-RU"/>
              </w:rPr>
              <w:t>,</w:t>
            </w:r>
            <w:r w:rsidR="002D438D" w:rsidRPr="007C296C">
              <w:rPr>
                <w:rFonts w:ascii="Times New Roman" w:eastAsia="Times New Roman" w:hAnsi="Times New Roman" w:cs="Times New Roman"/>
                <w:bCs/>
                <w:sz w:val="24"/>
                <w:szCs w:val="24"/>
                <w:lang w:val="ru-RU" w:eastAsia="ru-RU"/>
              </w:rPr>
              <w:t xml:space="preserve"> село </w:t>
            </w:r>
            <w:proofErr w:type="spellStart"/>
            <w:r w:rsidR="002D438D" w:rsidRPr="007C296C">
              <w:rPr>
                <w:rFonts w:ascii="Times New Roman" w:eastAsia="Times New Roman" w:hAnsi="Times New Roman" w:cs="Times New Roman"/>
                <w:bCs/>
                <w:sz w:val="24"/>
                <w:szCs w:val="24"/>
                <w:lang w:val="ru-RU" w:eastAsia="ru-RU"/>
              </w:rPr>
              <w:t>Миколаївка</w:t>
            </w:r>
            <w:proofErr w:type="spellEnd"/>
            <w:r w:rsidR="002D438D" w:rsidRPr="007C296C">
              <w:rPr>
                <w:rFonts w:ascii="Times New Roman" w:eastAsia="Times New Roman" w:hAnsi="Times New Roman" w:cs="Times New Roman"/>
                <w:bCs/>
                <w:sz w:val="24"/>
                <w:szCs w:val="24"/>
                <w:lang w:val="ru-RU" w:eastAsia="ru-RU"/>
              </w:rPr>
              <w:t xml:space="preserve">,  </w:t>
            </w:r>
            <w:proofErr w:type="spellStart"/>
            <w:r w:rsidR="002D438D" w:rsidRPr="007C296C">
              <w:rPr>
                <w:rFonts w:ascii="Times New Roman" w:eastAsia="Times New Roman" w:hAnsi="Times New Roman" w:cs="Times New Roman"/>
                <w:bCs/>
                <w:sz w:val="24"/>
                <w:szCs w:val="24"/>
                <w:lang w:val="ru-RU" w:eastAsia="ru-RU"/>
              </w:rPr>
              <w:t>вулиця</w:t>
            </w:r>
            <w:proofErr w:type="spellEnd"/>
            <w:r w:rsidR="002D438D" w:rsidRPr="007C296C">
              <w:rPr>
                <w:rFonts w:ascii="Times New Roman" w:eastAsia="Times New Roman" w:hAnsi="Times New Roman" w:cs="Times New Roman"/>
                <w:bCs/>
                <w:sz w:val="24"/>
                <w:szCs w:val="24"/>
                <w:lang w:val="ru-RU" w:eastAsia="ru-RU"/>
              </w:rPr>
              <w:t xml:space="preserve">  </w:t>
            </w:r>
            <w:proofErr w:type="spellStart"/>
            <w:r w:rsidR="002D438D" w:rsidRPr="007C296C">
              <w:rPr>
                <w:rFonts w:ascii="Times New Roman" w:eastAsia="Times New Roman" w:hAnsi="Times New Roman" w:cs="Times New Roman"/>
                <w:bCs/>
                <w:sz w:val="24"/>
                <w:szCs w:val="24"/>
                <w:lang w:val="ru-RU" w:eastAsia="ru-RU"/>
              </w:rPr>
              <w:t>Водяна</w:t>
            </w:r>
            <w:proofErr w:type="spellEnd"/>
            <w:r w:rsidR="002D438D" w:rsidRPr="007C296C">
              <w:rPr>
                <w:rFonts w:ascii="Times New Roman" w:eastAsia="Times New Roman" w:hAnsi="Times New Roman" w:cs="Times New Roman"/>
                <w:bCs/>
                <w:sz w:val="24"/>
                <w:szCs w:val="24"/>
                <w:lang w:val="ru-RU" w:eastAsia="ru-RU"/>
              </w:rPr>
              <w:t xml:space="preserve">, </w:t>
            </w:r>
            <w:proofErr w:type="spellStart"/>
            <w:r w:rsidR="002D438D" w:rsidRPr="007C296C">
              <w:rPr>
                <w:rFonts w:ascii="Times New Roman" w:eastAsia="Times New Roman" w:hAnsi="Times New Roman" w:cs="Times New Roman"/>
                <w:bCs/>
                <w:sz w:val="24"/>
                <w:szCs w:val="24"/>
                <w:lang w:val="ru-RU" w:eastAsia="ru-RU"/>
              </w:rPr>
              <w:t>будинок</w:t>
            </w:r>
            <w:proofErr w:type="spellEnd"/>
            <w:r w:rsidR="002D438D" w:rsidRPr="007C296C">
              <w:rPr>
                <w:rFonts w:ascii="Times New Roman" w:eastAsia="Times New Roman" w:hAnsi="Times New Roman" w:cs="Times New Roman"/>
                <w:bCs/>
                <w:sz w:val="24"/>
                <w:szCs w:val="24"/>
                <w:lang w:val="ru-RU" w:eastAsia="ru-RU"/>
              </w:rPr>
              <w:t xml:space="preserve"> 47 А</w:t>
            </w:r>
          </w:p>
        </w:tc>
        <w:tc>
          <w:tcPr>
            <w:tcW w:w="1701" w:type="dxa"/>
            <w:tcBorders>
              <w:top w:val="nil"/>
              <w:left w:val="nil"/>
              <w:bottom w:val="single" w:sz="4" w:space="0" w:color="auto"/>
              <w:right w:val="single" w:sz="4" w:space="0" w:color="auto"/>
            </w:tcBorders>
            <w:noWrap/>
            <w:hideMark/>
          </w:tcPr>
          <w:p w14:paraId="1CB72F5B" w14:textId="499E5557" w:rsidR="002D438D" w:rsidRPr="002D438D" w:rsidRDefault="007C296C" w:rsidP="002D438D">
            <w:pPr>
              <w:autoSpaceDE w:val="0"/>
              <w:autoSpaceDN w:val="0"/>
              <w:adjustRightInd w:val="0"/>
              <w:spacing w:after="0" w:line="240" w:lineRule="auto"/>
              <w:jc w:val="center"/>
              <w:rPr>
                <w:rFonts w:ascii="Times New Roman" w:eastAsia="Calibri" w:hAnsi="Times New Roman" w:cs="Times New Roman"/>
                <w:b/>
                <w:color w:val="000000"/>
              </w:rPr>
            </w:pPr>
            <w:r>
              <w:rPr>
                <w:rFonts w:ascii="Times New Roman" w:eastAsia="Calibri" w:hAnsi="Times New Roman" w:cs="Times New Roman"/>
                <w:b/>
                <w:color w:val="000000"/>
              </w:rPr>
              <w:t>15</w:t>
            </w:r>
            <w:r w:rsidR="002D438D" w:rsidRPr="002D438D">
              <w:rPr>
                <w:rFonts w:ascii="Times New Roman" w:eastAsia="Calibri" w:hAnsi="Times New Roman" w:cs="Times New Roman"/>
                <w:b/>
                <w:color w:val="000000"/>
              </w:rPr>
              <w:t>0,0</w:t>
            </w:r>
          </w:p>
        </w:tc>
        <w:tc>
          <w:tcPr>
            <w:tcW w:w="1134" w:type="dxa"/>
            <w:tcBorders>
              <w:top w:val="nil"/>
              <w:left w:val="nil"/>
              <w:bottom w:val="single" w:sz="4" w:space="0" w:color="auto"/>
              <w:right w:val="single" w:sz="4" w:space="0" w:color="auto"/>
            </w:tcBorders>
            <w:noWrap/>
            <w:hideMark/>
          </w:tcPr>
          <w:p w14:paraId="3AA07B25" w14:textId="77777777" w:rsidR="002D438D" w:rsidRPr="002D438D" w:rsidRDefault="002D438D" w:rsidP="002D438D">
            <w:pPr>
              <w:spacing w:after="0" w:line="240" w:lineRule="auto"/>
              <w:jc w:val="center"/>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sz w:val="24"/>
                <w:szCs w:val="24"/>
                <w:lang w:eastAsia="uk-UA"/>
              </w:rPr>
              <w:t>2021</w:t>
            </w:r>
          </w:p>
        </w:tc>
        <w:tc>
          <w:tcPr>
            <w:tcW w:w="1587" w:type="dxa"/>
            <w:tcBorders>
              <w:top w:val="nil"/>
              <w:left w:val="nil"/>
              <w:bottom w:val="single" w:sz="4" w:space="0" w:color="auto"/>
              <w:right w:val="single" w:sz="4" w:space="0" w:color="auto"/>
            </w:tcBorders>
            <w:hideMark/>
          </w:tcPr>
          <w:p w14:paraId="39A1000D" w14:textId="77777777" w:rsidR="002D438D" w:rsidRPr="002D438D" w:rsidRDefault="002D438D" w:rsidP="002D438D">
            <w:pPr>
              <w:spacing w:after="0" w:line="240" w:lineRule="auto"/>
              <w:rPr>
                <w:rFonts w:ascii="Times New Roman" w:eastAsia="Times New Roman" w:hAnsi="Times New Roman" w:cs="Times New Roman"/>
                <w:b/>
                <w:bCs/>
                <w:color w:val="000000"/>
                <w:lang w:eastAsia="uk-UA"/>
              </w:rPr>
            </w:pPr>
            <w:r w:rsidRPr="007C296C">
              <w:rPr>
                <w:rFonts w:ascii="Times New Roman" w:eastAsia="Times New Roman" w:hAnsi="Times New Roman" w:cs="Times New Roman"/>
                <w:b/>
                <w:bCs/>
                <w:color w:val="000000"/>
                <w:lang w:eastAsia="uk-UA"/>
              </w:rPr>
              <w:t>150,0</w:t>
            </w:r>
          </w:p>
        </w:tc>
      </w:tr>
      <w:tr w:rsidR="002D438D" w:rsidRPr="002D438D" w14:paraId="2E113919" w14:textId="77777777" w:rsidTr="002D438D">
        <w:trPr>
          <w:trHeight w:val="1500"/>
        </w:trPr>
        <w:tc>
          <w:tcPr>
            <w:tcW w:w="1135" w:type="dxa"/>
            <w:tcBorders>
              <w:top w:val="nil"/>
              <w:left w:val="single" w:sz="4" w:space="0" w:color="auto"/>
              <w:bottom w:val="single" w:sz="4" w:space="0" w:color="auto"/>
              <w:right w:val="single" w:sz="4" w:space="0" w:color="auto"/>
            </w:tcBorders>
            <w:noWrap/>
            <w:vAlign w:val="center"/>
            <w:hideMark/>
          </w:tcPr>
          <w:p w14:paraId="3CBAF2ED" w14:textId="77777777" w:rsidR="002D438D" w:rsidRPr="002D438D" w:rsidRDefault="002D438D" w:rsidP="002D438D">
            <w:pPr>
              <w:spacing w:after="0" w:line="252" w:lineRule="auto"/>
              <w:rPr>
                <w:rFonts w:ascii="Calibri" w:eastAsia="Calibri" w:hAnsi="Calibri" w:cs="Times New Roman"/>
              </w:rPr>
            </w:pPr>
            <w:r w:rsidRPr="002D438D">
              <w:rPr>
                <w:rFonts w:ascii="Calibri" w:eastAsia="Calibri" w:hAnsi="Calibri" w:cs="Times New Roman"/>
              </w:rPr>
              <w:t>5.1.25.</w:t>
            </w:r>
          </w:p>
        </w:tc>
        <w:tc>
          <w:tcPr>
            <w:tcW w:w="4537" w:type="dxa"/>
            <w:tcBorders>
              <w:top w:val="nil"/>
              <w:left w:val="nil"/>
              <w:bottom w:val="single" w:sz="4" w:space="0" w:color="auto"/>
              <w:right w:val="single" w:sz="4" w:space="0" w:color="auto"/>
            </w:tcBorders>
            <w:hideMark/>
          </w:tcPr>
          <w:p w14:paraId="6B064A55" w14:textId="0F19C640" w:rsidR="002D438D" w:rsidRPr="007C296C" w:rsidRDefault="006B08FA" w:rsidP="002D438D">
            <w:pPr>
              <w:spacing w:before="173" w:after="100" w:afterAutospacing="1" w:line="252" w:lineRule="auto"/>
              <w:rPr>
                <w:rFonts w:ascii="Times New Roman" w:eastAsia="Times New Roman" w:hAnsi="Times New Roman" w:cs="Times New Roman"/>
                <w:bCs/>
                <w:sz w:val="24"/>
                <w:szCs w:val="24"/>
                <w:lang w:val="ru-RU" w:eastAsia="ru-RU"/>
              </w:rPr>
            </w:pPr>
            <w:r w:rsidRPr="007C296C">
              <w:rPr>
                <w:rFonts w:ascii="Times New Roman" w:eastAsia="Calibri" w:hAnsi="Times New Roman" w:cs="Times New Roman"/>
                <w:sz w:val="24"/>
                <w:szCs w:val="24"/>
              </w:rPr>
              <w:t xml:space="preserve">Обладнання  системами протипожежного захисту  </w:t>
            </w:r>
            <w:r w:rsidR="002D438D" w:rsidRPr="007C296C">
              <w:rPr>
                <w:rFonts w:ascii="Times New Roman" w:eastAsia="Calibri" w:hAnsi="Times New Roman" w:cs="Times New Roman"/>
                <w:sz w:val="24"/>
                <w:szCs w:val="24"/>
              </w:rPr>
              <w:t xml:space="preserve">будівлі КЗДО </w:t>
            </w:r>
            <w:r w:rsidR="002D438D" w:rsidRPr="007C296C">
              <w:rPr>
                <w:rFonts w:ascii="Times New Roman" w:eastAsia="Times New Roman" w:hAnsi="Times New Roman" w:cs="Times New Roman"/>
                <w:bCs/>
                <w:sz w:val="24"/>
                <w:szCs w:val="24"/>
                <w:lang w:val="ru-RU" w:eastAsia="ru-RU"/>
              </w:rPr>
              <w:t>№3 «</w:t>
            </w:r>
            <w:proofErr w:type="spellStart"/>
            <w:r w:rsidR="002D438D" w:rsidRPr="007C296C">
              <w:rPr>
                <w:rFonts w:ascii="Times New Roman" w:eastAsia="Times New Roman" w:hAnsi="Times New Roman" w:cs="Times New Roman"/>
                <w:bCs/>
                <w:sz w:val="24"/>
                <w:szCs w:val="24"/>
                <w:lang w:val="ru-RU" w:eastAsia="ru-RU"/>
              </w:rPr>
              <w:t>Малятко</w:t>
            </w:r>
            <w:proofErr w:type="spellEnd"/>
            <w:r w:rsidR="002D438D" w:rsidRPr="007C296C">
              <w:rPr>
                <w:rFonts w:ascii="Times New Roman" w:eastAsia="Times New Roman" w:hAnsi="Times New Roman" w:cs="Times New Roman"/>
                <w:bCs/>
                <w:sz w:val="24"/>
                <w:szCs w:val="24"/>
                <w:lang w:val="ru-RU" w:eastAsia="ru-RU"/>
              </w:rPr>
              <w:t xml:space="preserve">» </w:t>
            </w:r>
            <w:proofErr w:type="spellStart"/>
            <w:r w:rsidR="002D438D" w:rsidRPr="007C296C">
              <w:rPr>
                <w:rFonts w:ascii="Times New Roman" w:eastAsia="Times New Roman" w:hAnsi="Times New Roman" w:cs="Times New Roman"/>
                <w:bCs/>
                <w:sz w:val="24"/>
                <w:szCs w:val="24"/>
                <w:lang w:val="ru-RU" w:eastAsia="ru-RU"/>
              </w:rPr>
              <w:t>загального</w:t>
            </w:r>
            <w:proofErr w:type="spellEnd"/>
            <w:r w:rsidR="002D438D" w:rsidRPr="007C296C">
              <w:rPr>
                <w:rFonts w:ascii="Times New Roman" w:eastAsia="Times New Roman" w:hAnsi="Times New Roman" w:cs="Times New Roman"/>
                <w:bCs/>
                <w:sz w:val="24"/>
                <w:szCs w:val="24"/>
                <w:lang w:val="ru-RU" w:eastAsia="ru-RU"/>
              </w:rPr>
              <w:t xml:space="preserve"> </w:t>
            </w:r>
            <w:proofErr w:type="spellStart"/>
            <w:r w:rsidR="002D438D" w:rsidRPr="007C296C">
              <w:rPr>
                <w:rFonts w:ascii="Times New Roman" w:eastAsia="Times New Roman" w:hAnsi="Times New Roman" w:cs="Times New Roman"/>
                <w:bCs/>
                <w:sz w:val="24"/>
                <w:szCs w:val="24"/>
                <w:lang w:val="ru-RU" w:eastAsia="ru-RU"/>
              </w:rPr>
              <w:t>розвитку</w:t>
            </w:r>
            <w:proofErr w:type="spellEnd"/>
            <w:r w:rsidR="002D438D" w:rsidRPr="007C296C">
              <w:rPr>
                <w:rFonts w:ascii="Times New Roman" w:eastAsia="Times New Roman" w:hAnsi="Times New Roman" w:cs="Times New Roman"/>
                <w:bCs/>
                <w:sz w:val="24"/>
                <w:szCs w:val="24"/>
                <w:lang w:val="ru-RU" w:eastAsia="ru-RU"/>
              </w:rPr>
              <w:t xml:space="preserve"> </w:t>
            </w:r>
            <w:proofErr w:type="spellStart"/>
            <w:r w:rsidR="002D438D" w:rsidRPr="007C296C">
              <w:rPr>
                <w:rFonts w:ascii="Times New Roman" w:eastAsia="Times New Roman" w:hAnsi="Times New Roman" w:cs="Times New Roman"/>
                <w:bCs/>
                <w:sz w:val="24"/>
                <w:szCs w:val="24"/>
                <w:lang w:val="ru-RU" w:eastAsia="ru-RU"/>
              </w:rPr>
              <w:t>комунальної</w:t>
            </w:r>
            <w:proofErr w:type="spellEnd"/>
            <w:r w:rsidR="002D438D" w:rsidRPr="007C296C">
              <w:rPr>
                <w:rFonts w:ascii="Times New Roman" w:eastAsia="Times New Roman" w:hAnsi="Times New Roman" w:cs="Times New Roman"/>
                <w:bCs/>
                <w:sz w:val="24"/>
                <w:szCs w:val="24"/>
                <w:lang w:val="ru-RU" w:eastAsia="ru-RU"/>
              </w:rPr>
              <w:t xml:space="preserve"> </w:t>
            </w:r>
            <w:proofErr w:type="spellStart"/>
            <w:r w:rsidR="002D438D" w:rsidRPr="007C296C">
              <w:rPr>
                <w:rFonts w:ascii="Times New Roman" w:eastAsia="Times New Roman" w:hAnsi="Times New Roman" w:cs="Times New Roman"/>
                <w:bCs/>
                <w:sz w:val="24"/>
                <w:szCs w:val="24"/>
                <w:lang w:val="ru-RU" w:eastAsia="ru-RU"/>
              </w:rPr>
              <w:t>власності</w:t>
            </w:r>
            <w:proofErr w:type="spellEnd"/>
            <w:r w:rsidR="002D438D" w:rsidRPr="007C296C">
              <w:rPr>
                <w:rFonts w:ascii="Times New Roman" w:eastAsia="Times New Roman" w:hAnsi="Times New Roman" w:cs="Times New Roman"/>
                <w:bCs/>
                <w:sz w:val="24"/>
                <w:szCs w:val="24"/>
                <w:lang w:eastAsia="ru-RU"/>
              </w:rPr>
              <w:t xml:space="preserve">, </w:t>
            </w:r>
            <w:r w:rsidR="002D438D" w:rsidRPr="007C296C">
              <w:rPr>
                <w:rFonts w:ascii="Times New Roman" w:eastAsia="Times New Roman" w:hAnsi="Times New Roman" w:cs="Times New Roman"/>
                <w:bCs/>
                <w:sz w:val="24"/>
                <w:szCs w:val="24"/>
                <w:lang w:val="ru-RU" w:eastAsia="ru-RU"/>
              </w:rPr>
              <w:t xml:space="preserve">село </w:t>
            </w:r>
            <w:proofErr w:type="spellStart"/>
            <w:r w:rsidR="002D438D" w:rsidRPr="007C296C">
              <w:rPr>
                <w:rFonts w:ascii="Times New Roman" w:eastAsia="Times New Roman" w:hAnsi="Times New Roman" w:cs="Times New Roman"/>
                <w:bCs/>
                <w:sz w:val="24"/>
                <w:szCs w:val="24"/>
                <w:lang w:val="ru-RU" w:eastAsia="ru-RU"/>
              </w:rPr>
              <w:t>Миколаївка</w:t>
            </w:r>
            <w:proofErr w:type="spellEnd"/>
            <w:r w:rsidR="002D438D" w:rsidRPr="007C296C">
              <w:rPr>
                <w:rFonts w:ascii="Times New Roman" w:eastAsia="Times New Roman" w:hAnsi="Times New Roman" w:cs="Times New Roman"/>
                <w:bCs/>
                <w:sz w:val="24"/>
                <w:szCs w:val="24"/>
                <w:lang w:val="ru-RU" w:eastAsia="ru-RU"/>
              </w:rPr>
              <w:t xml:space="preserve">,  </w:t>
            </w:r>
            <w:proofErr w:type="spellStart"/>
            <w:r w:rsidR="002D438D" w:rsidRPr="007C296C">
              <w:rPr>
                <w:rFonts w:ascii="Times New Roman" w:eastAsia="Times New Roman" w:hAnsi="Times New Roman" w:cs="Times New Roman"/>
                <w:bCs/>
                <w:sz w:val="24"/>
                <w:szCs w:val="24"/>
                <w:lang w:val="ru-RU" w:eastAsia="ru-RU"/>
              </w:rPr>
              <w:t>вулиця</w:t>
            </w:r>
            <w:proofErr w:type="spellEnd"/>
            <w:r w:rsidR="002D438D" w:rsidRPr="007C296C">
              <w:rPr>
                <w:rFonts w:ascii="Times New Roman" w:eastAsia="Times New Roman" w:hAnsi="Times New Roman" w:cs="Times New Roman"/>
                <w:bCs/>
                <w:sz w:val="24"/>
                <w:szCs w:val="24"/>
                <w:lang w:val="ru-RU" w:eastAsia="ru-RU"/>
              </w:rPr>
              <w:t xml:space="preserve">  </w:t>
            </w:r>
            <w:proofErr w:type="spellStart"/>
            <w:r w:rsidR="002D438D" w:rsidRPr="007C296C">
              <w:rPr>
                <w:rFonts w:ascii="Times New Roman" w:eastAsia="Times New Roman" w:hAnsi="Times New Roman" w:cs="Times New Roman"/>
                <w:bCs/>
                <w:sz w:val="24"/>
                <w:szCs w:val="24"/>
                <w:lang w:val="ru-RU" w:eastAsia="ru-RU"/>
              </w:rPr>
              <w:t>Першотравнева</w:t>
            </w:r>
            <w:proofErr w:type="spellEnd"/>
            <w:r w:rsidR="002D438D" w:rsidRPr="007C296C">
              <w:rPr>
                <w:rFonts w:ascii="Times New Roman" w:eastAsia="Times New Roman" w:hAnsi="Times New Roman" w:cs="Times New Roman"/>
                <w:bCs/>
                <w:sz w:val="24"/>
                <w:szCs w:val="24"/>
                <w:lang w:val="ru-RU" w:eastAsia="ru-RU"/>
              </w:rPr>
              <w:t xml:space="preserve">, </w:t>
            </w:r>
            <w:proofErr w:type="spellStart"/>
            <w:r w:rsidR="002D438D" w:rsidRPr="007C296C">
              <w:rPr>
                <w:rFonts w:ascii="Times New Roman" w:eastAsia="Times New Roman" w:hAnsi="Times New Roman" w:cs="Times New Roman"/>
                <w:bCs/>
                <w:sz w:val="24"/>
                <w:szCs w:val="24"/>
                <w:lang w:val="ru-RU" w:eastAsia="ru-RU"/>
              </w:rPr>
              <w:t>будинок</w:t>
            </w:r>
            <w:proofErr w:type="spellEnd"/>
            <w:r w:rsidR="002D438D" w:rsidRPr="007C296C">
              <w:rPr>
                <w:rFonts w:ascii="Times New Roman" w:eastAsia="Times New Roman" w:hAnsi="Times New Roman" w:cs="Times New Roman"/>
                <w:bCs/>
                <w:sz w:val="24"/>
                <w:szCs w:val="24"/>
                <w:lang w:val="ru-RU" w:eastAsia="ru-RU"/>
              </w:rPr>
              <w:t xml:space="preserve"> 52</w:t>
            </w:r>
          </w:p>
        </w:tc>
        <w:tc>
          <w:tcPr>
            <w:tcW w:w="1701" w:type="dxa"/>
            <w:tcBorders>
              <w:top w:val="nil"/>
              <w:left w:val="nil"/>
              <w:bottom w:val="single" w:sz="4" w:space="0" w:color="auto"/>
              <w:right w:val="single" w:sz="4" w:space="0" w:color="auto"/>
            </w:tcBorders>
            <w:noWrap/>
            <w:hideMark/>
          </w:tcPr>
          <w:p w14:paraId="6B5E8FB8" w14:textId="77777777" w:rsidR="002D438D" w:rsidRPr="002D438D" w:rsidRDefault="002D438D" w:rsidP="002D438D">
            <w:pPr>
              <w:autoSpaceDE w:val="0"/>
              <w:autoSpaceDN w:val="0"/>
              <w:adjustRightInd w:val="0"/>
              <w:spacing w:after="0" w:line="240" w:lineRule="auto"/>
              <w:jc w:val="center"/>
              <w:rPr>
                <w:rFonts w:ascii="Times New Roman" w:eastAsia="Calibri" w:hAnsi="Times New Roman" w:cs="Times New Roman"/>
                <w:b/>
                <w:color w:val="000000"/>
              </w:rPr>
            </w:pPr>
            <w:r w:rsidRPr="002D438D">
              <w:rPr>
                <w:rFonts w:ascii="Times New Roman" w:eastAsia="Calibri" w:hAnsi="Times New Roman" w:cs="Times New Roman"/>
                <w:b/>
                <w:color w:val="000000"/>
              </w:rPr>
              <w:t>110,0</w:t>
            </w:r>
          </w:p>
        </w:tc>
        <w:tc>
          <w:tcPr>
            <w:tcW w:w="1134" w:type="dxa"/>
            <w:tcBorders>
              <w:top w:val="nil"/>
              <w:left w:val="nil"/>
              <w:bottom w:val="single" w:sz="4" w:space="0" w:color="auto"/>
              <w:right w:val="single" w:sz="4" w:space="0" w:color="auto"/>
            </w:tcBorders>
            <w:noWrap/>
            <w:hideMark/>
          </w:tcPr>
          <w:p w14:paraId="25BC74F7" w14:textId="77777777" w:rsidR="002D438D" w:rsidRPr="002D438D" w:rsidRDefault="002D438D" w:rsidP="002D438D">
            <w:pPr>
              <w:spacing w:after="0" w:line="240" w:lineRule="auto"/>
              <w:jc w:val="center"/>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sz w:val="24"/>
                <w:szCs w:val="24"/>
                <w:lang w:eastAsia="uk-UA"/>
              </w:rPr>
              <w:t>2021</w:t>
            </w:r>
          </w:p>
        </w:tc>
        <w:tc>
          <w:tcPr>
            <w:tcW w:w="1587" w:type="dxa"/>
            <w:tcBorders>
              <w:top w:val="nil"/>
              <w:left w:val="nil"/>
              <w:bottom w:val="single" w:sz="4" w:space="0" w:color="auto"/>
              <w:right w:val="single" w:sz="4" w:space="0" w:color="auto"/>
            </w:tcBorders>
            <w:hideMark/>
          </w:tcPr>
          <w:p w14:paraId="49DFE998" w14:textId="77777777" w:rsidR="002D438D" w:rsidRPr="002D438D" w:rsidRDefault="002D438D" w:rsidP="002D438D">
            <w:pPr>
              <w:spacing w:after="0" w:line="240" w:lineRule="auto"/>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lang w:eastAsia="uk-UA"/>
              </w:rPr>
              <w:t>110,0</w:t>
            </w:r>
          </w:p>
        </w:tc>
      </w:tr>
      <w:tr w:rsidR="002D438D" w:rsidRPr="002D438D" w14:paraId="6139F4BB" w14:textId="77777777" w:rsidTr="002D438D">
        <w:trPr>
          <w:trHeight w:val="1500"/>
        </w:trPr>
        <w:tc>
          <w:tcPr>
            <w:tcW w:w="1135" w:type="dxa"/>
            <w:tcBorders>
              <w:top w:val="nil"/>
              <w:left w:val="single" w:sz="4" w:space="0" w:color="auto"/>
              <w:bottom w:val="single" w:sz="4" w:space="0" w:color="auto"/>
              <w:right w:val="single" w:sz="4" w:space="0" w:color="auto"/>
            </w:tcBorders>
            <w:noWrap/>
            <w:vAlign w:val="center"/>
          </w:tcPr>
          <w:p w14:paraId="65C8357E" w14:textId="77777777" w:rsidR="002D438D" w:rsidRPr="002D438D" w:rsidRDefault="002D438D" w:rsidP="002D438D">
            <w:pPr>
              <w:spacing w:after="0" w:line="252" w:lineRule="auto"/>
              <w:rPr>
                <w:rFonts w:ascii="Calibri" w:eastAsia="Calibri" w:hAnsi="Calibri" w:cs="Times New Roman"/>
              </w:rPr>
            </w:pPr>
          </w:p>
        </w:tc>
        <w:tc>
          <w:tcPr>
            <w:tcW w:w="4537" w:type="dxa"/>
            <w:tcBorders>
              <w:top w:val="nil"/>
              <w:left w:val="nil"/>
              <w:bottom w:val="single" w:sz="4" w:space="0" w:color="auto"/>
              <w:right w:val="single" w:sz="4" w:space="0" w:color="auto"/>
            </w:tcBorders>
            <w:hideMark/>
          </w:tcPr>
          <w:p w14:paraId="4CB91291" w14:textId="623DFECB" w:rsidR="002D438D" w:rsidRPr="007C296C" w:rsidRDefault="0099523D" w:rsidP="0099523D">
            <w:pPr>
              <w:spacing w:before="173" w:after="100" w:afterAutospacing="1" w:line="252" w:lineRule="auto"/>
              <w:rPr>
                <w:rFonts w:ascii="Times New Roman" w:eastAsia="Calibri" w:hAnsi="Times New Roman" w:cs="Times New Roman"/>
                <w:sz w:val="24"/>
                <w:szCs w:val="24"/>
              </w:rPr>
            </w:pPr>
            <w:r w:rsidRPr="007C296C">
              <w:rPr>
                <w:rFonts w:ascii="Times New Roman" w:hAnsi="Times New Roman" w:cs="Times New Roman"/>
                <w:sz w:val="24"/>
                <w:szCs w:val="24"/>
              </w:rPr>
              <w:t>Улаштування блискавкозахисту</w:t>
            </w:r>
            <w:r w:rsidRPr="007C296C">
              <w:rPr>
                <w:sz w:val="28"/>
                <w:szCs w:val="28"/>
              </w:rPr>
              <w:t xml:space="preserve"> </w:t>
            </w:r>
            <w:r w:rsidR="002D438D" w:rsidRPr="007C296C">
              <w:rPr>
                <w:rFonts w:ascii="Times New Roman" w:eastAsia="Calibri" w:hAnsi="Times New Roman" w:cs="Times New Roman"/>
                <w:sz w:val="24"/>
                <w:szCs w:val="24"/>
              </w:rPr>
              <w:t xml:space="preserve">будівель комунальної власності сільської ради </w:t>
            </w:r>
          </w:p>
        </w:tc>
        <w:tc>
          <w:tcPr>
            <w:tcW w:w="1701" w:type="dxa"/>
            <w:tcBorders>
              <w:top w:val="nil"/>
              <w:left w:val="nil"/>
              <w:bottom w:val="single" w:sz="4" w:space="0" w:color="auto"/>
              <w:right w:val="single" w:sz="4" w:space="0" w:color="auto"/>
            </w:tcBorders>
            <w:noWrap/>
            <w:hideMark/>
          </w:tcPr>
          <w:p w14:paraId="730A1ED0" w14:textId="77777777" w:rsidR="002D438D" w:rsidRPr="002D438D" w:rsidRDefault="002D438D" w:rsidP="002D438D">
            <w:pPr>
              <w:autoSpaceDE w:val="0"/>
              <w:autoSpaceDN w:val="0"/>
              <w:adjustRightInd w:val="0"/>
              <w:spacing w:after="0" w:line="240" w:lineRule="auto"/>
              <w:jc w:val="center"/>
              <w:rPr>
                <w:rFonts w:ascii="Times New Roman" w:eastAsia="Calibri" w:hAnsi="Times New Roman" w:cs="Times New Roman"/>
                <w:b/>
                <w:color w:val="000000"/>
              </w:rPr>
            </w:pPr>
            <w:r w:rsidRPr="002D438D">
              <w:rPr>
                <w:rFonts w:ascii="Times New Roman" w:eastAsia="Calibri" w:hAnsi="Times New Roman" w:cs="Times New Roman"/>
                <w:b/>
                <w:color w:val="000000"/>
              </w:rPr>
              <w:t>300,0</w:t>
            </w:r>
          </w:p>
        </w:tc>
        <w:tc>
          <w:tcPr>
            <w:tcW w:w="1134" w:type="dxa"/>
            <w:tcBorders>
              <w:top w:val="nil"/>
              <w:left w:val="nil"/>
              <w:bottom w:val="single" w:sz="4" w:space="0" w:color="auto"/>
              <w:right w:val="single" w:sz="4" w:space="0" w:color="auto"/>
            </w:tcBorders>
            <w:noWrap/>
            <w:hideMark/>
          </w:tcPr>
          <w:p w14:paraId="664CFF1B" w14:textId="77777777" w:rsidR="002D438D" w:rsidRPr="002D438D" w:rsidRDefault="002D438D" w:rsidP="002D438D">
            <w:pPr>
              <w:spacing w:after="0" w:line="240" w:lineRule="auto"/>
              <w:jc w:val="center"/>
              <w:rPr>
                <w:rFonts w:ascii="Times New Roman" w:eastAsia="Times New Roman" w:hAnsi="Times New Roman" w:cs="Times New Roman"/>
                <w:b/>
                <w:bCs/>
                <w:color w:val="000000"/>
                <w:sz w:val="24"/>
                <w:szCs w:val="24"/>
                <w:lang w:eastAsia="uk-UA"/>
              </w:rPr>
            </w:pPr>
            <w:r w:rsidRPr="002D438D">
              <w:rPr>
                <w:rFonts w:ascii="Times New Roman" w:eastAsia="Times New Roman" w:hAnsi="Times New Roman" w:cs="Times New Roman"/>
                <w:b/>
                <w:bCs/>
                <w:color w:val="000000"/>
                <w:sz w:val="24"/>
                <w:szCs w:val="24"/>
                <w:lang w:eastAsia="uk-UA"/>
              </w:rPr>
              <w:t>2021</w:t>
            </w:r>
          </w:p>
        </w:tc>
        <w:tc>
          <w:tcPr>
            <w:tcW w:w="1587" w:type="dxa"/>
            <w:tcBorders>
              <w:top w:val="nil"/>
              <w:left w:val="nil"/>
              <w:bottom w:val="single" w:sz="4" w:space="0" w:color="auto"/>
              <w:right w:val="single" w:sz="4" w:space="0" w:color="auto"/>
            </w:tcBorders>
            <w:hideMark/>
          </w:tcPr>
          <w:p w14:paraId="32E39E3A" w14:textId="77777777" w:rsidR="002D438D" w:rsidRPr="002D438D" w:rsidRDefault="002D438D" w:rsidP="002D438D">
            <w:pPr>
              <w:spacing w:after="0" w:line="240" w:lineRule="auto"/>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lang w:eastAsia="uk-UA"/>
              </w:rPr>
              <w:t>300,0</w:t>
            </w:r>
          </w:p>
        </w:tc>
      </w:tr>
      <w:tr w:rsidR="002D438D" w:rsidRPr="002D438D" w14:paraId="186826E1" w14:textId="77777777" w:rsidTr="002D438D">
        <w:trPr>
          <w:trHeight w:val="1500"/>
        </w:trPr>
        <w:tc>
          <w:tcPr>
            <w:tcW w:w="1135" w:type="dxa"/>
            <w:tcBorders>
              <w:top w:val="nil"/>
              <w:left w:val="single" w:sz="4" w:space="0" w:color="auto"/>
              <w:bottom w:val="single" w:sz="4" w:space="0" w:color="auto"/>
              <w:right w:val="single" w:sz="4" w:space="0" w:color="auto"/>
            </w:tcBorders>
            <w:noWrap/>
            <w:vAlign w:val="center"/>
          </w:tcPr>
          <w:p w14:paraId="076E85B9" w14:textId="77777777" w:rsidR="002D438D" w:rsidRPr="002D438D" w:rsidRDefault="002D438D" w:rsidP="002D438D">
            <w:pPr>
              <w:spacing w:after="0" w:line="252" w:lineRule="auto"/>
              <w:rPr>
                <w:rFonts w:ascii="Calibri" w:eastAsia="Calibri" w:hAnsi="Calibri" w:cs="Times New Roman"/>
              </w:rPr>
            </w:pPr>
          </w:p>
        </w:tc>
        <w:tc>
          <w:tcPr>
            <w:tcW w:w="4537" w:type="dxa"/>
            <w:tcBorders>
              <w:top w:val="nil"/>
              <w:left w:val="nil"/>
              <w:bottom w:val="single" w:sz="4" w:space="0" w:color="auto"/>
              <w:right w:val="single" w:sz="4" w:space="0" w:color="auto"/>
            </w:tcBorders>
            <w:hideMark/>
          </w:tcPr>
          <w:p w14:paraId="360CD13D" w14:textId="77777777" w:rsidR="002D438D" w:rsidRPr="002D438D" w:rsidRDefault="002D438D" w:rsidP="002D438D">
            <w:pPr>
              <w:spacing w:before="173" w:after="100" w:afterAutospacing="1" w:line="252"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Капітальний ремонт системи опалення в будівлі Дмитрівського дитячого садка № 2 «Ромашка» загального розвитку комунальної власності за </w:t>
            </w:r>
            <w:proofErr w:type="spellStart"/>
            <w:r w:rsidRPr="002D438D">
              <w:rPr>
                <w:rFonts w:ascii="Times New Roman" w:eastAsia="Calibri" w:hAnsi="Times New Roman" w:cs="Times New Roman"/>
                <w:sz w:val="24"/>
                <w:szCs w:val="24"/>
              </w:rPr>
              <w:t>адресою</w:t>
            </w:r>
            <w:proofErr w:type="spellEnd"/>
            <w:r w:rsidRPr="002D438D">
              <w:rPr>
                <w:rFonts w:ascii="Times New Roman" w:eastAsia="Calibri" w:hAnsi="Times New Roman" w:cs="Times New Roman"/>
                <w:sz w:val="24"/>
                <w:szCs w:val="24"/>
              </w:rPr>
              <w:t xml:space="preserve"> вул. Академіка Сайгака, 78, с. </w:t>
            </w:r>
            <w:proofErr w:type="spellStart"/>
            <w:r w:rsidRPr="002D438D">
              <w:rPr>
                <w:rFonts w:ascii="Times New Roman" w:eastAsia="Calibri" w:hAnsi="Times New Roman" w:cs="Times New Roman"/>
                <w:sz w:val="24"/>
                <w:szCs w:val="24"/>
              </w:rPr>
              <w:t>Дмитрівка</w:t>
            </w:r>
            <w:proofErr w:type="spellEnd"/>
            <w:r w:rsidRPr="002D438D">
              <w:rPr>
                <w:rFonts w:ascii="Times New Roman" w:eastAsia="Calibri" w:hAnsi="Times New Roman" w:cs="Times New Roman"/>
                <w:sz w:val="24"/>
                <w:szCs w:val="24"/>
              </w:rPr>
              <w:t xml:space="preserve"> Петропавлівського району Дніпропетровської області</w:t>
            </w:r>
          </w:p>
        </w:tc>
        <w:tc>
          <w:tcPr>
            <w:tcW w:w="1701" w:type="dxa"/>
            <w:tcBorders>
              <w:top w:val="nil"/>
              <w:left w:val="nil"/>
              <w:bottom w:val="single" w:sz="4" w:space="0" w:color="auto"/>
              <w:right w:val="single" w:sz="4" w:space="0" w:color="auto"/>
            </w:tcBorders>
            <w:noWrap/>
            <w:hideMark/>
          </w:tcPr>
          <w:p w14:paraId="24C3F27E" w14:textId="77777777" w:rsidR="002D438D" w:rsidRPr="002D438D" w:rsidRDefault="002D438D" w:rsidP="002D438D">
            <w:pPr>
              <w:autoSpaceDE w:val="0"/>
              <w:autoSpaceDN w:val="0"/>
              <w:adjustRightInd w:val="0"/>
              <w:spacing w:after="0" w:line="240" w:lineRule="auto"/>
              <w:jc w:val="center"/>
              <w:rPr>
                <w:rFonts w:ascii="Times New Roman" w:eastAsia="Calibri" w:hAnsi="Times New Roman" w:cs="Times New Roman"/>
                <w:b/>
                <w:color w:val="000000"/>
              </w:rPr>
            </w:pPr>
            <w:r w:rsidRPr="002D438D">
              <w:rPr>
                <w:rFonts w:ascii="Times New Roman" w:eastAsia="Calibri" w:hAnsi="Times New Roman" w:cs="Times New Roman"/>
                <w:b/>
                <w:color w:val="000000"/>
              </w:rPr>
              <w:t>550,0</w:t>
            </w:r>
          </w:p>
        </w:tc>
        <w:tc>
          <w:tcPr>
            <w:tcW w:w="1134" w:type="dxa"/>
            <w:tcBorders>
              <w:top w:val="nil"/>
              <w:left w:val="nil"/>
              <w:bottom w:val="single" w:sz="4" w:space="0" w:color="auto"/>
              <w:right w:val="single" w:sz="4" w:space="0" w:color="auto"/>
            </w:tcBorders>
            <w:noWrap/>
            <w:hideMark/>
          </w:tcPr>
          <w:p w14:paraId="0C3AA3BE" w14:textId="77777777" w:rsidR="002D438D" w:rsidRPr="002D438D" w:rsidRDefault="002D438D" w:rsidP="002D438D">
            <w:pPr>
              <w:spacing w:after="0" w:line="240" w:lineRule="auto"/>
              <w:jc w:val="center"/>
              <w:rPr>
                <w:rFonts w:ascii="Times New Roman" w:eastAsia="Times New Roman" w:hAnsi="Times New Roman" w:cs="Times New Roman"/>
                <w:b/>
                <w:bCs/>
                <w:color w:val="000000"/>
                <w:sz w:val="24"/>
                <w:szCs w:val="24"/>
                <w:lang w:eastAsia="uk-UA"/>
              </w:rPr>
            </w:pPr>
            <w:r w:rsidRPr="002D438D">
              <w:rPr>
                <w:rFonts w:ascii="Times New Roman" w:eastAsia="Times New Roman" w:hAnsi="Times New Roman" w:cs="Times New Roman"/>
                <w:b/>
                <w:bCs/>
                <w:color w:val="000000"/>
                <w:sz w:val="24"/>
                <w:szCs w:val="24"/>
                <w:lang w:eastAsia="uk-UA"/>
              </w:rPr>
              <w:t>2021</w:t>
            </w:r>
          </w:p>
        </w:tc>
        <w:tc>
          <w:tcPr>
            <w:tcW w:w="1587" w:type="dxa"/>
            <w:tcBorders>
              <w:top w:val="nil"/>
              <w:left w:val="nil"/>
              <w:bottom w:val="single" w:sz="4" w:space="0" w:color="auto"/>
              <w:right w:val="single" w:sz="4" w:space="0" w:color="auto"/>
            </w:tcBorders>
            <w:hideMark/>
          </w:tcPr>
          <w:p w14:paraId="40A86CF1" w14:textId="77777777" w:rsidR="002D438D" w:rsidRPr="002D438D" w:rsidRDefault="002D438D" w:rsidP="002D438D">
            <w:pPr>
              <w:spacing w:after="0" w:line="240" w:lineRule="auto"/>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lang w:eastAsia="uk-UA"/>
              </w:rPr>
              <w:t>548,7241</w:t>
            </w:r>
          </w:p>
        </w:tc>
      </w:tr>
      <w:tr w:rsidR="002D438D" w:rsidRPr="002D438D" w14:paraId="56C4939F" w14:textId="77777777" w:rsidTr="002D438D">
        <w:trPr>
          <w:trHeight w:val="1500"/>
        </w:trPr>
        <w:tc>
          <w:tcPr>
            <w:tcW w:w="1135" w:type="dxa"/>
            <w:tcBorders>
              <w:top w:val="nil"/>
              <w:left w:val="single" w:sz="4" w:space="0" w:color="auto"/>
              <w:bottom w:val="single" w:sz="4" w:space="0" w:color="auto"/>
              <w:right w:val="single" w:sz="4" w:space="0" w:color="auto"/>
            </w:tcBorders>
            <w:noWrap/>
            <w:vAlign w:val="center"/>
          </w:tcPr>
          <w:p w14:paraId="6EA84A98" w14:textId="77777777" w:rsidR="002D438D" w:rsidRPr="002D438D" w:rsidRDefault="002D438D" w:rsidP="002D438D">
            <w:pPr>
              <w:spacing w:after="0" w:line="252" w:lineRule="auto"/>
              <w:rPr>
                <w:rFonts w:ascii="Calibri" w:eastAsia="Calibri" w:hAnsi="Calibri" w:cs="Times New Roman"/>
              </w:rPr>
            </w:pPr>
          </w:p>
        </w:tc>
        <w:tc>
          <w:tcPr>
            <w:tcW w:w="4537" w:type="dxa"/>
            <w:tcBorders>
              <w:top w:val="nil"/>
              <w:left w:val="nil"/>
              <w:bottom w:val="single" w:sz="4" w:space="0" w:color="auto"/>
              <w:right w:val="single" w:sz="4" w:space="0" w:color="auto"/>
            </w:tcBorders>
            <w:hideMark/>
          </w:tcPr>
          <w:p w14:paraId="4942A6A6" w14:textId="77777777" w:rsidR="002D438D" w:rsidRPr="002D438D" w:rsidRDefault="002D438D" w:rsidP="002D438D">
            <w:pPr>
              <w:spacing w:before="173" w:after="100" w:afterAutospacing="1" w:line="252"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Капітальний ремонт приміщень першого поверху в будівлі Дмитрівського дитячого садка № 2 «Ромашка» загального розвитку комунальної власності за </w:t>
            </w:r>
            <w:proofErr w:type="spellStart"/>
            <w:r w:rsidRPr="002D438D">
              <w:rPr>
                <w:rFonts w:ascii="Times New Roman" w:eastAsia="Calibri" w:hAnsi="Times New Roman" w:cs="Times New Roman"/>
                <w:sz w:val="24"/>
                <w:szCs w:val="24"/>
              </w:rPr>
              <w:t>адресою</w:t>
            </w:r>
            <w:proofErr w:type="spellEnd"/>
            <w:r w:rsidRPr="002D438D">
              <w:rPr>
                <w:rFonts w:ascii="Times New Roman" w:eastAsia="Calibri" w:hAnsi="Times New Roman" w:cs="Times New Roman"/>
                <w:sz w:val="24"/>
                <w:szCs w:val="24"/>
              </w:rPr>
              <w:t xml:space="preserve"> вул. Академіка Сайгака, 78, с. </w:t>
            </w:r>
            <w:proofErr w:type="spellStart"/>
            <w:r w:rsidRPr="002D438D">
              <w:rPr>
                <w:rFonts w:ascii="Times New Roman" w:eastAsia="Calibri" w:hAnsi="Times New Roman" w:cs="Times New Roman"/>
                <w:sz w:val="24"/>
                <w:szCs w:val="24"/>
              </w:rPr>
              <w:t>Дмитрівка</w:t>
            </w:r>
            <w:proofErr w:type="spellEnd"/>
            <w:r w:rsidRPr="002D438D">
              <w:rPr>
                <w:rFonts w:ascii="Times New Roman" w:eastAsia="Calibri" w:hAnsi="Times New Roman" w:cs="Times New Roman"/>
                <w:sz w:val="24"/>
                <w:szCs w:val="24"/>
              </w:rPr>
              <w:t xml:space="preserve"> Петропавлівського району Дніпропетровської області</w:t>
            </w:r>
          </w:p>
        </w:tc>
        <w:tc>
          <w:tcPr>
            <w:tcW w:w="1701" w:type="dxa"/>
            <w:tcBorders>
              <w:top w:val="nil"/>
              <w:left w:val="nil"/>
              <w:bottom w:val="single" w:sz="4" w:space="0" w:color="auto"/>
              <w:right w:val="single" w:sz="4" w:space="0" w:color="auto"/>
            </w:tcBorders>
            <w:noWrap/>
            <w:hideMark/>
          </w:tcPr>
          <w:p w14:paraId="1D000AD8" w14:textId="77777777" w:rsidR="002D438D" w:rsidRPr="002D438D" w:rsidRDefault="002D438D" w:rsidP="002D438D">
            <w:pPr>
              <w:autoSpaceDE w:val="0"/>
              <w:autoSpaceDN w:val="0"/>
              <w:adjustRightInd w:val="0"/>
              <w:spacing w:after="0" w:line="240" w:lineRule="auto"/>
              <w:jc w:val="center"/>
              <w:rPr>
                <w:rFonts w:ascii="Times New Roman" w:eastAsia="Calibri" w:hAnsi="Times New Roman" w:cs="Times New Roman"/>
                <w:b/>
                <w:color w:val="000000"/>
              </w:rPr>
            </w:pPr>
            <w:r w:rsidRPr="002D438D">
              <w:rPr>
                <w:rFonts w:ascii="Times New Roman" w:eastAsia="Calibri" w:hAnsi="Times New Roman" w:cs="Times New Roman"/>
                <w:b/>
                <w:color w:val="000000"/>
              </w:rPr>
              <w:t>900,0</w:t>
            </w:r>
          </w:p>
        </w:tc>
        <w:tc>
          <w:tcPr>
            <w:tcW w:w="1134" w:type="dxa"/>
            <w:tcBorders>
              <w:top w:val="nil"/>
              <w:left w:val="nil"/>
              <w:bottom w:val="single" w:sz="4" w:space="0" w:color="auto"/>
              <w:right w:val="single" w:sz="4" w:space="0" w:color="auto"/>
            </w:tcBorders>
            <w:noWrap/>
            <w:hideMark/>
          </w:tcPr>
          <w:p w14:paraId="25ACC076" w14:textId="77777777" w:rsidR="002D438D" w:rsidRPr="002D438D" w:rsidRDefault="002D438D" w:rsidP="002D438D">
            <w:pPr>
              <w:spacing w:after="0" w:line="240" w:lineRule="auto"/>
              <w:jc w:val="center"/>
              <w:rPr>
                <w:rFonts w:ascii="Times New Roman" w:eastAsia="Times New Roman" w:hAnsi="Times New Roman" w:cs="Times New Roman"/>
                <w:b/>
                <w:bCs/>
                <w:color w:val="000000"/>
                <w:sz w:val="24"/>
                <w:szCs w:val="24"/>
                <w:lang w:eastAsia="uk-UA"/>
              </w:rPr>
            </w:pPr>
            <w:r w:rsidRPr="002D438D">
              <w:rPr>
                <w:rFonts w:ascii="Times New Roman" w:eastAsia="Times New Roman" w:hAnsi="Times New Roman" w:cs="Times New Roman"/>
                <w:b/>
                <w:bCs/>
                <w:color w:val="000000"/>
                <w:sz w:val="24"/>
                <w:szCs w:val="24"/>
                <w:lang w:eastAsia="uk-UA"/>
              </w:rPr>
              <w:t>2021</w:t>
            </w:r>
          </w:p>
        </w:tc>
        <w:tc>
          <w:tcPr>
            <w:tcW w:w="1587" w:type="dxa"/>
            <w:tcBorders>
              <w:top w:val="nil"/>
              <w:left w:val="nil"/>
              <w:bottom w:val="single" w:sz="4" w:space="0" w:color="auto"/>
              <w:right w:val="single" w:sz="4" w:space="0" w:color="auto"/>
            </w:tcBorders>
            <w:hideMark/>
          </w:tcPr>
          <w:p w14:paraId="6F6026FC" w14:textId="77777777" w:rsidR="002D438D" w:rsidRPr="002D438D" w:rsidRDefault="002D438D" w:rsidP="002D438D">
            <w:pPr>
              <w:spacing w:after="0" w:line="240" w:lineRule="auto"/>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lang w:eastAsia="uk-UA"/>
              </w:rPr>
              <w:t>885,75</w:t>
            </w:r>
          </w:p>
        </w:tc>
      </w:tr>
      <w:tr w:rsidR="002D438D" w:rsidRPr="002D438D" w14:paraId="193807DC" w14:textId="77777777" w:rsidTr="002D438D">
        <w:trPr>
          <w:trHeight w:val="1500"/>
        </w:trPr>
        <w:tc>
          <w:tcPr>
            <w:tcW w:w="1135" w:type="dxa"/>
            <w:tcBorders>
              <w:top w:val="nil"/>
              <w:left w:val="single" w:sz="4" w:space="0" w:color="auto"/>
              <w:bottom w:val="single" w:sz="4" w:space="0" w:color="auto"/>
              <w:right w:val="single" w:sz="4" w:space="0" w:color="auto"/>
            </w:tcBorders>
            <w:noWrap/>
            <w:vAlign w:val="center"/>
          </w:tcPr>
          <w:p w14:paraId="4E602130" w14:textId="77777777" w:rsidR="002D438D" w:rsidRPr="002D438D" w:rsidRDefault="002D438D" w:rsidP="002D438D">
            <w:pPr>
              <w:spacing w:after="0" w:line="252" w:lineRule="auto"/>
              <w:rPr>
                <w:rFonts w:ascii="Calibri" w:eastAsia="Calibri" w:hAnsi="Calibri" w:cs="Times New Roman"/>
              </w:rPr>
            </w:pPr>
          </w:p>
        </w:tc>
        <w:tc>
          <w:tcPr>
            <w:tcW w:w="4537" w:type="dxa"/>
            <w:tcBorders>
              <w:top w:val="nil"/>
              <w:left w:val="nil"/>
              <w:bottom w:val="single" w:sz="4" w:space="0" w:color="auto"/>
              <w:right w:val="single" w:sz="4" w:space="0" w:color="auto"/>
            </w:tcBorders>
            <w:hideMark/>
          </w:tcPr>
          <w:p w14:paraId="58E613E4" w14:textId="77777777" w:rsidR="002D438D" w:rsidRPr="002D438D" w:rsidRDefault="002D438D" w:rsidP="002D438D">
            <w:pPr>
              <w:spacing w:before="173" w:after="100" w:afterAutospacing="1" w:line="252"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Будівництво малого групового будинку за </w:t>
            </w:r>
            <w:proofErr w:type="spellStart"/>
            <w:r w:rsidRPr="002D438D">
              <w:rPr>
                <w:rFonts w:ascii="Times New Roman" w:eastAsia="Calibri" w:hAnsi="Times New Roman" w:cs="Times New Roman"/>
                <w:sz w:val="24"/>
                <w:szCs w:val="24"/>
              </w:rPr>
              <w:t>адресою</w:t>
            </w:r>
            <w:proofErr w:type="spellEnd"/>
            <w:r w:rsidRPr="002D438D">
              <w:rPr>
                <w:rFonts w:ascii="Times New Roman" w:eastAsia="Calibri" w:hAnsi="Times New Roman" w:cs="Times New Roman"/>
                <w:sz w:val="24"/>
                <w:szCs w:val="24"/>
              </w:rPr>
              <w:t xml:space="preserve"> с. Петрівка в районі будинку 24</w:t>
            </w:r>
          </w:p>
        </w:tc>
        <w:tc>
          <w:tcPr>
            <w:tcW w:w="1701" w:type="dxa"/>
            <w:tcBorders>
              <w:top w:val="nil"/>
              <w:left w:val="nil"/>
              <w:bottom w:val="single" w:sz="4" w:space="0" w:color="auto"/>
              <w:right w:val="single" w:sz="4" w:space="0" w:color="auto"/>
            </w:tcBorders>
            <w:noWrap/>
            <w:hideMark/>
          </w:tcPr>
          <w:p w14:paraId="0D95E96C" w14:textId="77777777" w:rsidR="002D438D" w:rsidRPr="002D438D" w:rsidRDefault="002D438D" w:rsidP="002D438D">
            <w:pPr>
              <w:autoSpaceDE w:val="0"/>
              <w:autoSpaceDN w:val="0"/>
              <w:adjustRightInd w:val="0"/>
              <w:spacing w:after="0" w:line="240" w:lineRule="auto"/>
              <w:jc w:val="center"/>
              <w:rPr>
                <w:rFonts w:ascii="Times New Roman" w:eastAsia="Calibri" w:hAnsi="Times New Roman" w:cs="Times New Roman"/>
                <w:b/>
                <w:color w:val="000000"/>
              </w:rPr>
            </w:pPr>
            <w:r w:rsidRPr="002D438D">
              <w:rPr>
                <w:rFonts w:ascii="Times New Roman" w:eastAsia="Calibri" w:hAnsi="Times New Roman" w:cs="Times New Roman"/>
                <w:b/>
                <w:color w:val="000000"/>
              </w:rPr>
              <w:t>14000,00</w:t>
            </w:r>
          </w:p>
        </w:tc>
        <w:tc>
          <w:tcPr>
            <w:tcW w:w="1134" w:type="dxa"/>
            <w:tcBorders>
              <w:top w:val="nil"/>
              <w:left w:val="nil"/>
              <w:bottom w:val="single" w:sz="4" w:space="0" w:color="auto"/>
              <w:right w:val="single" w:sz="4" w:space="0" w:color="auto"/>
            </w:tcBorders>
            <w:noWrap/>
            <w:hideMark/>
          </w:tcPr>
          <w:p w14:paraId="4B2894AC" w14:textId="77777777" w:rsidR="002D438D" w:rsidRPr="002D438D" w:rsidRDefault="002D438D" w:rsidP="002D438D">
            <w:pPr>
              <w:spacing w:after="0" w:line="240" w:lineRule="auto"/>
              <w:jc w:val="center"/>
              <w:rPr>
                <w:rFonts w:ascii="Times New Roman" w:eastAsia="Times New Roman" w:hAnsi="Times New Roman" w:cs="Times New Roman"/>
                <w:b/>
                <w:bCs/>
                <w:color w:val="000000"/>
                <w:sz w:val="24"/>
                <w:szCs w:val="24"/>
                <w:lang w:eastAsia="uk-UA"/>
              </w:rPr>
            </w:pPr>
            <w:r w:rsidRPr="002D438D">
              <w:rPr>
                <w:rFonts w:ascii="Times New Roman" w:eastAsia="Times New Roman" w:hAnsi="Times New Roman" w:cs="Times New Roman"/>
                <w:b/>
                <w:bCs/>
                <w:color w:val="000000"/>
                <w:sz w:val="24"/>
                <w:szCs w:val="24"/>
                <w:lang w:eastAsia="uk-UA"/>
              </w:rPr>
              <w:t>2021</w:t>
            </w:r>
          </w:p>
        </w:tc>
        <w:tc>
          <w:tcPr>
            <w:tcW w:w="1587" w:type="dxa"/>
            <w:tcBorders>
              <w:top w:val="nil"/>
              <w:left w:val="nil"/>
              <w:bottom w:val="single" w:sz="4" w:space="0" w:color="auto"/>
              <w:right w:val="single" w:sz="4" w:space="0" w:color="auto"/>
            </w:tcBorders>
            <w:hideMark/>
          </w:tcPr>
          <w:p w14:paraId="6EDC6C6A" w14:textId="77777777" w:rsidR="002D438D" w:rsidRPr="002D438D" w:rsidRDefault="002D438D" w:rsidP="002D438D">
            <w:pPr>
              <w:spacing w:after="0" w:line="240" w:lineRule="auto"/>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lang w:eastAsia="uk-UA"/>
              </w:rPr>
              <w:t>14000,00</w:t>
            </w:r>
          </w:p>
        </w:tc>
      </w:tr>
      <w:tr w:rsidR="002D438D" w:rsidRPr="002D438D" w14:paraId="24E37EB9" w14:textId="77777777" w:rsidTr="002D438D">
        <w:trPr>
          <w:trHeight w:val="1500"/>
        </w:trPr>
        <w:tc>
          <w:tcPr>
            <w:tcW w:w="1135" w:type="dxa"/>
            <w:tcBorders>
              <w:top w:val="nil"/>
              <w:left w:val="single" w:sz="4" w:space="0" w:color="auto"/>
              <w:bottom w:val="single" w:sz="4" w:space="0" w:color="auto"/>
              <w:right w:val="single" w:sz="4" w:space="0" w:color="auto"/>
            </w:tcBorders>
            <w:noWrap/>
            <w:vAlign w:val="center"/>
            <w:hideMark/>
          </w:tcPr>
          <w:p w14:paraId="15924563" w14:textId="77777777" w:rsidR="002D438D" w:rsidRPr="002D438D" w:rsidRDefault="002D438D" w:rsidP="002D438D">
            <w:pPr>
              <w:spacing w:after="0" w:line="252" w:lineRule="auto"/>
              <w:rPr>
                <w:rFonts w:ascii="Calibri" w:eastAsia="Calibri" w:hAnsi="Calibri" w:cs="Times New Roman"/>
              </w:rPr>
            </w:pPr>
            <w:r w:rsidRPr="002D438D">
              <w:rPr>
                <w:rFonts w:ascii="Calibri" w:eastAsia="Calibri" w:hAnsi="Calibri" w:cs="Times New Roman"/>
              </w:rPr>
              <w:t>5.1.26.</w:t>
            </w:r>
          </w:p>
        </w:tc>
        <w:tc>
          <w:tcPr>
            <w:tcW w:w="4537" w:type="dxa"/>
            <w:tcBorders>
              <w:top w:val="nil"/>
              <w:left w:val="nil"/>
              <w:bottom w:val="single" w:sz="4" w:space="0" w:color="auto"/>
              <w:right w:val="single" w:sz="4" w:space="0" w:color="auto"/>
            </w:tcBorders>
            <w:hideMark/>
          </w:tcPr>
          <w:p w14:paraId="277C9EDD" w14:textId="7095EBD5" w:rsidR="002D438D" w:rsidRPr="002D438D" w:rsidRDefault="0099523D" w:rsidP="002D438D">
            <w:pPr>
              <w:spacing w:before="173" w:after="100" w:afterAutospacing="1" w:line="276" w:lineRule="auto"/>
              <w:rPr>
                <w:rFonts w:ascii="Times New Roman" w:eastAsia="Times New Roman" w:hAnsi="Times New Roman" w:cs="Times New Roman"/>
                <w:b/>
                <w:bCs/>
                <w:sz w:val="24"/>
                <w:szCs w:val="24"/>
              </w:rPr>
            </w:pPr>
            <w:r w:rsidRPr="007C296C">
              <w:rPr>
                <w:rFonts w:ascii="Times New Roman" w:eastAsia="Calibri" w:hAnsi="Times New Roman" w:cs="Times New Roman"/>
                <w:sz w:val="24"/>
                <w:szCs w:val="24"/>
              </w:rPr>
              <w:t>Обладнання  системами протипожежного захисту</w:t>
            </w:r>
            <w:r>
              <w:rPr>
                <w:rFonts w:ascii="Times New Roman" w:eastAsia="Calibri" w:hAnsi="Times New Roman" w:cs="Times New Roman"/>
                <w:sz w:val="24"/>
                <w:szCs w:val="24"/>
              </w:rPr>
              <w:t xml:space="preserve"> </w:t>
            </w:r>
            <w:r w:rsidRPr="002D438D">
              <w:rPr>
                <w:rFonts w:ascii="Times New Roman" w:eastAsia="Calibri" w:hAnsi="Times New Roman" w:cs="Times New Roman"/>
                <w:sz w:val="24"/>
                <w:szCs w:val="24"/>
              </w:rPr>
              <w:t xml:space="preserve"> </w:t>
            </w:r>
            <w:r w:rsidR="002D438D" w:rsidRPr="002D438D">
              <w:rPr>
                <w:rFonts w:ascii="Times New Roman" w:eastAsia="Times New Roman" w:hAnsi="Times New Roman" w:cs="Times New Roman"/>
                <w:sz w:val="24"/>
                <w:szCs w:val="24"/>
              </w:rPr>
              <w:t xml:space="preserve">будівлі КЗДО </w:t>
            </w:r>
            <w:r w:rsidR="002D438D" w:rsidRPr="002D438D">
              <w:rPr>
                <w:rFonts w:ascii="Times New Roman" w:eastAsia="Times New Roman" w:hAnsi="Times New Roman" w:cs="Times New Roman"/>
                <w:bCs/>
                <w:sz w:val="24"/>
                <w:szCs w:val="24"/>
              </w:rPr>
              <w:t>«Казка» загального розвитку комунальної власності, селище Васильківське,  вулиця  Молодіжна, будинок 7</w:t>
            </w:r>
          </w:p>
        </w:tc>
        <w:tc>
          <w:tcPr>
            <w:tcW w:w="1701" w:type="dxa"/>
            <w:tcBorders>
              <w:top w:val="nil"/>
              <w:left w:val="nil"/>
              <w:bottom w:val="single" w:sz="4" w:space="0" w:color="auto"/>
              <w:right w:val="single" w:sz="4" w:space="0" w:color="auto"/>
            </w:tcBorders>
            <w:noWrap/>
            <w:hideMark/>
          </w:tcPr>
          <w:p w14:paraId="72E74B17" w14:textId="77777777" w:rsidR="002D438D" w:rsidRPr="002D438D" w:rsidRDefault="002D438D" w:rsidP="002D438D">
            <w:pPr>
              <w:autoSpaceDE w:val="0"/>
              <w:autoSpaceDN w:val="0"/>
              <w:adjustRightInd w:val="0"/>
              <w:spacing w:after="0" w:line="240" w:lineRule="auto"/>
              <w:jc w:val="center"/>
              <w:rPr>
                <w:rFonts w:ascii="Times New Roman" w:eastAsia="Calibri" w:hAnsi="Times New Roman" w:cs="Times New Roman"/>
                <w:b/>
                <w:color w:val="000000"/>
              </w:rPr>
            </w:pPr>
            <w:r w:rsidRPr="002D438D">
              <w:rPr>
                <w:rFonts w:ascii="Times New Roman" w:eastAsia="Calibri" w:hAnsi="Times New Roman" w:cs="Times New Roman"/>
                <w:b/>
                <w:color w:val="000000"/>
              </w:rPr>
              <w:t>140,0</w:t>
            </w:r>
          </w:p>
        </w:tc>
        <w:tc>
          <w:tcPr>
            <w:tcW w:w="1134" w:type="dxa"/>
            <w:tcBorders>
              <w:top w:val="nil"/>
              <w:left w:val="nil"/>
              <w:bottom w:val="single" w:sz="4" w:space="0" w:color="auto"/>
              <w:right w:val="single" w:sz="4" w:space="0" w:color="auto"/>
            </w:tcBorders>
            <w:noWrap/>
            <w:hideMark/>
          </w:tcPr>
          <w:p w14:paraId="2E38A426" w14:textId="77777777" w:rsidR="002D438D" w:rsidRPr="002D438D" w:rsidRDefault="002D438D" w:rsidP="002D438D">
            <w:pPr>
              <w:spacing w:after="0" w:line="240" w:lineRule="auto"/>
              <w:jc w:val="center"/>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sz w:val="24"/>
                <w:szCs w:val="24"/>
                <w:lang w:eastAsia="uk-UA"/>
              </w:rPr>
              <w:t>2021</w:t>
            </w:r>
          </w:p>
        </w:tc>
        <w:tc>
          <w:tcPr>
            <w:tcW w:w="1587" w:type="dxa"/>
            <w:tcBorders>
              <w:top w:val="nil"/>
              <w:left w:val="nil"/>
              <w:bottom w:val="single" w:sz="4" w:space="0" w:color="auto"/>
              <w:right w:val="single" w:sz="4" w:space="0" w:color="auto"/>
            </w:tcBorders>
            <w:hideMark/>
          </w:tcPr>
          <w:p w14:paraId="4DFE03C5" w14:textId="77777777" w:rsidR="002D438D" w:rsidRPr="002D438D" w:rsidRDefault="002D438D" w:rsidP="002D438D">
            <w:pPr>
              <w:spacing w:after="0" w:line="240" w:lineRule="auto"/>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lang w:eastAsia="uk-UA"/>
              </w:rPr>
              <w:t>140,0</w:t>
            </w:r>
          </w:p>
        </w:tc>
      </w:tr>
      <w:tr w:rsidR="002D438D" w:rsidRPr="002D438D" w14:paraId="468BD370" w14:textId="77777777" w:rsidTr="002D438D">
        <w:trPr>
          <w:trHeight w:val="1500"/>
        </w:trPr>
        <w:tc>
          <w:tcPr>
            <w:tcW w:w="1135" w:type="dxa"/>
            <w:tcBorders>
              <w:top w:val="nil"/>
              <w:left w:val="single" w:sz="4" w:space="0" w:color="auto"/>
              <w:bottom w:val="single" w:sz="4" w:space="0" w:color="auto"/>
              <w:right w:val="single" w:sz="4" w:space="0" w:color="auto"/>
            </w:tcBorders>
            <w:noWrap/>
            <w:vAlign w:val="center"/>
            <w:hideMark/>
          </w:tcPr>
          <w:p w14:paraId="46815719" w14:textId="77777777" w:rsidR="002D438D" w:rsidRPr="002D438D" w:rsidRDefault="002D438D" w:rsidP="002D438D">
            <w:pPr>
              <w:spacing w:after="0" w:line="252" w:lineRule="auto"/>
              <w:rPr>
                <w:rFonts w:ascii="Calibri" w:eastAsia="Calibri" w:hAnsi="Calibri" w:cs="Times New Roman"/>
              </w:rPr>
            </w:pPr>
            <w:r w:rsidRPr="002D438D">
              <w:rPr>
                <w:rFonts w:ascii="Calibri" w:eastAsia="Calibri" w:hAnsi="Calibri" w:cs="Times New Roman"/>
              </w:rPr>
              <w:t>5.1.27.</w:t>
            </w:r>
          </w:p>
        </w:tc>
        <w:tc>
          <w:tcPr>
            <w:tcW w:w="4537" w:type="dxa"/>
            <w:tcBorders>
              <w:top w:val="nil"/>
              <w:left w:val="nil"/>
              <w:bottom w:val="single" w:sz="4" w:space="0" w:color="auto"/>
              <w:right w:val="single" w:sz="4" w:space="0" w:color="auto"/>
            </w:tcBorders>
            <w:hideMark/>
          </w:tcPr>
          <w:p w14:paraId="6AF73664" w14:textId="77777777" w:rsidR="002D438D" w:rsidRPr="002D438D" w:rsidRDefault="002D438D" w:rsidP="002D438D">
            <w:pPr>
              <w:spacing w:before="173" w:after="100" w:afterAutospacing="1" w:line="252"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Вжиття заходів експлуатаційного утримання доріг комунальної власності Миколаївської сільської ради</w:t>
            </w:r>
          </w:p>
        </w:tc>
        <w:tc>
          <w:tcPr>
            <w:tcW w:w="1701" w:type="dxa"/>
            <w:tcBorders>
              <w:top w:val="nil"/>
              <w:left w:val="nil"/>
              <w:bottom w:val="single" w:sz="4" w:space="0" w:color="auto"/>
              <w:right w:val="single" w:sz="4" w:space="0" w:color="auto"/>
            </w:tcBorders>
            <w:noWrap/>
            <w:hideMark/>
          </w:tcPr>
          <w:p w14:paraId="28EE9224" w14:textId="77777777" w:rsidR="002D438D" w:rsidRPr="002D438D" w:rsidRDefault="002D438D" w:rsidP="002D438D">
            <w:pPr>
              <w:autoSpaceDE w:val="0"/>
              <w:autoSpaceDN w:val="0"/>
              <w:adjustRightInd w:val="0"/>
              <w:spacing w:after="0" w:line="240" w:lineRule="auto"/>
              <w:jc w:val="center"/>
              <w:rPr>
                <w:rFonts w:ascii="Times New Roman" w:eastAsia="Calibri" w:hAnsi="Times New Roman" w:cs="Times New Roman"/>
                <w:b/>
                <w:color w:val="000000"/>
              </w:rPr>
            </w:pPr>
            <w:r w:rsidRPr="002D438D">
              <w:rPr>
                <w:rFonts w:ascii="Times New Roman" w:eastAsia="Calibri" w:hAnsi="Times New Roman" w:cs="Times New Roman"/>
                <w:b/>
                <w:color w:val="000000"/>
              </w:rPr>
              <w:t>1000,0</w:t>
            </w:r>
          </w:p>
        </w:tc>
        <w:tc>
          <w:tcPr>
            <w:tcW w:w="1134" w:type="dxa"/>
            <w:tcBorders>
              <w:top w:val="nil"/>
              <w:left w:val="nil"/>
              <w:bottom w:val="single" w:sz="4" w:space="0" w:color="auto"/>
              <w:right w:val="single" w:sz="4" w:space="0" w:color="auto"/>
            </w:tcBorders>
            <w:noWrap/>
            <w:hideMark/>
          </w:tcPr>
          <w:p w14:paraId="636933A3" w14:textId="77777777" w:rsidR="002D438D" w:rsidRPr="002D438D" w:rsidRDefault="002D438D" w:rsidP="002D438D">
            <w:pPr>
              <w:spacing w:after="0" w:line="240" w:lineRule="auto"/>
              <w:jc w:val="center"/>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sz w:val="24"/>
                <w:szCs w:val="24"/>
                <w:lang w:eastAsia="uk-UA"/>
              </w:rPr>
              <w:t>2021</w:t>
            </w:r>
          </w:p>
        </w:tc>
        <w:tc>
          <w:tcPr>
            <w:tcW w:w="1587" w:type="dxa"/>
            <w:tcBorders>
              <w:top w:val="nil"/>
              <w:left w:val="nil"/>
              <w:bottom w:val="single" w:sz="4" w:space="0" w:color="auto"/>
              <w:right w:val="single" w:sz="4" w:space="0" w:color="auto"/>
            </w:tcBorders>
            <w:hideMark/>
          </w:tcPr>
          <w:p w14:paraId="55EED5C5" w14:textId="77777777" w:rsidR="002D438D" w:rsidRPr="002D438D" w:rsidRDefault="002D438D" w:rsidP="002D438D">
            <w:pPr>
              <w:spacing w:after="0" w:line="240" w:lineRule="auto"/>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lang w:eastAsia="uk-UA"/>
              </w:rPr>
              <w:t>1000,0</w:t>
            </w:r>
          </w:p>
        </w:tc>
      </w:tr>
      <w:tr w:rsidR="002D438D" w:rsidRPr="002D438D" w14:paraId="13B849D7" w14:textId="77777777" w:rsidTr="002D438D">
        <w:trPr>
          <w:trHeight w:val="1500"/>
        </w:trPr>
        <w:tc>
          <w:tcPr>
            <w:tcW w:w="1135" w:type="dxa"/>
            <w:tcBorders>
              <w:top w:val="nil"/>
              <w:left w:val="single" w:sz="4" w:space="0" w:color="auto"/>
              <w:bottom w:val="single" w:sz="4" w:space="0" w:color="auto"/>
              <w:right w:val="single" w:sz="4" w:space="0" w:color="auto"/>
            </w:tcBorders>
            <w:noWrap/>
            <w:vAlign w:val="center"/>
          </w:tcPr>
          <w:p w14:paraId="7D3B469A" w14:textId="77777777" w:rsidR="002D438D" w:rsidRPr="002D438D" w:rsidRDefault="002D438D" w:rsidP="002D438D">
            <w:pPr>
              <w:spacing w:after="0" w:line="252" w:lineRule="auto"/>
              <w:rPr>
                <w:rFonts w:ascii="Calibri" w:eastAsia="Calibri" w:hAnsi="Calibri" w:cs="Times New Roman"/>
              </w:rPr>
            </w:pPr>
          </w:p>
        </w:tc>
        <w:tc>
          <w:tcPr>
            <w:tcW w:w="4537" w:type="dxa"/>
            <w:tcBorders>
              <w:top w:val="nil"/>
              <w:left w:val="nil"/>
              <w:bottom w:val="single" w:sz="4" w:space="0" w:color="auto"/>
              <w:right w:val="single" w:sz="4" w:space="0" w:color="auto"/>
            </w:tcBorders>
            <w:hideMark/>
          </w:tcPr>
          <w:p w14:paraId="661076C2" w14:textId="77777777" w:rsidR="002D438D" w:rsidRPr="002D438D" w:rsidRDefault="002D438D" w:rsidP="002D438D">
            <w:pPr>
              <w:spacing w:before="173" w:after="100" w:afterAutospacing="1" w:line="252"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Будівництво розвідувальної свердловини у </w:t>
            </w:r>
            <w:proofErr w:type="spellStart"/>
            <w:r w:rsidRPr="002D438D">
              <w:rPr>
                <w:rFonts w:ascii="Times New Roman" w:eastAsia="Calibri" w:hAnsi="Times New Roman" w:cs="Times New Roman"/>
                <w:sz w:val="24"/>
                <w:szCs w:val="24"/>
              </w:rPr>
              <w:t>сел</w:t>
            </w:r>
            <w:proofErr w:type="spellEnd"/>
            <w:r w:rsidRPr="002D438D">
              <w:rPr>
                <w:rFonts w:ascii="Times New Roman" w:eastAsia="Calibri" w:hAnsi="Times New Roman" w:cs="Times New Roman"/>
                <w:sz w:val="24"/>
                <w:szCs w:val="24"/>
              </w:rPr>
              <w:t>. Васильківське</w:t>
            </w:r>
          </w:p>
        </w:tc>
        <w:tc>
          <w:tcPr>
            <w:tcW w:w="1701" w:type="dxa"/>
            <w:tcBorders>
              <w:top w:val="nil"/>
              <w:left w:val="nil"/>
              <w:bottom w:val="single" w:sz="4" w:space="0" w:color="auto"/>
              <w:right w:val="single" w:sz="4" w:space="0" w:color="auto"/>
            </w:tcBorders>
            <w:noWrap/>
            <w:hideMark/>
          </w:tcPr>
          <w:p w14:paraId="20A8D136" w14:textId="77777777" w:rsidR="002D438D" w:rsidRPr="002D438D" w:rsidRDefault="002D438D" w:rsidP="002D438D">
            <w:pPr>
              <w:autoSpaceDE w:val="0"/>
              <w:autoSpaceDN w:val="0"/>
              <w:adjustRightInd w:val="0"/>
              <w:spacing w:after="0" w:line="240" w:lineRule="auto"/>
              <w:jc w:val="center"/>
              <w:rPr>
                <w:rFonts w:ascii="Times New Roman" w:eastAsia="Calibri" w:hAnsi="Times New Roman" w:cs="Times New Roman"/>
                <w:b/>
                <w:color w:val="000000"/>
              </w:rPr>
            </w:pPr>
            <w:r w:rsidRPr="002D438D">
              <w:rPr>
                <w:rFonts w:ascii="Times New Roman" w:eastAsia="Calibri" w:hAnsi="Times New Roman" w:cs="Times New Roman"/>
                <w:b/>
                <w:color w:val="000000"/>
              </w:rPr>
              <w:t>300,00</w:t>
            </w:r>
          </w:p>
        </w:tc>
        <w:tc>
          <w:tcPr>
            <w:tcW w:w="1134" w:type="dxa"/>
            <w:tcBorders>
              <w:top w:val="nil"/>
              <w:left w:val="nil"/>
              <w:bottom w:val="single" w:sz="4" w:space="0" w:color="auto"/>
              <w:right w:val="single" w:sz="4" w:space="0" w:color="auto"/>
            </w:tcBorders>
            <w:noWrap/>
            <w:hideMark/>
          </w:tcPr>
          <w:p w14:paraId="076ECB34" w14:textId="77777777" w:rsidR="002D438D" w:rsidRPr="002D438D" w:rsidRDefault="002D438D" w:rsidP="002D438D">
            <w:pPr>
              <w:spacing w:after="0" w:line="240" w:lineRule="auto"/>
              <w:jc w:val="center"/>
              <w:rPr>
                <w:rFonts w:ascii="Times New Roman" w:eastAsia="Times New Roman" w:hAnsi="Times New Roman" w:cs="Times New Roman"/>
                <w:b/>
                <w:bCs/>
                <w:color w:val="000000"/>
                <w:sz w:val="24"/>
                <w:szCs w:val="24"/>
                <w:lang w:eastAsia="uk-UA"/>
              </w:rPr>
            </w:pPr>
            <w:r w:rsidRPr="002D438D">
              <w:rPr>
                <w:rFonts w:ascii="Times New Roman" w:eastAsia="Times New Roman" w:hAnsi="Times New Roman" w:cs="Times New Roman"/>
                <w:b/>
                <w:bCs/>
                <w:color w:val="000000"/>
                <w:sz w:val="24"/>
                <w:szCs w:val="24"/>
                <w:lang w:eastAsia="uk-UA"/>
              </w:rPr>
              <w:t>2021</w:t>
            </w:r>
          </w:p>
        </w:tc>
        <w:tc>
          <w:tcPr>
            <w:tcW w:w="1587" w:type="dxa"/>
            <w:tcBorders>
              <w:top w:val="nil"/>
              <w:left w:val="nil"/>
              <w:bottom w:val="single" w:sz="4" w:space="0" w:color="auto"/>
              <w:right w:val="single" w:sz="4" w:space="0" w:color="auto"/>
            </w:tcBorders>
            <w:hideMark/>
          </w:tcPr>
          <w:p w14:paraId="4076416A" w14:textId="77777777" w:rsidR="002D438D" w:rsidRPr="002D438D" w:rsidRDefault="002D438D" w:rsidP="002D438D">
            <w:pPr>
              <w:spacing w:after="0" w:line="240" w:lineRule="auto"/>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lang w:eastAsia="uk-UA"/>
              </w:rPr>
              <w:t>300,00</w:t>
            </w:r>
          </w:p>
        </w:tc>
      </w:tr>
      <w:tr w:rsidR="002D438D" w:rsidRPr="002D438D" w14:paraId="32E1B1F7" w14:textId="77777777" w:rsidTr="002D438D">
        <w:trPr>
          <w:trHeight w:val="1500"/>
        </w:trPr>
        <w:tc>
          <w:tcPr>
            <w:tcW w:w="1135" w:type="dxa"/>
            <w:tcBorders>
              <w:top w:val="nil"/>
              <w:left w:val="single" w:sz="4" w:space="0" w:color="auto"/>
              <w:bottom w:val="single" w:sz="4" w:space="0" w:color="auto"/>
              <w:right w:val="single" w:sz="4" w:space="0" w:color="auto"/>
            </w:tcBorders>
            <w:noWrap/>
            <w:vAlign w:val="center"/>
          </w:tcPr>
          <w:p w14:paraId="1FF577C7" w14:textId="77777777" w:rsidR="002D438D" w:rsidRPr="002D438D" w:rsidRDefault="002D438D" w:rsidP="002D438D">
            <w:pPr>
              <w:spacing w:after="0" w:line="252" w:lineRule="auto"/>
              <w:rPr>
                <w:rFonts w:ascii="Calibri" w:eastAsia="Calibri" w:hAnsi="Calibri" w:cs="Times New Roman"/>
              </w:rPr>
            </w:pPr>
          </w:p>
        </w:tc>
        <w:tc>
          <w:tcPr>
            <w:tcW w:w="4537" w:type="dxa"/>
            <w:tcBorders>
              <w:top w:val="nil"/>
              <w:left w:val="nil"/>
              <w:bottom w:val="single" w:sz="4" w:space="0" w:color="auto"/>
              <w:right w:val="single" w:sz="4" w:space="0" w:color="auto"/>
            </w:tcBorders>
            <w:hideMark/>
          </w:tcPr>
          <w:p w14:paraId="2700C963" w14:textId="77777777" w:rsidR="002D438D" w:rsidRPr="002D438D" w:rsidRDefault="002D438D" w:rsidP="002D438D">
            <w:pPr>
              <w:spacing w:before="173" w:after="100" w:afterAutospacing="1" w:line="252"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Будівництво системи водовідведення по вул. Залізнична у с. Миколаївка</w:t>
            </w:r>
          </w:p>
        </w:tc>
        <w:tc>
          <w:tcPr>
            <w:tcW w:w="1701" w:type="dxa"/>
            <w:tcBorders>
              <w:top w:val="nil"/>
              <w:left w:val="nil"/>
              <w:bottom w:val="single" w:sz="4" w:space="0" w:color="auto"/>
              <w:right w:val="single" w:sz="4" w:space="0" w:color="auto"/>
            </w:tcBorders>
            <w:noWrap/>
            <w:hideMark/>
          </w:tcPr>
          <w:p w14:paraId="643AA85D" w14:textId="77777777" w:rsidR="002D438D" w:rsidRPr="002D438D" w:rsidRDefault="002D438D" w:rsidP="002D438D">
            <w:pPr>
              <w:autoSpaceDE w:val="0"/>
              <w:autoSpaceDN w:val="0"/>
              <w:adjustRightInd w:val="0"/>
              <w:spacing w:after="0" w:line="240" w:lineRule="auto"/>
              <w:jc w:val="center"/>
              <w:rPr>
                <w:rFonts w:ascii="Times New Roman" w:eastAsia="Calibri" w:hAnsi="Times New Roman" w:cs="Times New Roman"/>
                <w:b/>
                <w:color w:val="000000"/>
              </w:rPr>
            </w:pPr>
            <w:r w:rsidRPr="002D438D">
              <w:rPr>
                <w:rFonts w:ascii="Times New Roman" w:eastAsia="Calibri" w:hAnsi="Times New Roman" w:cs="Times New Roman"/>
                <w:b/>
                <w:color w:val="000000"/>
              </w:rPr>
              <w:t>3000,0</w:t>
            </w:r>
          </w:p>
        </w:tc>
        <w:tc>
          <w:tcPr>
            <w:tcW w:w="1134" w:type="dxa"/>
            <w:tcBorders>
              <w:top w:val="nil"/>
              <w:left w:val="nil"/>
              <w:bottom w:val="single" w:sz="4" w:space="0" w:color="auto"/>
              <w:right w:val="single" w:sz="4" w:space="0" w:color="auto"/>
            </w:tcBorders>
            <w:noWrap/>
            <w:hideMark/>
          </w:tcPr>
          <w:p w14:paraId="3959E9FA" w14:textId="77777777" w:rsidR="002D438D" w:rsidRPr="002D438D" w:rsidRDefault="002D438D" w:rsidP="002D438D">
            <w:pPr>
              <w:spacing w:after="0" w:line="240" w:lineRule="auto"/>
              <w:jc w:val="center"/>
              <w:rPr>
                <w:rFonts w:ascii="Times New Roman" w:eastAsia="Times New Roman" w:hAnsi="Times New Roman" w:cs="Times New Roman"/>
                <w:b/>
                <w:bCs/>
                <w:color w:val="000000"/>
                <w:sz w:val="24"/>
                <w:szCs w:val="24"/>
                <w:lang w:eastAsia="uk-UA"/>
              </w:rPr>
            </w:pPr>
            <w:r w:rsidRPr="002D438D">
              <w:rPr>
                <w:rFonts w:ascii="Times New Roman" w:eastAsia="Times New Roman" w:hAnsi="Times New Roman" w:cs="Times New Roman"/>
                <w:b/>
                <w:bCs/>
                <w:color w:val="000000"/>
                <w:sz w:val="24"/>
                <w:szCs w:val="24"/>
                <w:lang w:eastAsia="uk-UA"/>
              </w:rPr>
              <w:t>2021</w:t>
            </w:r>
          </w:p>
        </w:tc>
        <w:tc>
          <w:tcPr>
            <w:tcW w:w="1587" w:type="dxa"/>
            <w:tcBorders>
              <w:top w:val="nil"/>
              <w:left w:val="nil"/>
              <w:bottom w:val="single" w:sz="4" w:space="0" w:color="auto"/>
              <w:right w:val="single" w:sz="4" w:space="0" w:color="auto"/>
            </w:tcBorders>
            <w:hideMark/>
          </w:tcPr>
          <w:p w14:paraId="4971EEC4" w14:textId="77777777" w:rsidR="002D438D" w:rsidRPr="002D438D" w:rsidRDefault="002D438D" w:rsidP="002D438D">
            <w:pPr>
              <w:spacing w:after="0" w:line="240" w:lineRule="auto"/>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lang w:eastAsia="uk-UA"/>
              </w:rPr>
              <w:t>3000,0</w:t>
            </w:r>
          </w:p>
        </w:tc>
      </w:tr>
      <w:tr w:rsidR="002D438D" w:rsidRPr="002D438D" w14:paraId="76FC1615" w14:textId="77777777" w:rsidTr="002D438D">
        <w:trPr>
          <w:trHeight w:val="1500"/>
        </w:trPr>
        <w:tc>
          <w:tcPr>
            <w:tcW w:w="1135" w:type="dxa"/>
            <w:tcBorders>
              <w:top w:val="nil"/>
              <w:left w:val="single" w:sz="4" w:space="0" w:color="auto"/>
              <w:bottom w:val="single" w:sz="4" w:space="0" w:color="auto"/>
              <w:right w:val="single" w:sz="4" w:space="0" w:color="auto"/>
            </w:tcBorders>
            <w:noWrap/>
            <w:vAlign w:val="center"/>
          </w:tcPr>
          <w:p w14:paraId="177525A1" w14:textId="77777777" w:rsidR="002D438D" w:rsidRPr="002D438D" w:rsidRDefault="002D438D" w:rsidP="002D438D">
            <w:pPr>
              <w:spacing w:after="0" w:line="252" w:lineRule="auto"/>
              <w:rPr>
                <w:rFonts w:ascii="Calibri" w:eastAsia="Calibri" w:hAnsi="Calibri" w:cs="Times New Roman"/>
              </w:rPr>
            </w:pPr>
          </w:p>
        </w:tc>
        <w:tc>
          <w:tcPr>
            <w:tcW w:w="4537" w:type="dxa"/>
            <w:tcBorders>
              <w:top w:val="nil"/>
              <w:left w:val="nil"/>
              <w:bottom w:val="single" w:sz="4" w:space="0" w:color="auto"/>
              <w:right w:val="single" w:sz="4" w:space="0" w:color="auto"/>
            </w:tcBorders>
            <w:hideMark/>
          </w:tcPr>
          <w:p w14:paraId="04313D40" w14:textId="77777777" w:rsidR="002D438D" w:rsidRPr="002D438D" w:rsidRDefault="002D438D" w:rsidP="002D438D">
            <w:pPr>
              <w:spacing w:before="173" w:after="100" w:afterAutospacing="1" w:line="252"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Будівництво системи водовідведення по вул. Чаплинка у с. Миколаївка</w:t>
            </w:r>
          </w:p>
        </w:tc>
        <w:tc>
          <w:tcPr>
            <w:tcW w:w="1701" w:type="dxa"/>
            <w:tcBorders>
              <w:top w:val="nil"/>
              <w:left w:val="nil"/>
              <w:bottom w:val="single" w:sz="4" w:space="0" w:color="auto"/>
              <w:right w:val="single" w:sz="4" w:space="0" w:color="auto"/>
            </w:tcBorders>
            <w:noWrap/>
            <w:hideMark/>
          </w:tcPr>
          <w:p w14:paraId="700776B8" w14:textId="77777777" w:rsidR="002D438D" w:rsidRPr="002D438D" w:rsidRDefault="002D438D" w:rsidP="002D438D">
            <w:pPr>
              <w:autoSpaceDE w:val="0"/>
              <w:autoSpaceDN w:val="0"/>
              <w:adjustRightInd w:val="0"/>
              <w:spacing w:after="0" w:line="240" w:lineRule="auto"/>
              <w:jc w:val="center"/>
              <w:rPr>
                <w:rFonts w:ascii="Times New Roman" w:eastAsia="Calibri" w:hAnsi="Times New Roman" w:cs="Times New Roman"/>
                <w:b/>
                <w:color w:val="000000"/>
              </w:rPr>
            </w:pPr>
            <w:r w:rsidRPr="002D438D">
              <w:rPr>
                <w:rFonts w:ascii="Times New Roman" w:eastAsia="Calibri" w:hAnsi="Times New Roman" w:cs="Times New Roman"/>
                <w:b/>
                <w:color w:val="000000"/>
              </w:rPr>
              <w:t>2000,0</w:t>
            </w:r>
          </w:p>
        </w:tc>
        <w:tc>
          <w:tcPr>
            <w:tcW w:w="1134" w:type="dxa"/>
            <w:tcBorders>
              <w:top w:val="nil"/>
              <w:left w:val="nil"/>
              <w:bottom w:val="single" w:sz="4" w:space="0" w:color="auto"/>
              <w:right w:val="single" w:sz="4" w:space="0" w:color="auto"/>
            </w:tcBorders>
            <w:noWrap/>
            <w:hideMark/>
          </w:tcPr>
          <w:p w14:paraId="69627311" w14:textId="77777777" w:rsidR="002D438D" w:rsidRPr="002D438D" w:rsidRDefault="002D438D" w:rsidP="002D438D">
            <w:pPr>
              <w:spacing w:after="0" w:line="240" w:lineRule="auto"/>
              <w:jc w:val="center"/>
              <w:rPr>
                <w:rFonts w:ascii="Times New Roman" w:eastAsia="Times New Roman" w:hAnsi="Times New Roman" w:cs="Times New Roman"/>
                <w:b/>
                <w:bCs/>
                <w:color w:val="000000"/>
                <w:sz w:val="24"/>
                <w:szCs w:val="24"/>
                <w:lang w:eastAsia="uk-UA"/>
              </w:rPr>
            </w:pPr>
            <w:r w:rsidRPr="002D438D">
              <w:rPr>
                <w:rFonts w:ascii="Times New Roman" w:eastAsia="Times New Roman" w:hAnsi="Times New Roman" w:cs="Times New Roman"/>
                <w:b/>
                <w:bCs/>
                <w:color w:val="000000"/>
                <w:sz w:val="24"/>
                <w:szCs w:val="24"/>
                <w:lang w:eastAsia="uk-UA"/>
              </w:rPr>
              <w:t>2021</w:t>
            </w:r>
          </w:p>
        </w:tc>
        <w:tc>
          <w:tcPr>
            <w:tcW w:w="1587" w:type="dxa"/>
            <w:tcBorders>
              <w:top w:val="nil"/>
              <w:left w:val="nil"/>
              <w:bottom w:val="single" w:sz="4" w:space="0" w:color="auto"/>
              <w:right w:val="single" w:sz="4" w:space="0" w:color="auto"/>
            </w:tcBorders>
            <w:hideMark/>
          </w:tcPr>
          <w:p w14:paraId="00E547B2" w14:textId="77777777" w:rsidR="002D438D" w:rsidRPr="002D438D" w:rsidRDefault="002D438D" w:rsidP="002D438D">
            <w:pPr>
              <w:spacing w:after="0" w:line="240" w:lineRule="auto"/>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lang w:eastAsia="uk-UA"/>
              </w:rPr>
              <w:t>2000,0</w:t>
            </w:r>
          </w:p>
        </w:tc>
      </w:tr>
      <w:tr w:rsidR="002D438D" w:rsidRPr="002D438D" w14:paraId="30CFF98E" w14:textId="77777777" w:rsidTr="002D438D">
        <w:trPr>
          <w:trHeight w:val="1500"/>
        </w:trPr>
        <w:tc>
          <w:tcPr>
            <w:tcW w:w="1135" w:type="dxa"/>
            <w:tcBorders>
              <w:top w:val="nil"/>
              <w:left w:val="single" w:sz="4" w:space="0" w:color="auto"/>
              <w:bottom w:val="single" w:sz="4" w:space="0" w:color="auto"/>
              <w:right w:val="single" w:sz="4" w:space="0" w:color="auto"/>
            </w:tcBorders>
            <w:noWrap/>
            <w:vAlign w:val="center"/>
          </w:tcPr>
          <w:p w14:paraId="3FE81A18" w14:textId="77777777" w:rsidR="002D438D" w:rsidRPr="002D438D" w:rsidRDefault="002D438D" w:rsidP="002D438D">
            <w:pPr>
              <w:spacing w:after="0" w:line="252" w:lineRule="auto"/>
              <w:rPr>
                <w:rFonts w:ascii="Calibri" w:eastAsia="Calibri" w:hAnsi="Calibri" w:cs="Times New Roman"/>
              </w:rPr>
            </w:pPr>
          </w:p>
        </w:tc>
        <w:tc>
          <w:tcPr>
            <w:tcW w:w="4537" w:type="dxa"/>
            <w:tcBorders>
              <w:top w:val="nil"/>
              <w:left w:val="nil"/>
              <w:bottom w:val="single" w:sz="4" w:space="0" w:color="auto"/>
              <w:right w:val="single" w:sz="4" w:space="0" w:color="auto"/>
            </w:tcBorders>
            <w:hideMark/>
          </w:tcPr>
          <w:p w14:paraId="463DD07A" w14:textId="77777777" w:rsidR="002D438D" w:rsidRPr="002D438D" w:rsidRDefault="002D438D" w:rsidP="002D438D">
            <w:pPr>
              <w:spacing w:before="173" w:after="100" w:afterAutospacing="1" w:line="252"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Будівництво системи водовідведення по вул. Підгірна у с. </w:t>
            </w:r>
            <w:proofErr w:type="spellStart"/>
            <w:r w:rsidRPr="002D438D">
              <w:rPr>
                <w:rFonts w:ascii="Times New Roman" w:eastAsia="Calibri" w:hAnsi="Times New Roman" w:cs="Times New Roman"/>
                <w:sz w:val="24"/>
                <w:szCs w:val="24"/>
              </w:rPr>
              <w:t>Дмитрівка</w:t>
            </w:r>
            <w:proofErr w:type="spellEnd"/>
          </w:p>
        </w:tc>
        <w:tc>
          <w:tcPr>
            <w:tcW w:w="1701" w:type="dxa"/>
            <w:tcBorders>
              <w:top w:val="nil"/>
              <w:left w:val="nil"/>
              <w:bottom w:val="single" w:sz="4" w:space="0" w:color="auto"/>
              <w:right w:val="single" w:sz="4" w:space="0" w:color="auto"/>
            </w:tcBorders>
            <w:noWrap/>
            <w:hideMark/>
          </w:tcPr>
          <w:p w14:paraId="4C73B648" w14:textId="77777777" w:rsidR="002D438D" w:rsidRPr="002D438D" w:rsidRDefault="002D438D" w:rsidP="002D438D">
            <w:pPr>
              <w:autoSpaceDE w:val="0"/>
              <w:autoSpaceDN w:val="0"/>
              <w:adjustRightInd w:val="0"/>
              <w:spacing w:after="0" w:line="240" w:lineRule="auto"/>
              <w:jc w:val="center"/>
              <w:rPr>
                <w:rFonts w:ascii="Times New Roman" w:eastAsia="Calibri" w:hAnsi="Times New Roman" w:cs="Times New Roman"/>
                <w:b/>
                <w:color w:val="000000"/>
              </w:rPr>
            </w:pPr>
            <w:r w:rsidRPr="002D438D">
              <w:rPr>
                <w:rFonts w:ascii="Times New Roman" w:eastAsia="Calibri" w:hAnsi="Times New Roman" w:cs="Times New Roman"/>
                <w:b/>
                <w:color w:val="000000"/>
              </w:rPr>
              <w:t>2000,0</w:t>
            </w:r>
          </w:p>
        </w:tc>
        <w:tc>
          <w:tcPr>
            <w:tcW w:w="1134" w:type="dxa"/>
            <w:tcBorders>
              <w:top w:val="nil"/>
              <w:left w:val="nil"/>
              <w:bottom w:val="single" w:sz="4" w:space="0" w:color="auto"/>
              <w:right w:val="single" w:sz="4" w:space="0" w:color="auto"/>
            </w:tcBorders>
            <w:noWrap/>
            <w:hideMark/>
          </w:tcPr>
          <w:p w14:paraId="0E24B975" w14:textId="77777777" w:rsidR="002D438D" w:rsidRPr="002D438D" w:rsidRDefault="002D438D" w:rsidP="002D438D">
            <w:pPr>
              <w:spacing w:after="0" w:line="240" w:lineRule="auto"/>
              <w:jc w:val="center"/>
              <w:rPr>
                <w:rFonts w:ascii="Times New Roman" w:eastAsia="Times New Roman" w:hAnsi="Times New Roman" w:cs="Times New Roman"/>
                <w:b/>
                <w:bCs/>
                <w:color w:val="000000"/>
                <w:sz w:val="24"/>
                <w:szCs w:val="24"/>
                <w:lang w:eastAsia="uk-UA"/>
              </w:rPr>
            </w:pPr>
            <w:r w:rsidRPr="002D438D">
              <w:rPr>
                <w:rFonts w:ascii="Times New Roman" w:eastAsia="Times New Roman" w:hAnsi="Times New Roman" w:cs="Times New Roman"/>
                <w:b/>
                <w:bCs/>
                <w:color w:val="000000"/>
                <w:sz w:val="24"/>
                <w:szCs w:val="24"/>
                <w:lang w:eastAsia="uk-UA"/>
              </w:rPr>
              <w:t>2021</w:t>
            </w:r>
          </w:p>
        </w:tc>
        <w:tc>
          <w:tcPr>
            <w:tcW w:w="1587" w:type="dxa"/>
            <w:tcBorders>
              <w:top w:val="nil"/>
              <w:left w:val="nil"/>
              <w:bottom w:val="single" w:sz="4" w:space="0" w:color="auto"/>
              <w:right w:val="single" w:sz="4" w:space="0" w:color="auto"/>
            </w:tcBorders>
            <w:hideMark/>
          </w:tcPr>
          <w:p w14:paraId="31EB740E" w14:textId="77777777" w:rsidR="002D438D" w:rsidRPr="002D438D" w:rsidRDefault="002D438D" w:rsidP="002D438D">
            <w:pPr>
              <w:spacing w:after="0" w:line="240" w:lineRule="auto"/>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lang w:eastAsia="uk-UA"/>
              </w:rPr>
              <w:t>2000,0</w:t>
            </w:r>
          </w:p>
        </w:tc>
      </w:tr>
      <w:tr w:rsidR="002D438D" w:rsidRPr="002D438D" w14:paraId="502098D8" w14:textId="77777777" w:rsidTr="002D438D">
        <w:trPr>
          <w:trHeight w:val="1500"/>
        </w:trPr>
        <w:tc>
          <w:tcPr>
            <w:tcW w:w="1135" w:type="dxa"/>
            <w:tcBorders>
              <w:top w:val="nil"/>
              <w:left w:val="single" w:sz="4" w:space="0" w:color="auto"/>
              <w:bottom w:val="single" w:sz="4" w:space="0" w:color="auto"/>
              <w:right w:val="single" w:sz="4" w:space="0" w:color="auto"/>
            </w:tcBorders>
            <w:noWrap/>
            <w:vAlign w:val="center"/>
            <w:hideMark/>
          </w:tcPr>
          <w:p w14:paraId="35A58677" w14:textId="77777777" w:rsidR="002D438D" w:rsidRPr="002D438D" w:rsidRDefault="002D438D" w:rsidP="002D438D">
            <w:pPr>
              <w:spacing w:after="0" w:line="252" w:lineRule="auto"/>
              <w:rPr>
                <w:rFonts w:ascii="Calibri" w:eastAsia="Calibri" w:hAnsi="Calibri" w:cs="Times New Roman"/>
              </w:rPr>
            </w:pPr>
            <w:r w:rsidRPr="002D438D">
              <w:rPr>
                <w:rFonts w:ascii="Calibri" w:eastAsia="Calibri" w:hAnsi="Calibri" w:cs="Times New Roman"/>
              </w:rPr>
              <w:t>5.1.28.</w:t>
            </w:r>
          </w:p>
        </w:tc>
        <w:tc>
          <w:tcPr>
            <w:tcW w:w="4537" w:type="dxa"/>
            <w:tcBorders>
              <w:top w:val="nil"/>
              <w:left w:val="nil"/>
              <w:bottom w:val="single" w:sz="4" w:space="0" w:color="auto"/>
              <w:right w:val="single" w:sz="4" w:space="0" w:color="auto"/>
            </w:tcBorders>
            <w:hideMark/>
          </w:tcPr>
          <w:p w14:paraId="2A2460D1" w14:textId="77777777" w:rsidR="002D438D" w:rsidRPr="002D438D" w:rsidRDefault="002D438D" w:rsidP="002D438D">
            <w:pPr>
              <w:spacing w:before="173" w:after="100" w:afterAutospacing="1" w:line="252"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Будівництво системи водовідведення на вул. Безіменна у с. Катеринівка Петропавлівського району Дніпропетровської області</w:t>
            </w:r>
          </w:p>
        </w:tc>
        <w:tc>
          <w:tcPr>
            <w:tcW w:w="1701" w:type="dxa"/>
            <w:tcBorders>
              <w:top w:val="nil"/>
              <w:left w:val="nil"/>
              <w:bottom w:val="single" w:sz="4" w:space="0" w:color="auto"/>
              <w:right w:val="single" w:sz="4" w:space="0" w:color="auto"/>
            </w:tcBorders>
            <w:noWrap/>
            <w:hideMark/>
          </w:tcPr>
          <w:p w14:paraId="50A306BE" w14:textId="77777777" w:rsidR="002D438D" w:rsidRPr="002D438D" w:rsidRDefault="002D438D" w:rsidP="002D438D">
            <w:pPr>
              <w:autoSpaceDE w:val="0"/>
              <w:autoSpaceDN w:val="0"/>
              <w:adjustRightInd w:val="0"/>
              <w:spacing w:after="0" w:line="240" w:lineRule="auto"/>
              <w:jc w:val="center"/>
              <w:rPr>
                <w:rFonts w:ascii="Times New Roman" w:eastAsia="Calibri" w:hAnsi="Times New Roman" w:cs="Times New Roman"/>
                <w:b/>
                <w:color w:val="000000"/>
              </w:rPr>
            </w:pPr>
            <w:r w:rsidRPr="002D438D">
              <w:rPr>
                <w:rFonts w:ascii="Times New Roman" w:eastAsia="Calibri" w:hAnsi="Times New Roman" w:cs="Times New Roman"/>
                <w:b/>
                <w:color w:val="000000"/>
              </w:rPr>
              <w:t>500,0</w:t>
            </w:r>
          </w:p>
        </w:tc>
        <w:tc>
          <w:tcPr>
            <w:tcW w:w="1134" w:type="dxa"/>
            <w:tcBorders>
              <w:top w:val="nil"/>
              <w:left w:val="nil"/>
              <w:bottom w:val="single" w:sz="4" w:space="0" w:color="auto"/>
              <w:right w:val="single" w:sz="4" w:space="0" w:color="auto"/>
            </w:tcBorders>
            <w:noWrap/>
            <w:hideMark/>
          </w:tcPr>
          <w:p w14:paraId="1946988B" w14:textId="77777777" w:rsidR="002D438D" w:rsidRPr="002D438D" w:rsidRDefault="002D438D" w:rsidP="002D438D">
            <w:pPr>
              <w:spacing w:after="0" w:line="240" w:lineRule="auto"/>
              <w:jc w:val="center"/>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sz w:val="24"/>
                <w:szCs w:val="24"/>
                <w:lang w:eastAsia="uk-UA"/>
              </w:rPr>
              <w:t>2021</w:t>
            </w:r>
          </w:p>
        </w:tc>
        <w:tc>
          <w:tcPr>
            <w:tcW w:w="1587" w:type="dxa"/>
            <w:tcBorders>
              <w:top w:val="nil"/>
              <w:left w:val="nil"/>
              <w:bottom w:val="single" w:sz="4" w:space="0" w:color="auto"/>
              <w:right w:val="single" w:sz="4" w:space="0" w:color="auto"/>
            </w:tcBorders>
            <w:hideMark/>
          </w:tcPr>
          <w:p w14:paraId="4456C717" w14:textId="77777777" w:rsidR="002D438D" w:rsidRPr="002D438D" w:rsidRDefault="002D438D" w:rsidP="002D438D">
            <w:pPr>
              <w:spacing w:after="0" w:line="240" w:lineRule="auto"/>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lang w:eastAsia="uk-UA"/>
              </w:rPr>
              <w:t>500,0</w:t>
            </w:r>
          </w:p>
        </w:tc>
      </w:tr>
      <w:tr w:rsidR="002D438D" w:rsidRPr="002D438D" w14:paraId="729CEF86" w14:textId="77777777" w:rsidTr="002D438D">
        <w:trPr>
          <w:trHeight w:val="1500"/>
        </w:trPr>
        <w:tc>
          <w:tcPr>
            <w:tcW w:w="1135" w:type="dxa"/>
            <w:tcBorders>
              <w:top w:val="nil"/>
              <w:left w:val="single" w:sz="4" w:space="0" w:color="auto"/>
              <w:bottom w:val="single" w:sz="4" w:space="0" w:color="auto"/>
              <w:right w:val="single" w:sz="4" w:space="0" w:color="auto"/>
            </w:tcBorders>
            <w:noWrap/>
            <w:vAlign w:val="center"/>
            <w:hideMark/>
          </w:tcPr>
          <w:p w14:paraId="0D9467FE" w14:textId="77777777" w:rsidR="002D438D" w:rsidRPr="002D438D" w:rsidRDefault="002D438D" w:rsidP="002D438D">
            <w:pPr>
              <w:spacing w:after="0" w:line="252" w:lineRule="auto"/>
              <w:rPr>
                <w:rFonts w:ascii="Calibri" w:eastAsia="Calibri" w:hAnsi="Calibri" w:cs="Times New Roman"/>
              </w:rPr>
            </w:pPr>
            <w:r w:rsidRPr="002D438D">
              <w:rPr>
                <w:rFonts w:ascii="Calibri" w:eastAsia="Calibri" w:hAnsi="Calibri" w:cs="Times New Roman"/>
              </w:rPr>
              <w:t>5.1.29.</w:t>
            </w:r>
          </w:p>
        </w:tc>
        <w:tc>
          <w:tcPr>
            <w:tcW w:w="4537" w:type="dxa"/>
            <w:tcBorders>
              <w:top w:val="nil"/>
              <w:left w:val="nil"/>
              <w:bottom w:val="single" w:sz="4" w:space="0" w:color="auto"/>
              <w:right w:val="single" w:sz="4" w:space="0" w:color="auto"/>
            </w:tcBorders>
            <w:hideMark/>
          </w:tcPr>
          <w:p w14:paraId="116646BB" w14:textId="77777777" w:rsidR="002D438D" w:rsidRPr="002D438D" w:rsidRDefault="002D438D" w:rsidP="002D438D">
            <w:pPr>
              <w:spacing w:before="173" w:after="100" w:afterAutospacing="1" w:line="252"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Ремонт системи водовідведення на вул. Хутірська у с. </w:t>
            </w:r>
            <w:proofErr w:type="spellStart"/>
            <w:r w:rsidRPr="002D438D">
              <w:rPr>
                <w:rFonts w:ascii="Times New Roman" w:eastAsia="Calibri" w:hAnsi="Times New Roman" w:cs="Times New Roman"/>
                <w:sz w:val="24"/>
                <w:szCs w:val="24"/>
              </w:rPr>
              <w:t>Новопричепилівка</w:t>
            </w:r>
            <w:proofErr w:type="spellEnd"/>
            <w:r w:rsidRPr="002D438D">
              <w:rPr>
                <w:rFonts w:ascii="Times New Roman" w:eastAsia="Calibri" w:hAnsi="Times New Roman" w:cs="Times New Roman"/>
                <w:sz w:val="24"/>
                <w:szCs w:val="24"/>
              </w:rPr>
              <w:t xml:space="preserve"> Петропавлівського району Дніпропетровської області</w:t>
            </w:r>
          </w:p>
        </w:tc>
        <w:tc>
          <w:tcPr>
            <w:tcW w:w="1701" w:type="dxa"/>
            <w:tcBorders>
              <w:top w:val="nil"/>
              <w:left w:val="nil"/>
              <w:bottom w:val="single" w:sz="4" w:space="0" w:color="auto"/>
              <w:right w:val="single" w:sz="4" w:space="0" w:color="auto"/>
            </w:tcBorders>
            <w:noWrap/>
            <w:hideMark/>
          </w:tcPr>
          <w:p w14:paraId="1BB4240A" w14:textId="77777777" w:rsidR="002D438D" w:rsidRPr="002D438D" w:rsidRDefault="002D438D" w:rsidP="002D438D">
            <w:pPr>
              <w:autoSpaceDE w:val="0"/>
              <w:autoSpaceDN w:val="0"/>
              <w:adjustRightInd w:val="0"/>
              <w:spacing w:after="0" w:line="240" w:lineRule="auto"/>
              <w:jc w:val="center"/>
              <w:rPr>
                <w:rFonts w:ascii="Times New Roman" w:eastAsia="Calibri" w:hAnsi="Times New Roman" w:cs="Times New Roman"/>
                <w:b/>
                <w:color w:val="000000"/>
              </w:rPr>
            </w:pPr>
            <w:r w:rsidRPr="002D438D">
              <w:rPr>
                <w:rFonts w:ascii="Times New Roman" w:eastAsia="Calibri" w:hAnsi="Times New Roman" w:cs="Times New Roman"/>
                <w:b/>
                <w:color w:val="000000"/>
              </w:rPr>
              <w:t>100,0</w:t>
            </w:r>
          </w:p>
        </w:tc>
        <w:tc>
          <w:tcPr>
            <w:tcW w:w="1134" w:type="dxa"/>
            <w:tcBorders>
              <w:top w:val="nil"/>
              <w:left w:val="nil"/>
              <w:bottom w:val="single" w:sz="4" w:space="0" w:color="auto"/>
              <w:right w:val="single" w:sz="4" w:space="0" w:color="auto"/>
            </w:tcBorders>
            <w:noWrap/>
            <w:hideMark/>
          </w:tcPr>
          <w:p w14:paraId="68D75EA2" w14:textId="77777777" w:rsidR="002D438D" w:rsidRPr="002D438D" w:rsidRDefault="002D438D" w:rsidP="002D438D">
            <w:pPr>
              <w:spacing w:after="0" w:line="240" w:lineRule="auto"/>
              <w:jc w:val="center"/>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sz w:val="24"/>
                <w:szCs w:val="24"/>
                <w:lang w:eastAsia="uk-UA"/>
              </w:rPr>
              <w:t>2021</w:t>
            </w:r>
          </w:p>
        </w:tc>
        <w:tc>
          <w:tcPr>
            <w:tcW w:w="1587" w:type="dxa"/>
            <w:tcBorders>
              <w:top w:val="nil"/>
              <w:left w:val="nil"/>
              <w:bottom w:val="single" w:sz="4" w:space="0" w:color="auto"/>
              <w:right w:val="single" w:sz="4" w:space="0" w:color="auto"/>
            </w:tcBorders>
            <w:hideMark/>
          </w:tcPr>
          <w:p w14:paraId="2956663D" w14:textId="77777777" w:rsidR="002D438D" w:rsidRPr="002D438D" w:rsidRDefault="002D438D" w:rsidP="002D438D">
            <w:pPr>
              <w:spacing w:after="0" w:line="240" w:lineRule="auto"/>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lang w:eastAsia="uk-UA"/>
              </w:rPr>
              <w:t>100,0</w:t>
            </w:r>
          </w:p>
        </w:tc>
      </w:tr>
      <w:tr w:rsidR="002D438D" w:rsidRPr="002D438D" w14:paraId="0D5DA84B" w14:textId="77777777" w:rsidTr="002D438D">
        <w:trPr>
          <w:trHeight w:val="1500"/>
        </w:trPr>
        <w:tc>
          <w:tcPr>
            <w:tcW w:w="1135" w:type="dxa"/>
            <w:tcBorders>
              <w:top w:val="nil"/>
              <w:left w:val="single" w:sz="4" w:space="0" w:color="auto"/>
              <w:bottom w:val="single" w:sz="4" w:space="0" w:color="auto"/>
              <w:right w:val="single" w:sz="4" w:space="0" w:color="auto"/>
            </w:tcBorders>
            <w:noWrap/>
            <w:vAlign w:val="center"/>
            <w:hideMark/>
          </w:tcPr>
          <w:p w14:paraId="099DDED2" w14:textId="77777777" w:rsidR="002D438D" w:rsidRPr="002D438D" w:rsidRDefault="002D438D" w:rsidP="002D438D">
            <w:pPr>
              <w:spacing w:after="0" w:line="252" w:lineRule="auto"/>
              <w:rPr>
                <w:rFonts w:ascii="Times New Roman" w:eastAsia="Calibri" w:hAnsi="Times New Roman" w:cs="Times New Roman"/>
                <w:b/>
                <w:sz w:val="18"/>
                <w:szCs w:val="18"/>
              </w:rPr>
            </w:pPr>
            <w:r w:rsidRPr="002D438D">
              <w:rPr>
                <w:rFonts w:ascii="Times New Roman" w:eastAsia="Calibri" w:hAnsi="Times New Roman" w:cs="Times New Roman"/>
                <w:b/>
                <w:sz w:val="18"/>
                <w:szCs w:val="18"/>
              </w:rPr>
              <w:t>5.1.30.</w:t>
            </w:r>
          </w:p>
        </w:tc>
        <w:tc>
          <w:tcPr>
            <w:tcW w:w="4537" w:type="dxa"/>
            <w:tcBorders>
              <w:top w:val="nil"/>
              <w:left w:val="nil"/>
              <w:bottom w:val="single" w:sz="4" w:space="0" w:color="auto"/>
              <w:right w:val="single" w:sz="4" w:space="0" w:color="auto"/>
            </w:tcBorders>
            <w:hideMark/>
          </w:tcPr>
          <w:p w14:paraId="0879CA93" w14:textId="77777777" w:rsidR="002D438D" w:rsidRPr="002D438D" w:rsidRDefault="002D438D" w:rsidP="002D438D">
            <w:pPr>
              <w:spacing w:before="173" w:after="100" w:afterAutospacing="1" w:line="252"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Будівництво системи водовідведення на вул. Піщана у с. Мар’їна </w:t>
            </w:r>
            <w:proofErr w:type="spellStart"/>
            <w:r w:rsidRPr="002D438D">
              <w:rPr>
                <w:rFonts w:ascii="Times New Roman" w:eastAsia="Calibri" w:hAnsi="Times New Roman" w:cs="Times New Roman"/>
                <w:sz w:val="24"/>
                <w:szCs w:val="24"/>
              </w:rPr>
              <w:t>Роща</w:t>
            </w:r>
            <w:proofErr w:type="spellEnd"/>
            <w:r w:rsidRPr="002D438D">
              <w:rPr>
                <w:rFonts w:ascii="Times New Roman" w:eastAsia="Calibri" w:hAnsi="Times New Roman" w:cs="Times New Roman"/>
                <w:sz w:val="24"/>
                <w:szCs w:val="24"/>
              </w:rPr>
              <w:t xml:space="preserve"> Петропавлівського району Дніпропетровської області</w:t>
            </w:r>
          </w:p>
        </w:tc>
        <w:tc>
          <w:tcPr>
            <w:tcW w:w="1701" w:type="dxa"/>
            <w:tcBorders>
              <w:top w:val="nil"/>
              <w:left w:val="nil"/>
              <w:bottom w:val="single" w:sz="4" w:space="0" w:color="auto"/>
              <w:right w:val="single" w:sz="4" w:space="0" w:color="auto"/>
            </w:tcBorders>
            <w:noWrap/>
            <w:hideMark/>
          </w:tcPr>
          <w:p w14:paraId="435D2A4A" w14:textId="77777777" w:rsidR="002D438D" w:rsidRPr="002D438D" w:rsidRDefault="002D438D" w:rsidP="002D438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2D438D">
              <w:rPr>
                <w:rFonts w:ascii="Times New Roman" w:eastAsia="Calibri" w:hAnsi="Times New Roman" w:cs="Times New Roman"/>
                <w:b/>
                <w:color w:val="000000"/>
                <w:sz w:val="24"/>
                <w:szCs w:val="24"/>
              </w:rPr>
              <w:t>500,0</w:t>
            </w:r>
          </w:p>
        </w:tc>
        <w:tc>
          <w:tcPr>
            <w:tcW w:w="1134" w:type="dxa"/>
            <w:tcBorders>
              <w:top w:val="nil"/>
              <w:left w:val="nil"/>
              <w:bottom w:val="single" w:sz="4" w:space="0" w:color="auto"/>
              <w:right w:val="single" w:sz="4" w:space="0" w:color="auto"/>
            </w:tcBorders>
            <w:noWrap/>
            <w:hideMark/>
          </w:tcPr>
          <w:p w14:paraId="682C3E42" w14:textId="77777777" w:rsidR="002D438D" w:rsidRPr="002D438D" w:rsidRDefault="002D438D" w:rsidP="002D438D">
            <w:pPr>
              <w:spacing w:after="0" w:line="240" w:lineRule="auto"/>
              <w:jc w:val="center"/>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sz w:val="24"/>
                <w:szCs w:val="24"/>
                <w:lang w:eastAsia="uk-UA"/>
              </w:rPr>
              <w:t>2021</w:t>
            </w:r>
          </w:p>
        </w:tc>
        <w:tc>
          <w:tcPr>
            <w:tcW w:w="1587" w:type="dxa"/>
            <w:tcBorders>
              <w:top w:val="nil"/>
              <w:left w:val="nil"/>
              <w:bottom w:val="single" w:sz="4" w:space="0" w:color="auto"/>
              <w:right w:val="single" w:sz="4" w:space="0" w:color="auto"/>
            </w:tcBorders>
            <w:hideMark/>
          </w:tcPr>
          <w:p w14:paraId="045D60F7" w14:textId="77777777" w:rsidR="002D438D" w:rsidRPr="002D438D" w:rsidRDefault="002D438D" w:rsidP="002D438D">
            <w:pPr>
              <w:spacing w:after="0" w:line="240" w:lineRule="auto"/>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lang w:eastAsia="uk-UA"/>
              </w:rPr>
              <w:t>500,0</w:t>
            </w:r>
          </w:p>
        </w:tc>
      </w:tr>
      <w:tr w:rsidR="002D438D" w:rsidRPr="002D438D" w14:paraId="6DD5FFA3" w14:textId="77777777" w:rsidTr="002D438D">
        <w:trPr>
          <w:trHeight w:val="1500"/>
        </w:trPr>
        <w:tc>
          <w:tcPr>
            <w:tcW w:w="1135" w:type="dxa"/>
            <w:tcBorders>
              <w:top w:val="nil"/>
              <w:left w:val="single" w:sz="4" w:space="0" w:color="auto"/>
              <w:bottom w:val="single" w:sz="4" w:space="0" w:color="auto"/>
              <w:right w:val="single" w:sz="4" w:space="0" w:color="auto"/>
            </w:tcBorders>
            <w:noWrap/>
            <w:vAlign w:val="center"/>
            <w:hideMark/>
          </w:tcPr>
          <w:p w14:paraId="5D0E0070" w14:textId="77777777" w:rsidR="002D438D" w:rsidRPr="002D438D" w:rsidRDefault="002D438D" w:rsidP="002D438D">
            <w:pPr>
              <w:spacing w:after="0" w:line="252" w:lineRule="auto"/>
              <w:rPr>
                <w:rFonts w:ascii="Calibri" w:eastAsia="Calibri" w:hAnsi="Calibri" w:cs="Times New Roman"/>
              </w:rPr>
            </w:pPr>
            <w:r w:rsidRPr="002D438D">
              <w:rPr>
                <w:rFonts w:ascii="Calibri" w:eastAsia="Calibri" w:hAnsi="Calibri" w:cs="Times New Roman"/>
              </w:rPr>
              <w:t>5.1.31.</w:t>
            </w:r>
          </w:p>
        </w:tc>
        <w:tc>
          <w:tcPr>
            <w:tcW w:w="4537" w:type="dxa"/>
            <w:tcBorders>
              <w:top w:val="nil"/>
              <w:left w:val="nil"/>
              <w:bottom w:val="single" w:sz="4" w:space="0" w:color="auto"/>
              <w:right w:val="single" w:sz="4" w:space="0" w:color="auto"/>
            </w:tcBorders>
            <w:hideMark/>
          </w:tcPr>
          <w:p w14:paraId="7D33B58E" w14:textId="77777777" w:rsidR="002D438D" w:rsidRPr="002D438D" w:rsidRDefault="002D438D" w:rsidP="002D438D">
            <w:pPr>
              <w:spacing w:before="173" w:after="100" w:afterAutospacing="1" w:line="252"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Капітальний ремонт обелісків на братських могилах </w:t>
            </w:r>
          </w:p>
        </w:tc>
        <w:tc>
          <w:tcPr>
            <w:tcW w:w="1701" w:type="dxa"/>
            <w:tcBorders>
              <w:top w:val="nil"/>
              <w:left w:val="nil"/>
              <w:bottom w:val="single" w:sz="4" w:space="0" w:color="auto"/>
              <w:right w:val="single" w:sz="4" w:space="0" w:color="auto"/>
            </w:tcBorders>
            <w:noWrap/>
            <w:hideMark/>
          </w:tcPr>
          <w:p w14:paraId="43C905DE" w14:textId="77777777" w:rsidR="002D438D" w:rsidRPr="002D438D" w:rsidRDefault="002D438D" w:rsidP="002D438D">
            <w:pPr>
              <w:autoSpaceDE w:val="0"/>
              <w:autoSpaceDN w:val="0"/>
              <w:adjustRightInd w:val="0"/>
              <w:spacing w:after="0" w:line="240" w:lineRule="auto"/>
              <w:jc w:val="center"/>
              <w:rPr>
                <w:rFonts w:ascii="Times New Roman" w:eastAsia="Calibri" w:hAnsi="Times New Roman" w:cs="Times New Roman"/>
                <w:b/>
                <w:color w:val="000000"/>
              </w:rPr>
            </w:pPr>
            <w:r w:rsidRPr="002D438D">
              <w:rPr>
                <w:rFonts w:ascii="Times New Roman" w:eastAsia="Calibri" w:hAnsi="Times New Roman" w:cs="Times New Roman"/>
                <w:b/>
                <w:color w:val="000000"/>
              </w:rPr>
              <w:t>50,0</w:t>
            </w:r>
          </w:p>
        </w:tc>
        <w:tc>
          <w:tcPr>
            <w:tcW w:w="1134" w:type="dxa"/>
            <w:tcBorders>
              <w:top w:val="nil"/>
              <w:left w:val="nil"/>
              <w:bottom w:val="single" w:sz="4" w:space="0" w:color="auto"/>
              <w:right w:val="single" w:sz="4" w:space="0" w:color="auto"/>
            </w:tcBorders>
            <w:noWrap/>
            <w:hideMark/>
          </w:tcPr>
          <w:p w14:paraId="11F2E41A" w14:textId="77777777" w:rsidR="002D438D" w:rsidRPr="002D438D" w:rsidRDefault="002D438D" w:rsidP="002D438D">
            <w:pPr>
              <w:spacing w:after="0" w:line="240" w:lineRule="auto"/>
              <w:jc w:val="center"/>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sz w:val="24"/>
                <w:szCs w:val="24"/>
                <w:lang w:eastAsia="uk-UA"/>
              </w:rPr>
              <w:t>2021</w:t>
            </w:r>
          </w:p>
        </w:tc>
        <w:tc>
          <w:tcPr>
            <w:tcW w:w="1587" w:type="dxa"/>
            <w:tcBorders>
              <w:top w:val="nil"/>
              <w:left w:val="nil"/>
              <w:bottom w:val="single" w:sz="4" w:space="0" w:color="auto"/>
              <w:right w:val="single" w:sz="4" w:space="0" w:color="auto"/>
            </w:tcBorders>
            <w:hideMark/>
          </w:tcPr>
          <w:p w14:paraId="2E2573BE" w14:textId="77777777" w:rsidR="002D438D" w:rsidRPr="002D438D" w:rsidRDefault="002D438D" w:rsidP="002D438D">
            <w:pPr>
              <w:spacing w:after="0" w:line="240" w:lineRule="auto"/>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lang w:eastAsia="uk-UA"/>
              </w:rPr>
              <w:t>50,0</w:t>
            </w:r>
          </w:p>
        </w:tc>
      </w:tr>
      <w:tr w:rsidR="002D438D" w:rsidRPr="002D438D" w14:paraId="7CBE3C8C" w14:textId="77777777" w:rsidTr="002D438D">
        <w:trPr>
          <w:trHeight w:val="1500"/>
        </w:trPr>
        <w:tc>
          <w:tcPr>
            <w:tcW w:w="1135" w:type="dxa"/>
            <w:tcBorders>
              <w:top w:val="nil"/>
              <w:left w:val="single" w:sz="4" w:space="0" w:color="auto"/>
              <w:bottom w:val="single" w:sz="4" w:space="0" w:color="auto"/>
              <w:right w:val="single" w:sz="4" w:space="0" w:color="auto"/>
            </w:tcBorders>
            <w:noWrap/>
            <w:vAlign w:val="center"/>
            <w:hideMark/>
          </w:tcPr>
          <w:p w14:paraId="45BCF239" w14:textId="77777777" w:rsidR="002D438D" w:rsidRPr="002D438D" w:rsidRDefault="002D438D" w:rsidP="002D438D">
            <w:pPr>
              <w:spacing w:after="0" w:line="252" w:lineRule="auto"/>
              <w:rPr>
                <w:rFonts w:ascii="Times New Roman" w:eastAsia="Calibri" w:hAnsi="Times New Roman" w:cs="Times New Roman"/>
                <w:b/>
                <w:sz w:val="18"/>
                <w:szCs w:val="18"/>
              </w:rPr>
            </w:pPr>
            <w:r w:rsidRPr="002D438D">
              <w:rPr>
                <w:rFonts w:ascii="Times New Roman" w:eastAsia="Calibri" w:hAnsi="Times New Roman" w:cs="Times New Roman"/>
                <w:b/>
                <w:sz w:val="18"/>
                <w:szCs w:val="18"/>
              </w:rPr>
              <w:t>5.1.32.</w:t>
            </w:r>
          </w:p>
        </w:tc>
        <w:tc>
          <w:tcPr>
            <w:tcW w:w="4537" w:type="dxa"/>
            <w:tcBorders>
              <w:top w:val="nil"/>
              <w:left w:val="nil"/>
              <w:bottom w:val="single" w:sz="4" w:space="0" w:color="auto"/>
              <w:right w:val="single" w:sz="4" w:space="0" w:color="auto"/>
            </w:tcBorders>
            <w:hideMark/>
          </w:tcPr>
          <w:p w14:paraId="7CA53EA8" w14:textId="77777777" w:rsidR="002D438D" w:rsidRPr="002D438D" w:rsidRDefault="002D438D" w:rsidP="002D438D">
            <w:pPr>
              <w:spacing w:before="173" w:after="100" w:afterAutospacing="1" w:line="252"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Ремонт Меморіалів Слави </w:t>
            </w:r>
          </w:p>
        </w:tc>
        <w:tc>
          <w:tcPr>
            <w:tcW w:w="1701" w:type="dxa"/>
            <w:tcBorders>
              <w:top w:val="nil"/>
              <w:left w:val="nil"/>
              <w:bottom w:val="single" w:sz="4" w:space="0" w:color="auto"/>
              <w:right w:val="single" w:sz="4" w:space="0" w:color="auto"/>
            </w:tcBorders>
            <w:noWrap/>
            <w:hideMark/>
          </w:tcPr>
          <w:p w14:paraId="6A61BDF2" w14:textId="77777777" w:rsidR="002D438D" w:rsidRPr="002D438D" w:rsidRDefault="002D438D" w:rsidP="002D438D">
            <w:pPr>
              <w:autoSpaceDE w:val="0"/>
              <w:autoSpaceDN w:val="0"/>
              <w:adjustRightInd w:val="0"/>
              <w:spacing w:after="0" w:line="240" w:lineRule="auto"/>
              <w:jc w:val="center"/>
              <w:rPr>
                <w:rFonts w:ascii="Times New Roman" w:eastAsia="Calibri" w:hAnsi="Times New Roman" w:cs="Times New Roman"/>
                <w:b/>
                <w:color w:val="000000"/>
              </w:rPr>
            </w:pPr>
            <w:r w:rsidRPr="002D438D">
              <w:rPr>
                <w:rFonts w:ascii="Times New Roman" w:eastAsia="Calibri" w:hAnsi="Times New Roman" w:cs="Times New Roman"/>
                <w:b/>
                <w:color w:val="000000"/>
              </w:rPr>
              <w:t>300,0</w:t>
            </w:r>
          </w:p>
        </w:tc>
        <w:tc>
          <w:tcPr>
            <w:tcW w:w="1134" w:type="dxa"/>
            <w:tcBorders>
              <w:top w:val="nil"/>
              <w:left w:val="nil"/>
              <w:bottom w:val="single" w:sz="4" w:space="0" w:color="auto"/>
              <w:right w:val="single" w:sz="4" w:space="0" w:color="auto"/>
            </w:tcBorders>
            <w:noWrap/>
            <w:hideMark/>
          </w:tcPr>
          <w:p w14:paraId="42C0E420" w14:textId="77777777" w:rsidR="002D438D" w:rsidRPr="002D438D" w:rsidRDefault="002D438D" w:rsidP="002D438D">
            <w:pPr>
              <w:spacing w:after="0" w:line="240" w:lineRule="auto"/>
              <w:jc w:val="center"/>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sz w:val="24"/>
                <w:szCs w:val="24"/>
                <w:lang w:eastAsia="uk-UA"/>
              </w:rPr>
              <w:t>2021</w:t>
            </w:r>
          </w:p>
        </w:tc>
        <w:tc>
          <w:tcPr>
            <w:tcW w:w="1587" w:type="dxa"/>
            <w:tcBorders>
              <w:top w:val="nil"/>
              <w:left w:val="nil"/>
              <w:bottom w:val="single" w:sz="4" w:space="0" w:color="auto"/>
              <w:right w:val="single" w:sz="4" w:space="0" w:color="auto"/>
            </w:tcBorders>
            <w:hideMark/>
          </w:tcPr>
          <w:p w14:paraId="7CFC7916" w14:textId="77777777" w:rsidR="002D438D" w:rsidRPr="002D438D" w:rsidRDefault="002D438D" w:rsidP="002D438D">
            <w:pPr>
              <w:spacing w:after="0" w:line="240" w:lineRule="auto"/>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lang w:eastAsia="uk-UA"/>
              </w:rPr>
              <w:t>300,0</w:t>
            </w:r>
          </w:p>
        </w:tc>
      </w:tr>
      <w:tr w:rsidR="002D438D" w:rsidRPr="002D438D" w14:paraId="265A96D4" w14:textId="77777777" w:rsidTr="002D438D">
        <w:trPr>
          <w:trHeight w:val="1500"/>
        </w:trPr>
        <w:tc>
          <w:tcPr>
            <w:tcW w:w="1135" w:type="dxa"/>
            <w:tcBorders>
              <w:top w:val="nil"/>
              <w:left w:val="single" w:sz="4" w:space="0" w:color="auto"/>
              <w:bottom w:val="single" w:sz="4" w:space="0" w:color="auto"/>
              <w:right w:val="single" w:sz="4" w:space="0" w:color="auto"/>
            </w:tcBorders>
            <w:noWrap/>
            <w:vAlign w:val="center"/>
            <w:hideMark/>
          </w:tcPr>
          <w:p w14:paraId="2925B4EE" w14:textId="77777777" w:rsidR="002D438D" w:rsidRPr="002D438D" w:rsidRDefault="002D438D" w:rsidP="002D438D">
            <w:pPr>
              <w:spacing w:after="0" w:line="252" w:lineRule="auto"/>
              <w:rPr>
                <w:rFonts w:ascii="Calibri" w:eastAsia="Calibri" w:hAnsi="Calibri" w:cs="Times New Roman"/>
              </w:rPr>
            </w:pPr>
            <w:r w:rsidRPr="002D438D">
              <w:rPr>
                <w:rFonts w:ascii="Calibri" w:eastAsia="Calibri" w:hAnsi="Calibri" w:cs="Times New Roman"/>
              </w:rPr>
              <w:t>5.1.33.</w:t>
            </w:r>
          </w:p>
        </w:tc>
        <w:tc>
          <w:tcPr>
            <w:tcW w:w="4537" w:type="dxa"/>
            <w:tcBorders>
              <w:top w:val="nil"/>
              <w:left w:val="nil"/>
              <w:bottom w:val="single" w:sz="4" w:space="0" w:color="auto"/>
              <w:right w:val="single" w:sz="4" w:space="0" w:color="auto"/>
            </w:tcBorders>
            <w:hideMark/>
          </w:tcPr>
          <w:p w14:paraId="269AE1DC" w14:textId="77777777" w:rsidR="002D438D" w:rsidRPr="002D438D" w:rsidRDefault="002D438D" w:rsidP="002D438D">
            <w:pPr>
              <w:spacing w:before="173" w:after="100" w:afterAutospacing="1" w:line="252" w:lineRule="auto"/>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Ремонт даху на будівлі ФП </w:t>
            </w:r>
            <w:proofErr w:type="spellStart"/>
            <w:r w:rsidRPr="002D438D">
              <w:rPr>
                <w:rFonts w:ascii="Times New Roman" w:eastAsia="Calibri" w:hAnsi="Times New Roman" w:cs="Times New Roman"/>
                <w:sz w:val="24"/>
                <w:szCs w:val="24"/>
              </w:rPr>
              <w:t>сел</w:t>
            </w:r>
            <w:proofErr w:type="spellEnd"/>
            <w:r w:rsidRPr="002D438D">
              <w:rPr>
                <w:rFonts w:ascii="Times New Roman" w:eastAsia="Calibri" w:hAnsi="Times New Roman" w:cs="Times New Roman"/>
                <w:sz w:val="24"/>
                <w:szCs w:val="24"/>
              </w:rPr>
              <w:t xml:space="preserve">.  Васильківське по вул. Молодіжна, 11 Петропавлівського району Дніпропетровської області </w:t>
            </w:r>
          </w:p>
        </w:tc>
        <w:tc>
          <w:tcPr>
            <w:tcW w:w="1701" w:type="dxa"/>
            <w:tcBorders>
              <w:top w:val="nil"/>
              <w:left w:val="nil"/>
              <w:bottom w:val="single" w:sz="4" w:space="0" w:color="auto"/>
              <w:right w:val="single" w:sz="4" w:space="0" w:color="auto"/>
            </w:tcBorders>
            <w:noWrap/>
            <w:hideMark/>
          </w:tcPr>
          <w:p w14:paraId="1ED76EC5" w14:textId="77777777" w:rsidR="002D438D" w:rsidRPr="002D438D" w:rsidRDefault="002D438D" w:rsidP="002D438D">
            <w:pPr>
              <w:autoSpaceDE w:val="0"/>
              <w:autoSpaceDN w:val="0"/>
              <w:adjustRightInd w:val="0"/>
              <w:spacing w:after="0" w:line="240" w:lineRule="auto"/>
              <w:jc w:val="center"/>
              <w:rPr>
                <w:rFonts w:ascii="Times New Roman" w:eastAsia="Calibri" w:hAnsi="Times New Roman" w:cs="Times New Roman"/>
                <w:b/>
                <w:color w:val="000000"/>
              </w:rPr>
            </w:pPr>
            <w:r w:rsidRPr="002D438D">
              <w:rPr>
                <w:rFonts w:ascii="Times New Roman" w:eastAsia="Calibri" w:hAnsi="Times New Roman" w:cs="Times New Roman"/>
                <w:b/>
                <w:color w:val="000000"/>
              </w:rPr>
              <w:t>200,0</w:t>
            </w:r>
          </w:p>
        </w:tc>
        <w:tc>
          <w:tcPr>
            <w:tcW w:w="1134" w:type="dxa"/>
            <w:tcBorders>
              <w:top w:val="nil"/>
              <w:left w:val="nil"/>
              <w:bottom w:val="single" w:sz="4" w:space="0" w:color="auto"/>
              <w:right w:val="single" w:sz="4" w:space="0" w:color="auto"/>
            </w:tcBorders>
            <w:noWrap/>
            <w:hideMark/>
          </w:tcPr>
          <w:p w14:paraId="49C137BC" w14:textId="77777777" w:rsidR="002D438D" w:rsidRPr="002D438D" w:rsidRDefault="002D438D" w:rsidP="002D438D">
            <w:pPr>
              <w:spacing w:after="0" w:line="240" w:lineRule="auto"/>
              <w:jc w:val="center"/>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sz w:val="24"/>
                <w:szCs w:val="24"/>
                <w:lang w:eastAsia="uk-UA"/>
              </w:rPr>
              <w:t>2021</w:t>
            </w:r>
          </w:p>
        </w:tc>
        <w:tc>
          <w:tcPr>
            <w:tcW w:w="1587" w:type="dxa"/>
            <w:tcBorders>
              <w:top w:val="nil"/>
              <w:left w:val="nil"/>
              <w:bottom w:val="single" w:sz="4" w:space="0" w:color="auto"/>
              <w:right w:val="single" w:sz="4" w:space="0" w:color="auto"/>
            </w:tcBorders>
            <w:hideMark/>
          </w:tcPr>
          <w:p w14:paraId="1483FBAB" w14:textId="77777777" w:rsidR="002D438D" w:rsidRPr="002D438D" w:rsidRDefault="002D438D" w:rsidP="002D438D">
            <w:pPr>
              <w:spacing w:after="0" w:line="240" w:lineRule="auto"/>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lang w:eastAsia="uk-UA"/>
              </w:rPr>
              <w:t>200,0</w:t>
            </w:r>
          </w:p>
        </w:tc>
      </w:tr>
      <w:tr w:rsidR="002D438D" w:rsidRPr="002D438D" w14:paraId="0F2B4F48" w14:textId="77777777" w:rsidTr="002D438D">
        <w:trPr>
          <w:trHeight w:val="1500"/>
        </w:trPr>
        <w:tc>
          <w:tcPr>
            <w:tcW w:w="1135" w:type="dxa"/>
            <w:tcBorders>
              <w:top w:val="nil"/>
              <w:left w:val="single" w:sz="4" w:space="0" w:color="auto"/>
              <w:bottom w:val="single" w:sz="4" w:space="0" w:color="auto"/>
              <w:right w:val="single" w:sz="4" w:space="0" w:color="auto"/>
            </w:tcBorders>
            <w:noWrap/>
            <w:vAlign w:val="center"/>
            <w:hideMark/>
          </w:tcPr>
          <w:p w14:paraId="7C591655" w14:textId="77777777" w:rsidR="002D438D" w:rsidRPr="002D438D" w:rsidRDefault="002D438D" w:rsidP="002D438D">
            <w:pPr>
              <w:spacing w:after="0" w:line="252" w:lineRule="auto"/>
              <w:rPr>
                <w:rFonts w:ascii="Calibri" w:eastAsia="Calibri" w:hAnsi="Calibri" w:cs="Times New Roman"/>
              </w:rPr>
            </w:pPr>
            <w:r w:rsidRPr="002D438D">
              <w:rPr>
                <w:rFonts w:ascii="Calibri" w:eastAsia="Calibri" w:hAnsi="Calibri" w:cs="Times New Roman"/>
              </w:rPr>
              <w:t>5.1.35.</w:t>
            </w:r>
          </w:p>
        </w:tc>
        <w:tc>
          <w:tcPr>
            <w:tcW w:w="4537" w:type="dxa"/>
            <w:tcBorders>
              <w:top w:val="nil"/>
              <w:left w:val="nil"/>
              <w:bottom w:val="single" w:sz="4" w:space="0" w:color="auto"/>
              <w:right w:val="single" w:sz="4" w:space="0" w:color="auto"/>
            </w:tcBorders>
            <w:hideMark/>
          </w:tcPr>
          <w:p w14:paraId="00BABA7C" w14:textId="77777777" w:rsidR="002D438D" w:rsidRPr="002D438D" w:rsidRDefault="002D438D" w:rsidP="002D438D">
            <w:pPr>
              <w:spacing w:line="252" w:lineRule="auto"/>
              <w:rPr>
                <w:rFonts w:ascii="Times New Roman" w:eastAsia="Calibri" w:hAnsi="Times New Roman" w:cs="Times New Roman"/>
                <w:color w:val="000000"/>
                <w:sz w:val="24"/>
                <w:szCs w:val="24"/>
              </w:rPr>
            </w:pPr>
            <w:r w:rsidRPr="002D438D">
              <w:rPr>
                <w:rFonts w:ascii="Times New Roman" w:eastAsia="Calibri" w:hAnsi="Times New Roman" w:cs="Times New Roman"/>
                <w:color w:val="000000"/>
                <w:sz w:val="24"/>
                <w:szCs w:val="24"/>
              </w:rPr>
              <w:t xml:space="preserve">Ремонт окремих приміщень та системи опалення КЗДО № 1 «Сонечко» </w:t>
            </w:r>
            <w:proofErr w:type="spellStart"/>
            <w:r w:rsidRPr="002D438D">
              <w:rPr>
                <w:rFonts w:ascii="Times New Roman" w:eastAsia="Times New Roman" w:hAnsi="Times New Roman" w:cs="Times New Roman"/>
                <w:bCs/>
                <w:sz w:val="24"/>
                <w:szCs w:val="24"/>
                <w:lang w:val="ru-RU" w:eastAsia="ru-RU"/>
              </w:rPr>
              <w:t>загального</w:t>
            </w:r>
            <w:proofErr w:type="spellEnd"/>
            <w:r w:rsidRPr="002D438D">
              <w:rPr>
                <w:rFonts w:ascii="Times New Roman" w:eastAsia="Times New Roman" w:hAnsi="Times New Roman" w:cs="Times New Roman"/>
                <w:bCs/>
                <w:sz w:val="24"/>
                <w:szCs w:val="24"/>
                <w:lang w:val="ru-RU" w:eastAsia="ru-RU"/>
              </w:rPr>
              <w:t xml:space="preserve"> </w:t>
            </w:r>
            <w:proofErr w:type="spellStart"/>
            <w:r w:rsidRPr="002D438D">
              <w:rPr>
                <w:rFonts w:ascii="Times New Roman" w:eastAsia="Times New Roman" w:hAnsi="Times New Roman" w:cs="Times New Roman"/>
                <w:bCs/>
                <w:sz w:val="24"/>
                <w:szCs w:val="24"/>
                <w:lang w:val="ru-RU" w:eastAsia="ru-RU"/>
              </w:rPr>
              <w:t>розвитку</w:t>
            </w:r>
            <w:proofErr w:type="spellEnd"/>
            <w:r w:rsidRPr="002D438D">
              <w:rPr>
                <w:rFonts w:ascii="Times New Roman" w:eastAsia="Times New Roman" w:hAnsi="Times New Roman" w:cs="Times New Roman"/>
                <w:bCs/>
                <w:sz w:val="24"/>
                <w:szCs w:val="24"/>
                <w:lang w:val="ru-RU" w:eastAsia="ru-RU"/>
              </w:rPr>
              <w:t xml:space="preserve"> </w:t>
            </w:r>
            <w:proofErr w:type="spellStart"/>
            <w:r w:rsidRPr="002D438D">
              <w:rPr>
                <w:rFonts w:ascii="Times New Roman" w:eastAsia="Times New Roman" w:hAnsi="Times New Roman" w:cs="Times New Roman"/>
                <w:bCs/>
                <w:sz w:val="24"/>
                <w:szCs w:val="24"/>
                <w:lang w:val="ru-RU" w:eastAsia="ru-RU"/>
              </w:rPr>
              <w:t>комунальної</w:t>
            </w:r>
            <w:proofErr w:type="spellEnd"/>
            <w:r w:rsidRPr="002D438D">
              <w:rPr>
                <w:rFonts w:ascii="Times New Roman" w:eastAsia="Times New Roman" w:hAnsi="Times New Roman" w:cs="Times New Roman"/>
                <w:bCs/>
                <w:sz w:val="24"/>
                <w:szCs w:val="24"/>
                <w:lang w:val="ru-RU" w:eastAsia="ru-RU"/>
              </w:rPr>
              <w:t xml:space="preserve"> </w:t>
            </w:r>
            <w:proofErr w:type="spellStart"/>
            <w:r w:rsidRPr="002D438D">
              <w:rPr>
                <w:rFonts w:ascii="Times New Roman" w:eastAsia="Times New Roman" w:hAnsi="Times New Roman" w:cs="Times New Roman"/>
                <w:bCs/>
                <w:sz w:val="24"/>
                <w:szCs w:val="24"/>
                <w:lang w:val="ru-RU" w:eastAsia="ru-RU"/>
              </w:rPr>
              <w:t>власності</w:t>
            </w:r>
            <w:proofErr w:type="spellEnd"/>
            <w:r w:rsidRPr="002D438D">
              <w:rPr>
                <w:rFonts w:ascii="Times New Roman" w:eastAsia="Times New Roman" w:hAnsi="Times New Roman" w:cs="Times New Roman"/>
                <w:bCs/>
                <w:sz w:val="24"/>
                <w:szCs w:val="24"/>
                <w:lang w:eastAsia="ru-RU"/>
              </w:rPr>
              <w:t>,</w:t>
            </w:r>
            <w:r w:rsidRPr="002D438D">
              <w:rPr>
                <w:rFonts w:ascii="Times New Roman" w:eastAsia="Times New Roman" w:hAnsi="Times New Roman" w:cs="Times New Roman"/>
                <w:bCs/>
                <w:sz w:val="24"/>
                <w:szCs w:val="24"/>
                <w:lang w:val="ru-RU" w:eastAsia="ru-RU"/>
              </w:rPr>
              <w:t xml:space="preserve"> село </w:t>
            </w:r>
            <w:proofErr w:type="spellStart"/>
            <w:r w:rsidRPr="002D438D">
              <w:rPr>
                <w:rFonts w:ascii="Times New Roman" w:eastAsia="Times New Roman" w:hAnsi="Times New Roman" w:cs="Times New Roman"/>
                <w:bCs/>
                <w:sz w:val="24"/>
                <w:szCs w:val="24"/>
                <w:lang w:val="ru-RU" w:eastAsia="ru-RU"/>
              </w:rPr>
              <w:t>Миколаївка</w:t>
            </w:r>
            <w:proofErr w:type="spellEnd"/>
            <w:r w:rsidRPr="002D438D">
              <w:rPr>
                <w:rFonts w:ascii="Times New Roman" w:eastAsia="Times New Roman" w:hAnsi="Times New Roman" w:cs="Times New Roman"/>
                <w:bCs/>
                <w:sz w:val="24"/>
                <w:szCs w:val="24"/>
                <w:lang w:val="ru-RU" w:eastAsia="ru-RU"/>
              </w:rPr>
              <w:t xml:space="preserve">,  </w:t>
            </w:r>
            <w:proofErr w:type="spellStart"/>
            <w:r w:rsidRPr="002D438D">
              <w:rPr>
                <w:rFonts w:ascii="Times New Roman" w:eastAsia="Times New Roman" w:hAnsi="Times New Roman" w:cs="Times New Roman"/>
                <w:bCs/>
                <w:sz w:val="24"/>
                <w:szCs w:val="24"/>
                <w:lang w:val="ru-RU" w:eastAsia="ru-RU"/>
              </w:rPr>
              <w:t>вулиця</w:t>
            </w:r>
            <w:proofErr w:type="spellEnd"/>
            <w:r w:rsidRPr="002D438D">
              <w:rPr>
                <w:rFonts w:ascii="Times New Roman" w:eastAsia="Times New Roman" w:hAnsi="Times New Roman" w:cs="Times New Roman"/>
                <w:bCs/>
                <w:sz w:val="24"/>
                <w:szCs w:val="24"/>
                <w:lang w:val="ru-RU" w:eastAsia="ru-RU"/>
              </w:rPr>
              <w:t xml:space="preserve">  </w:t>
            </w:r>
            <w:proofErr w:type="spellStart"/>
            <w:r w:rsidRPr="002D438D">
              <w:rPr>
                <w:rFonts w:ascii="Times New Roman" w:eastAsia="Times New Roman" w:hAnsi="Times New Roman" w:cs="Times New Roman"/>
                <w:bCs/>
                <w:sz w:val="24"/>
                <w:szCs w:val="24"/>
                <w:lang w:val="ru-RU" w:eastAsia="ru-RU"/>
              </w:rPr>
              <w:t>Першотравнева</w:t>
            </w:r>
            <w:proofErr w:type="spellEnd"/>
            <w:r w:rsidRPr="002D438D">
              <w:rPr>
                <w:rFonts w:ascii="Times New Roman" w:eastAsia="Times New Roman" w:hAnsi="Times New Roman" w:cs="Times New Roman"/>
                <w:bCs/>
                <w:sz w:val="24"/>
                <w:szCs w:val="24"/>
                <w:lang w:val="ru-RU" w:eastAsia="ru-RU"/>
              </w:rPr>
              <w:t xml:space="preserve">, </w:t>
            </w:r>
            <w:proofErr w:type="spellStart"/>
            <w:r w:rsidRPr="002D438D">
              <w:rPr>
                <w:rFonts w:ascii="Times New Roman" w:eastAsia="Times New Roman" w:hAnsi="Times New Roman" w:cs="Times New Roman"/>
                <w:bCs/>
                <w:sz w:val="24"/>
                <w:szCs w:val="24"/>
                <w:lang w:val="ru-RU" w:eastAsia="ru-RU"/>
              </w:rPr>
              <w:t>будинок</w:t>
            </w:r>
            <w:proofErr w:type="spellEnd"/>
            <w:r w:rsidRPr="002D438D">
              <w:rPr>
                <w:rFonts w:ascii="Times New Roman" w:eastAsia="Times New Roman" w:hAnsi="Times New Roman" w:cs="Times New Roman"/>
                <w:bCs/>
                <w:sz w:val="24"/>
                <w:szCs w:val="24"/>
                <w:lang w:val="ru-RU" w:eastAsia="ru-RU"/>
              </w:rPr>
              <w:t xml:space="preserve"> 163 А</w:t>
            </w:r>
          </w:p>
        </w:tc>
        <w:tc>
          <w:tcPr>
            <w:tcW w:w="1701" w:type="dxa"/>
            <w:tcBorders>
              <w:top w:val="nil"/>
              <w:left w:val="nil"/>
              <w:bottom w:val="single" w:sz="4" w:space="0" w:color="auto"/>
              <w:right w:val="single" w:sz="4" w:space="0" w:color="auto"/>
            </w:tcBorders>
            <w:noWrap/>
            <w:hideMark/>
          </w:tcPr>
          <w:p w14:paraId="1690E76A" w14:textId="77777777" w:rsidR="002D438D" w:rsidRPr="002D438D" w:rsidRDefault="002D438D" w:rsidP="002D438D">
            <w:pPr>
              <w:autoSpaceDE w:val="0"/>
              <w:autoSpaceDN w:val="0"/>
              <w:adjustRightInd w:val="0"/>
              <w:spacing w:after="0" w:line="240" w:lineRule="auto"/>
              <w:jc w:val="center"/>
              <w:rPr>
                <w:rFonts w:ascii="Times New Roman" w:eastAsia="Calibri" w:hAnsi="Times New Roman" w:cs="Times New Roman"/>
                <w:b/>
                <w:color w:val="000000"/>
              </w:rPr>
            </w:pPr>
            <w:r w:rsidRPr="002D438D">
              <w:rPr>
                <w:rFonts w:ascii="Times New Roman" w:eastAsia="Calibri" w:hAnsi="Times New Roman" w:cs="Times New Roman"/>
                <w:b/>
                <w:color w:val="000000"/>
              </w:rPr>
              <w:t>500,0</w:t>
            </w:r>
          </w:p>
        </w:tc>
        <w:tc>
          <w:tcPr>
            <w:tcW w:w="1134" w:type="dxa"/>
            <w:tcBorders>
              <w:top w:val="nil"/>
              <w:left w:val="nil"/>
              <w:bottom w:val="single" w:sz="4" w:space="0" w:color="auto"/>
              <w:right w:val="single" w:sz="4" w:space="0" w:color="auto"/>
            </w:tcBorders>
            <w:noWrap/>
            <w:hideMark/>
          </w:tcPr>
          <w:p w14:paraId="500A821C" w14:textId="77777777" w:rsidR="002D438D" w:rsidRPr="002D438D" w:rsidRDefault="002D438D" w:rsidP="002D438D">
            <w:pPr>
              <w:spacing w:after="0" w:line="240" w:lineRule="auto"/>
              <w:jc w:val="center"/>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sz w:val="24"/>
                <w:szCs w:val="24"/>
                <w:lang w:eastAsia="uk-UA"/>
              </w:rPr>
              <w:t>2021</w:t>
            </w:r>
          </w:p>
        </w:tc>
        <w:tc>
          <w:tcPr>
            <w:tcW w:w="1587" w:type="dxa"/>
            <w:tcBorders>
              <w:top w:val="nil"/>
              <w:left w:val="nil"/>
              <w:bottom w:val="single" w:sz="4" w:space="0" w:color="auto"/>
              <w:right w:val="single" w:sz="4" w:space="0" w:color="auto"/>
            </w:tcBorders>
            <w:hideMark/>
          </w:tcPr>
          <w:p w14:paraId="3E2E3EC8" w14:textId="77777777" w:rsidR="002D438D" w:rsidRPr="002D438D" w:rsidRDefault="002D438D" w:rsidP="002D438D">
            <w:pPr>
              <w:spacing w:after="0" w:line="240" w:lineRule="auto"/>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lang w:eastAsia="uk-UA"/>
              </w:rPr>
              <w:t>500,0</w:t>
            </w:r>
          </w:p>
        </w:tc>
      </w:tr>
      <w:tr w:rsidR="002D438D" w:rsidRPr="002D438D" w14:paraId="69F889B9" w14:textId="77777777" w:rsidTr="002D438D">
        <w:trPr>
          <w:trHeight w:val="1500"/>
        </w:trPr>
        <w:tc>
          <w:tcPr>
            <w:tcW w:w="1135" w:type="dxa"/>
            <w:tcBorders>
              <w:top w:val="nil"/>
              <w:left w:val="single" w:sz="4" w:space="0" w:color="auto"/>
              <w:bottom w:val="single" w:sz="4" w:space="0" w:color="auto"/>
              <w:right w:val="single" w:sz="4" w:space="0" w:color="auto"/>
            </w:tcBorders>
            <w:noWrap/>
            <w:vAlign w:val="center"/>
            <w:hideMark/>
          </w:tcPr>
          <w:p w14:paraId="0B8D41B8" w14:textId="77777777" w:rsidR="002D438D" w:rsidRPr="002D438D" w:rsidRDefault="002D438D" w:rsidP="002D438D">
            <w:pPr>
              <w:spacing w:after="0" w:line="252" w:lineRule="auto"/>
              <w:rPr>
                <w:rFonts w:ascii="Calibri" w:eastAsia="Calibri" w:hAnsi="Calibri" w:cs="Times New Roman"/>
              </w:rPr>
            </w:pPr>
            <w:r w:rsidRPr="002D438D">
              <w:rPr>
                <w:rFonts w:ascii="Calibri" w:eastAsia="Calibri" w:hAnsi="Calibri" w:cs="Times New Roman"/>
              </w:rPr>
              <w:t>5.1.37.</w:t>
            </w:r>
          </w:p>
        </w:tc>
        <w:tc>
          <w:tcPr>
            <w:tcW w:w="4537" w:type="dxa"/>
            <w:tcBorders>
              <w:top w:val="nil"/>
              <w:left w:val="nil"/>
              <w:bottom w:val="single" w:sz="4" w:space="0" w:color="auto"/>
              <w:right w:val="single" w:sz="4" w:space="0" w:color="auto"/>
            </w:tcBorders>
            <w:hideMark/>
          </w:tcPr>
          <w:p w14:paraId="451EEB0A" w14:textId="77777777" w:rsidR="002D438D" w:rsidRPr="002D438D" w:rsidRDefault="002D438D" w:rsidP="002D438D">
            <w:pPr>
              <w:spacing w:line="252" w:lineRule="auto"/>
              <w:rPr>
                <w:rFonts w:ascii="Times New Roman" w:eastAsia="Calibri" w:hAnsi="Times New Roman" w:cs="Times New Roman"/>
                <w:color w:val="000000"/>
                <w:sz w:val="24"/>
                <w:szCs w:val="24"/>
              </w:rPr>
            </w:pPr>
            <w:r w:rsidRPr="002D438D">
              <w:rPr>
                <w:rFonts w:ascii="Times New Roman" w:eastAsia="Calibri" w:hAnsi="Times New Roman" w:cs="Times New Roman"/>
                <w:color w:val="000000"/>
                <w:sz w:val="24"/>
                <w:szCs w:val="24"/>
              </w:rPr>
              <w:t xml:space="preserve">Ремонт громадської будівлі у с. Миколаївка по </w:t>
            </w:r>
            <w:proofErr w:type="spellStart"/>
            <w:r w:rsidRPr="002D438D">
              <w:rPr>
                <w:rFonts w:ascii="Times New Roman" w:eastAsia="Calibri" w:hAnsi="Times New Roman" w:cs="Times New Roman"/>
                <w:color w:val="000000"/>
                <w:sz w:val="24"/>
                <w:szCs w:val="24"/>
              </w:rPr>
              <w:t>пров</w:t>
            </w:r>
            <w:proofErr w:type="spellEnd"/>
            <w:r w:rsidRPr="002D438D">
              <w:rPr>
                <w:rFonts w:ascii="Times New Roman" w:eastAsia="Calibri" w:hAnsi="Times New Roman" w:cs="Times New Roman"/>
                <w:color w:val="000000"/>
                <w:sz w:val="24"/>
                <w:szCs w:val="24"/>
              </w:rPr>
              <w:t>. Водяному, 2 для роботи Центру надання соціальних послуг Миколаївської сільської ради</w:t>
            </w:r>
          </w:p>
        </w:tc>
        <w:tc>
          <w:tcPr>
            <w:tcW w:w="1701" w:type="dxa"/>
            <w:tcBorders>
              <w:top w:val="nil"/>
              <w:left w:val="nil"/>
              <w:bottom w:val="single" w:sz="4" w:space="0" w:color="auto"/>
              <w:right w:val="single" w:sz="4" w:space="0" w:color="auto"/>
            </w:tcBorders>
            <w:noWrap/>
            <w:hideMark/>
          </w:tcPr>
          <w:p w14:paraId="4E2BA524" w14:textId="77777777" w:rsidR="002D438D" w:rsidRPr="002D438D" w:rsidRDefault="002D438D" w:rsidP="002D438D">
            <w:pPr>
              <w:autoSpaceDE w:val="0"/>
              <w:autoSpaceDN w:val="0"/>
              <w:adjustRightInd w:val="0"/>
              <w:spacing w:after="0" w:line="240" w:lineRule="auto"/>
              <w:jc w:val="center"/>
              <w:rPr>
                <w:rFonts w:ascii="Times New Roman" w:eastAsia="Calibri" w:hAnsi="Times New Roman" w:cs="Times New Roman"/>
                <w:b/>
                <w:color w:val="000000"/>
              </w:rPr>
            </w:pPr>
            <w:r w:rsidRPr="002D438D">
              <w:rPr>
                <w:rFonts w:ascii="Times New Roman" w:eastAsia="Calibri" w:hAnsi="Times New Roman" w:cs="Times New Roman"/>
                <w:b/>
                <w:color w:val="000000"/>
              </w:rPr>
              <w:t>400,0</w:t>
            </w:r>
          </w:p>
        </w:tc>
        <w:tc>
          <w:tcPr>
            <w:tcW w:w="1134" w:type="dxa"/>
            <w:tcBorders>
              <w:top w:val="nil"/>
              <w:left w:val="nil"/>
              <w:bottom w:val="single" w:sz="4" w:space="0" w:color="auto"/>
              <w:right w:val="single" w:sz="4" w:space="0" w:color="auto"/>
            </w:tcBorders>
            <w:noWrap/>
            <w:hideMark/>
          </w:tcPr>
          <w:p w14:paraId="7B6B2CFE" w14:textId="77777777" w:rsidR="002D438D" w:rsidRPr="002D438D" w:rsidRDefault="002D438D" w:rsidP="002D438D">
            <w:pPr>
              <w:spacing w:after="0" w:line="240" w:lineRule="auto"/>
              <w:jc w:val="center"/>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sz w:val="24"/>
                <w:szCs w:val="24"/>
                <w:lang w:eastAsia="uk-UA"/>
              </w:rPr>
              <w:t>2021</w:t>
            </w:r>
          </w:p>
        </w:tc>
        <w:tc>
          <w:tcPr>
            <w:tcW w:w="1587" w:type="dxa"/>
            <w:tcBorders>
              <w:top w:val="nil"/>
              <w:left w:val="nil"/>
              <w:bottom w:val="single" w:sz="4" w:space="0" w:color="auto"/>
              <w:right w:val="single" w:sz="4" w:space="0" w:color="auto"/>
            </w:tcBorders>
            <w:hideMark/>
          </w:tcPr>
          <w:p w14:paraId="59AA0116" w14:textId="77777777" w:rsidR="002D438D" w:rsidRPr="002D438D" w:rsidRDefault="002D438D" w:rsidP="002D438D">
            <w:pPr>
              <w:spacing w:after="0" w:line="240" w:lineRule="auto"/>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lang w:eastAsia="uk-UA"/>
              </w:rPr>
              <w:t>400,0</w:t>
            </w:r>
          </w:p>
        </w:tc>
      </w:tr>
      <w:tr w:rsidR="002D438D" w:rsidRPr="002D438D" w14:paraId="62CF3D75" w14:textId="77777777" w:rsidTr="002D438D">
        <w:trPr>
          <w:trHeight w:val="1500"/>
        </w:trPr>
        <w:tc>
          <w:tcPr>
            <w:tcW w:w="1135" w:type="dxa"/>
            <w:tcBorders>
              <w:top w:val="nil"/>
              <w:left w:val="single" w:sz="4" w:space="0" w:color="auto"/>
              <w:bottom w:val="single" w:sz="4" w:space="0" w:color="auto"/>
              <w:right w:val="single" w:sz="4" w:space="0" w:color="auto"/>
            </w:tcBorders>
            <w:noWrap/>
            <w:vAlign w:val="center"/>
            <w:hideMark/>
          </w:tcPr>
          <w:p w14:paraId="7EC86B26" w14:textId="77777777" w:rsidR="002D438D" w:rsidRPr="002D438D" w:rsidRDefault="002D438D" w:rsidP="002D438D">
            <w:pPr>
              <w:spacing w:after="0" w:line="252" w:lineRule="auto"/>
              <w:rPr>
                <w:rFonts w:ascii="Calibri" w:eastAsia="Calibri" w:hAnsi="Calibri" w:cs="Times New Roman"/>
              </w:rPr>
            </w:pPr>
            <w:r w:rsidRPr="002D438D">
              <w:rPr>
                <w:rFonts w:ascii="Calibri" w:eastAsia="Calibri" w:hAnsi="Calibri" w:cs="Times New Roman"/>
              </w:rPr>
              <w:t>5.1.38.</w:t>
            </w:r>
          </w:p>
        </w:tc>
        <w:tc>
          <w:tcPr>
            <w:tcW w:w="4537" w:type="dxa"/>
            <w:tcBorders>
              <w:top w:val="nil"/>
              <w:left w:val="nil"/>
              <w:bottom w:val="single" w:sz="4" w:space="0" w:color="auto"/>
              <w:right w:val="single" w:sz="4" w:space="0" w:color="auto"/>
            </w:tcBorders>
            <w:hideMark/>
          </w:tcPr>
          <w:p w14:paraId="69C3950D" w14:textId="77777777" w:rsidR="002D438D" w:rsidRPr="002D438D" w:rsidRDefault="002D438D" w:rsidP="002D438D">
            <w:pPr>
              <w:spacing w:line="252" w:lineRule="auto"/>
              <w:rPr>
                <w:rFonts w:ascii="Times New Roman" w:eastAsia="Calibri" w:hAnsi="Times New Roman" w:cs="Times New Roman"/>
                <w:color w:val="000000"/>
                <w:sz w:val="24"/>
                <w:szCs w:val="24"/>
              </w:rPr>
            </w:pPr>
            <w:r w:rsidRPr="002D438D">
              <w:rPr>
                <w:rFonts w:ascii="Times New Roman" w:eastAsia="Calibri" w:hAnsi="Times New Roman" w:cs="Times New Roman"/>
                <w:color w:val="000000"/>
                <w:sz w:val="24"/>
                <w:szCs w:val="24"/>
              </w:rPr>
              <w:t xml:space="preserve">Ремонт приміщень </w:t>
            </w:r>
            <w:proofErr w:type="spellStart"/>
            <w:r w:rsidRPr="002D438D">
              <w:rPr>
                <w:rFonts w:ascii="Times New Roman" w:eastAsia="Calibri" w:hAnsi="Times New Roman" w:cs="Times New Roman"/>
                <w:color w:val="000000"/>
                <w:sz w:val="24"/>
                <w:szCs w:val="24"/>
              </w:rPr>
              <w:t>їдалень</w:t>
            </w:r>
            <w:proofErr w:type="spellEnd"/>
            <w:r w:rsidRPr="002D438D">
              <w:rPr>
                <w:rFonts w:ascii="Times New Roman" w:eastAsia="Calibri" w:hAnsi="Times New Roman" w:cs="Times New Roman"/>
                <w:color w:val="000000"/>
                <w:sz w:val="24"/>
                <w:szCs w:val="24"/>
              </w:rPr>
              <w:t xml:space="preserve"> Філії Петрівська ЗОШ I-II ступенів та Філії Васильківська ЗОШ </w:t>
            </w:r>
            <w:r w:rsidRPr="002D438D">
              <w:rPr>
                <w:rFonts w:ascii="Times New Roman" w:eastAsia="Calibri" w:hAnsi="Times New Roman" w:cs="Times New Roman"/>
                <w:color w:val="000000"/>
                <w:sz w:val="24"/>
                <w:szCs w:val="24"/>
                <w:lang w:val="en-US"/>
              </w:rPr>
              <w:t>I</w:t>
            </w:r>
            <w:r w:rsidRPr="002D438D">
              <w:rPr>
                <w:rFonts w:ascii="Times New Roman" w:eastAsia="Calibri" w:hAnsi="Times New Roman" w:cs="Times New Roman"/>
                <w:color w:val="000000"/>
                <w:sz w:val="24"/>
                <w:szCs w:val="24"/>
              </w:rPr>
              <w:t>-</w:t>
            </w:r>
            <w:r w:rsidRPr="002D438D">
              <w:rPr>
                <w:rFonts w:ascii="Times New Roman" w:eastAsia="Calibri" w:hAnsi="Times New Roman" w:cs="Times New Roman"/>
                <w:color w:val="000000"/>
                <w:sz w:val="24"/>
                <w:szCs w:val="24"/>
                <w:lang w:val="en-US"/>
              </w:rPr>
              <w:t>II</w:t>
            </w:r>
            <w:r w:rsidRPr="002D438D">
              <w:rPr>
                <w:rFonts w:ascii="Times New Roman" w:eastAsia="Calibri" w:hAnsi="Times New Roman" w:cs="Times New Roman"/>
                <w:color w:val="000000"/>
                <w:sz w:val="24"/>
                <w:szCs w:val="24"/>
              </w:rPr>
              <w:t xml:space="preserve"> ступенів КЗ</w:t>
            </w:r>
            <w:r w:rsidRPr="002D438D">
              <w:rPr>
                <w:rFonts w:ascii="Times New Roman" w:eastAsia="Calibri" w:hAnsi="Times New Roman" w:cs="Times New Roman"/>
                <w:sz w:val="24"/>
                <w:szCs w:val="24"/>
              </w:rPr>
              <w:t xml:space="preserve"> «Миколаївська ЗОШ I-III ступенів» Миколаївської сільської ради Петропавлівського району Дніпропетровської області</w:t>
            </w:r>
          </w:p>
        </w:tc>
        <w:tc>
          <w:tcPr>
            <w:tcW w:w="1701" w:type="dxa"/>
            <w:tcBorders>
              <w:top w:val="nil"/>
              <w:left w:val="nil"/>
              <w:bottom w:val="single" w:sz="4" w:space="0" w:color="auto"/>
              <w:right w:val="single" w:sz="4" w:space="0" w:color="auto"/>
            </w:tcBorders>
            <w:noWrap/>
            <w:hideMark/>
          </w:tcPr>
          <w:p w14:paraId="0F3A047E" w14:textId="77777777" w:rsidR="002D438D" w:rsidRPr="002D438D" w:rsidRDefault="002D438D" w:rsidP="002D438D">
            <w:pPr>
              <w:autoSpaceDE w:val="0"/>
              <w:autoSpaceDN w:val="0"/>
              <w:adjustRightInd w:val="0"/>
              <w:spacing w:after="0" w:line="240" w:lineRule="auto"/>
              <w:jc w:val="center"/>
              <w:rPr>
                <w:rFonts w:ascii="Times New Roman" w:eastAsia="Calibri" w:hAnsi="Times New Roman" w:cs="Times New Roman"/>
                <w:b/>
                <w:color w:val="000000"/>
              </w:rPr>
            </w:pPr>
            <w:r w:rsidRPr="002D438D">
              <w:rPr>
                <w:rFonts w:ascii="Times New Roman" w:eastAsia="Calibri" w:hAnsi="Times New Roman" w:cs="Times New Roman"/>
                <w:b/>
                <w:color w:val="000000"/>
              </w:rPr>
              <w:t>800,0</w:t>
            </w:r>
          </w:p>
        </w:tc>
        <w:tc>
          <w:tcPr>
            <w:tcW w:w="1134" w:type="dxa"/>
            <w:tcBorders>
              <w:top w:val="nil"/>
              <w:left w:val="nil"/>
              <w:bottom w:val="single" w:sz="4" w:space="0" w:color="auto"/>
              <w:right w:val="single" w:sz="4" w:space="0" w:color="auto"/>
            </w:tcBorders>
            <w:noWrap/>
            <w:hideMark/>
          </w:tcPr>
          <w:p w14:paraId="3FCB1769" w14:textId="77777777" w:rsidR="002D438D" w:rsidRPr="002D438D" w:rsidRDefault="002D438D" w:rsidP="002D438D">
            <w:pPr>
              <w:spacing w:after="0" w:line="240" w:lineRule="auto"/>
              <w:jc w:val="center"/>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sz w:val="24"/>
                <w:szCs w:val="24"/>
                <w:lang w:eastAsia="uk-UA"/>
              </w:rPr>
              <w:t>2021</w:t>
            </w:r>
          </w:p>
        </w:tc>
        <w:tc>
          <w:tcPr>
            <w:tcW w:w="1587" w:type="dxa"/>
            <w:tcBorders>
              <w:top w:val="nil"/>
              <w:left w:val="nil"/>
              <w:bottom w:val="single" w:sz="4" w:space="0" w:color="auto"/>
              <w:right w:val="single" w:sz="4" w:space="0" w:color="auto"/>
            </w:tcBorders>
            <w:hideMark/>
          </w:tcPr>
          <w:p w14:paraId="6D4DF57A" w14:textId="77777777" w:rsidR="002D438D" w:rsidRPr="002D438D" w:rsidRDefault="002D438D" w:rsidP="002D438D">
            <w:pPr>
              <w:spacing w:after="0" w:line="240" w:lineRule="auto"/>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lang w:eastAsia="uk-UA"/>
              </w:rPr>
              <w:t>800,0</w:t>
            </w:r>
          </w:p>
        </w:tc>
      </w:tr>
      <w:tr w:rsidR="002D438D" w:rsidRPr="002D438D" w14:paraId="612BC346" w14:textId="77777777" w:rsidTr="002D438D">
        <w:trPr>
          <w:trHeight w:val="1500"/>
        </w:trPr>
        <w:tc>
          <w:tcPr>
            <w:tcW w:w="1135" w:type="dxa"/>
            <w:tcBorders>
              <w:top w:val="nil"/>
              <w:left w:val="single" w:sz="4" w:space="0" w:color="auto"/>
              <w:bottom w:val="single" w:sz="4" w:space="0" w:color="auto"/>
              <w:right w:val="single" w:sz="4" w:space="0" w:color="auto"/>
            </w:tcBorders>
            <w:noWrap/>
            <w:vAlign w:val="center"/>
            <w:hideMark/>
          </w:tcPr>
          <w:p w14:paraId="4375A053" w14:textId="77777777" w:rsidR="002D438D" w:rsidRPr="002D438D" w:rsidRDefault="002D438D" w:rsidP="002D438D">
            <w:pPr>
              <w:spacing w:after="0" w:line="252" w:lineRule="auto"/>
              <w:rPr>
                <w:rFonts w:ascii="Calibri" w:eastAsia="Calibri" w:hAnsi="Calibri" w:cs="Times New Roman"/>
              </w:rPr>
            </w:pPr>
            <w:r w:rsidRPr="002D438D">
              <w:rPr>
                <w:rFonts w:ascii="Calibri" w:eastAsia="Calibri" w:hAnsi="Calibri" w:cs="Times New Roman"/>
              </w:rPr>
              <w:t>5.1.39.</w:t>
            </w:r>
          </w:p>
        </w:tc>
        <w:tc>
          <w:tcPr>
            <w:tcW w:w="4537" w:type="dxa"/>
            <w:tcBorders>
              <w:top w:val="nil"/>
              <w:left w:val="nil"/>
              <w:bottom w:val="single" w:sz="4" w:space="0" w:color="auto"/>
              <w:right w:val="single" w:sz="4" w:space="0" w:color="auto"/>
            </w:tcBorders>
            <w:hideMark/>
          </w:tcPr>
          <w:p w14:paraId="12945C6F" w14:textId="77777777" w:rsidR="002D438D" w:rsidRPr="002D438D" w:rsidRDefault="002D438D" w:rsidP="002D438D">
            <w:pPr>
              <w:spacing w:line="252" w:lineRule="auto"/>
              <w:rPr>
                <w:rFonts w:ascii="Times New Roman" w:eastAsia="Calibri" w:hAnsi="Times New Roman" w:cs="Times New Roman"/>
                <w:color w:val="000000"/>
                <w:sz w:val="24"/>
                <w:szCs w:val="24"/>
              </w:rPr>
            </w:pPr>
            <w:r w:rsidRPr="002D438D">
              <w:rPr>
                <w:rFonts w:ascii="Times New Roman" w:eastAsia="Calibri" w:hAnsi="Times New Roman" w:cs="Times New Roman"/>
                <w:color w:val="000000"/>
                <w:sz w:val="24"/>
                <w:szCs w:val="24"/>
              </w:rPr>
              <w:t>Ремонт покриття шкільного двору та благоустрій території двору Філії Петрівська ЗОШ I-II ступенів</w:t>
            </w:r>
            <w:r w:rsidRPr="002D438D">
              <w:rPr>
                <w:rFonts w:ascii="Times New Roman" w:eastAsia="Calibri" w:hAnsi="Times New Roman" w:cs="Times New Roman"/>
                <w:sz w:val="24"/>
                <w:szCs w:val="24"/>
              </w:rPr>
              <w:t xml:space="preserve"> КЗ «Миколаївська ЗОШ I-III ступенів» Миколаївської сільської ради Петропавлівського району Дніпропетровської області</w:t>
            </w:r>
          </w:p>
        </w:tc>
        <w:tc>
          <w:tcPr>
            <w:tcW w:w="1701" w:type="dxa"/>
            <w:tcBorders>
              <w:top w:val="nil"/>
              <w:left w:val="nil"/>
              <w:bottom w:val="single" w:sz="4" w:space="0" w:color="auto"/>
              <w:right w:val="single" w:sz="4" w:space="0" w:color="auto"/>
            </w:tcBorders>
            <w:noWrap/>
            <w:hideMark/>
          </w:tcPr>
          <w:p w14:paraId="60AABE5A" w14:textId="77777777" w:rsidR="002D438D" w:rsidRPr="002D438D" w:rsidRDefault="002D438D" w:rsidP="002D438D">
            <w:pPr>
              <w:autoSpaceDE w:val="0"/>
              <w:autoSpaceDN w:val="0"/>
              <w:adjustRightInd w:val="0"/>
              <w:spacing w:after="0" w:line="240" w:lineRule="auto"/>
              <w:jc w:val="center"/>
              <w:rPr>
                <w:rFonts w:ascii="Times New Roman" w:eastAsia="Calibri" w:hAnsi="Times New Roman" w:cs="Times New Roman"/>
                <w:b/>
                <w:color w:val="000000"/>
              </w:rPr>
            </w:pPr>
            <w:r w:rsidRPr="002D438D">
              <w:rPr>
                <w:rFonts w:ascii="Times New Roman" w:eastAsia="Calibri" w:hAnsi="Times New Roman" w:cs="Times New Roman"/>
                <w:b/>
                <w:color w:val="000000"/>
              </w:rPr>
              <w:t>300,0</w:t>
            </w:r>
          </w:p>
        </w:tc>
        <w:tc>
          <w:tcPr>
            <w:tcW w:w="1134" w:type="dxa"/>
            <w:tcBorders>
              <w:top w:val="nil"/>
              <w:left w:val="nil"/>
              <w:bottom w:val="single" w:sz="4" w:space="0" w:color="auto"/>
              <w:right w:val="single" w:sz="4" w:space="0" w:color="auto"/>
            </w:tcBorders>
            <w:noWrap/>
            <w:hideMark/>
          </w:tcPr>
          <w:p w14:paraId="11556D19" w14:textId="77777777" w:rsidR="002D438D" w:rsidRPr="002D438D" w:rsidRDefault="002D438D" w:rsidP="002D438D">
            <w:pPr>
              <w:spacing w:after="0" w:line="240" w:lineRule="auto"/>
              <w:jc w:val="center"/>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sz w:val="24"/>
                <w:szCs w:val="24"/>
                <w:lang w:eastAsia="uk-UA"/>
              </w:rPr>
              <w:t>2021</w:t>
            </w:r>
          </w:p>
        </w:tc>
        <w:tc>
          <w:tcPr>
            <w:tcW w:w="1587" w:type="dxa"/>
            <w:tcBorders>
              <w:top w:val="nil"/>
              <w:left w:val="nil"/>
              <w:bottom w:val="single" w:sz="4" w:space="0" w:color="auto"/>
              <w:right w:val="single" w:sz="4" w:space="0" w:color="auto"/>
            </w:tcBorders>
            <w:hideMark/>
          </w:tcPr>
          <w:p w14:paraId="154708DD" w14:textId="77777777" w:rsidR="002D438D" w:rsidRPr="002D438D" w:rsidRDefault="002D438D" w:rsidP="002D438D">
            <w:pPr>
              <w:spacing w:after="0" w:line="240" w:lineRule="auto"/>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lang w:eastAsia="uk-UA"/>
              </w:rPr>
              <w:t>300,0</w:t>
            </w:r>
          </w:p>
        </w:tc>
      </w:tr>
      <w:tr w:rsidR="002D438D" w:rsidRPr="002D438D" w14:paraId="25A0EFE8" w14:textId="77777777" w:rsidTr="002D438D">
        <w:trPr>
          <w:trHeight w:val="1500"/>
        </w:trPr>
        <w:tc>
          <w:tcPr>
            <w:tcW w:w="1135" w:type="dxa"/>
            <w:tcBorders>
              <w:top w:val="nil"/>
              <w:left w:val="single" w:sz="4" w:space="0" w:color="auto"/>
              <w:bottom w:val="single" w:sz="4" w:space="0" w:color="auto"/>
              <w:right w:val="single" w:sz="4" w:space="0" w:color="auto"/>
            </w:tcBorders>
            <w:noWrap/>
            <w:vAlign w:val="center"/>
          </w:tcPr>
          <w:p w14:paraId="66EF4F16" w14:textId="77777777" w:rsidR="002D438D" w:rsidRPr="002D438D" w:rsidRDefault="002D438D" w:rsidP="002D438D">
            <w:pPr>
              <w:spacing w:after="0" w:line="252" w:lineRule="auto"/>
              <w:rPr>
                <w:rFonts w:ascii="Calibri" w:eastAsia="Calibri" w:hAnsi="Calibri" w:cs="Times New Roman"/>
              </w:rPr>
            </w:pPr>
          </w:p>
        </w:tc>
        <w:tc>
          <w:tcPr>
            <w:tcW w:w="4537" w:type="dxa"/>
            <w:tcBorders>
              <w:top w:val="nil"/>
              <w:left w:val="nil"/>
              <w:bottom w:val="single" w:sz="4" w:space="0" w:color="auto"/>
              <w:right w:val="single" w:sz="4" w:space="0" w:color="auto"/>
            </w:tcBorders>
            <w:hideMark/>
          </w:tcPr>
          <w:p w14:paraId="05B9E619" w14:textId="77777777" w:rsidR="002D438D" w:rsidRPr="002D438D" w:rsidRDefault="002D438D" w:rsidP="002D438D">
            <w:pPr>
              <w:spacing w:line="252" w:lineRule="auto"/>
              <w:rPr>
                <w:rFonts w:ascii="Times New Roman" w:eastAsia="Calibri" w:hAnsi="Times New Roman" w:cs="Times New Roman"/>
                <w:color w:val="000000"/>
                <w:sz w:val="24"/>
                <w:szCs w:val="24"/>
              </w:rPr>
            </w:pPr>
            <w:r w:rsidRPr="002D438D">
              <w:rPr>
                <w:rFonts w:ascii="Times New Roman" w:eastAsia="Calibri" w:hAnsi="Times New Roman" w:cs="Times New Roman"/>
                <w:color w:val="000000"/>
                <w:sz w:val="24"/>
                <w:szCs w:val="24"/>
              </w:rPr>
              <w:t xml:space="preserve">Поточний ремонт приміщень АЗПСМ с. </w:t>
            </w:r>
            <w:proofErr w:type="spellStart"/>
            <w:r w:rsidRPr="002D438D">
              <w:rPr>
                <w:rFonts w:ascii="Times New Roman" w:eastAsia="Calibri" w:hAnsi="Times New Roman" w:cs="Times New Roman"/>
                <w:color w:val="000000"/>
                <w:sz w:val="24"/>
                <w:szCs w:val="24"/>
              </w:rPr>
              <w:t>Дмитрівка</w:t>
            </w:r>
            <w:proofErr w:type="spellEnd"/>
            <w:r w:rsidRPr="002D438D">
              <w:rPr>
                <w:rFonts w:ascii="Times New Roman" w:eastAsia="Calibri" w:hAnsi="Times New Roman" w:cs="Times New Roman"/>
                <w:color w:val="000000"/>
                <w:sz w:val="24"/>
                <w:szCs w:val="24"/>
              </w:rPr>
              <w:t xml:space="preserve"> для розміщення КЗ «Геронтологічний пансіонат для осіб похилого віку та осіб з інвалідністю» Миколаївської сільської ради </w:t>
            </w:r>
          </w:p>
        </w:tc>
        <w:tc>
          <w:tcPr>
            <w:tcW w:w="1701" w:type="dxa"/>
            <w:tcBorders>
              <w:top w:val="nil"/>
              <w:left w:val="nil"/>
              <w:bottom w:val="single" w:sz="4" w:space="0" w:color="auto"/>
              <w:right w:val="single" w:sz="4" w:space="0" w:color="auto"/>
            </w:tcBorders>
            <w:noWrap/>
            <w:hideMark/>
          </w:tcPr>
          <w:p w14:paraId="47BCFE29" w14:textId="77777777" w:rsidR="002D438D" w:rsidRPr="002D438D" w:rsidRDefault="002D438D" w:rsidP="002D438D">
            <w:pPr>
              <w:autoSpaceDE w:val="0"/>
              <w:autoSpaceDN w:val="0"/>
              <w:adjustRightInd w:val="0"/>
              <w:spacing w:after="0" w:line="240" w:lineRule="auto"/>
              <w:jc w:val="center"/>
              <w:rPr>
                <w:rFonts w:ascii="Times New Roman" w:eastAsia="Calibri" w:hAnsi="Times New Roman" w:cs="Times New Roman"/>
                <w:b/>
                <w:color w:val="000000"/>
              </w:rPr>
            </w:pPr>
            <w:r w:rsidRPr="002D438D">
              <w:rPr>
                <w:rFonts w:ascii="Times New Roman" w:eastAsia="Calibri" w:hAnsi="Times New Roman" w:cs="Times New Roman"/>
                <w:b/>
                <w:color w:val="000000"/>
              </w:rPr>
              <w:t>500,0</w:t>
            </w:r>
          </w:p>
        </w:tc>
        <w:tc>
          <w:tcPr>
            <w:tcW w:w="1134" w:type="dxa"/>
            <w:tcBorders>
              <w:top w:val="nil"/>
              <w:left w:val="nil"/>
              <w:bottom w:val="single" w:sz="4" w:space="0" w:color="auto"/>
              <w:right w:val="single" w:sz="4" w:space="0" w:color="auto"/>
            </w:tcBorders>
            <w:noWrap/>
            <w:hideMark/>
          </w:tcPr>
          <w:p w14:paraId="386F43C3" w14:textId="77777777" w:rsidR="002D438D" w:rsidRPr="002D438D" w:rsidRDefault="002D438D" w:rsidP="002D438D">
            <w:pPr>
              <w:spacing w:after="0" w:line="240" w:lineRule="auto"/>
              <w:jc w:val="center"/>
              <w:rPr>
                <w:rFonts w:ascii="Times New Roman" w:eastAsia="Times New Roman" w:hAnsi="Times New Roman" w:cs="Times New Roman"/>
                <w:b/>
                <w:bCs/>
                <w:color w:val="000000"/>
                <w:sz w:val="24"/>
                <w:szCs w:val="24"/>
                <w:lang w:eastAsia="uk-UA"/>
              </w:rPr>
            </w:pPr>
            <w:r w:rsidRPr="002D438D">
              <w:rPr>
                <w:rFonts w:ascii="Times New Roman" w:eastAsia="Times New Roman" w:hAnsi="Times New Roman" w:cs="Times New Roman"/>
                <w:b/>
                <w:bCs/>
                <w:color w:val="000000"/>
                <w:sz w:val="24"/>
                <w:szCs w:val="24"/>
                <w:lang w:eastAsia="uk-UA"/>
              </w:rPr>
              <w:t>2021</w:t>
            </w:r>
          </w:p>
        </w:tc>
        <w:tc>
          <w:tcPr>
            <w:tcW w:w="1587" w:type="dxa"/>
            <w:tcBorders>
              <w:top w:val="nil"/>
              <w:left w:val="nil"/>
              <w:bottom w:val="single" w:sz="4" w:space="0" w:color="auto"/>
              <w:right w:val="single" w:sz="4" w:space="0" w:color="auto"/>
            </w:tcBorders>
            <w:hideMark/>
          </w:tcPr>
          <w:p w14:paraId="1F8753A7" w14:textId="77777777" w:rsidR="002D438D" w:rsidRPr="002D438D" w:rsidRDefault="002D438D" w:rsidP="002D438D">
            <w:pPr>
              <w:spacing w:after="0" w:line="240" w:lineRule="auto"/>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lang w:eastAsia="uk-UA"/>
              </w:rPr>
              <w:t>500,0</w:t>
            </w:r>
          </w:p>
        </w:tc>
      </w:tr>
      <w:tr w:rsidR="002D438D" w:rsidRPr="002D438D" w14:paraId="3AA7F34A" w14:textId="77777777" w:rsidTr="002D438D">
        <w:trPr>
          <w:trHeight w:val="1500"/>
        </w:trPr>
        <w:tc>
          <w:tcPr>
            <w:tcW w:w="1135" w:type="dxa"/>
            <w:tcBorders>
              <w:top w:val="nil"/>
              <w:left w:val="single" w:sz="4" w:space="0" w:color="auto"/>
              <w:bottom w:val="single" w:sz="4" w:space="0" w:color="auto"/>
              <w:right w:val="single" w:sz="4" w:space="0" w:color="auto"/>
            </w:tcBorders>
            <w:noWrap/>
            <w:vAlign w:val="center"/>
            <w:hideMark/>
          </w:tcPr>
          <w:p w14:paraId="2A2060A3" w14:textId="77777777" w:rsidR="002D438D" w:rsidRPr="002D438D" w:rsidRDefault="002D438D" w:rsidP="002D438D">
            <w:pPr>
              <w:spacing w:after="0" w:line="252" w:lineRule="auto"/>
              <w:rPr>
                <w:rFonts w:ascii="Calibri" w:eastAsia="Calibri" w:hAnsi="Calibri" w:cs="Times New Roman"/>
              </w:rPr>
            </w:pPr>
            <w:r w:rsidRPr="002D438D">
              <w:rPr>
                <w:rFonts w:ascii="Calibri" w:eastAsia="Calibri" w:hAnsi="Calibri" w:cs="Times New Roman"/>
              </w:rPr>
              <w:t>5.1.40.</w:t>
            </w:r>
          </w:p>
        </w:tc>
        <w:tc>
          <w:tcPr>
            <w:tcW w:w="4537" w:type="dxa"/>
            <w:tcBorders>
              <w:top w:val="nil"/>
              <w:left w:val="nil"/>
              <w:bottom w:val="single" w:sz="4" w:space="0" w:color="auto"/>
              <w:right w:val="single" w:sz="4" w:space="0" w:color="auto"/>
            </w:tcBorders>
            <w:hideMark/>
          </w:tcPr>
          <w:p w14:paraId="37282063" w14:textId="77777777" w:rsidR="002D438D" w:rsidRPr="002D438D" w:rsidRDefault="002D438D" w:rsidP="002D438D">
            <w:pPr>
              <w:spacing w:line="252" w:lineRule="auto"/>
              <w:rPr>
                <w:rFonts w:ascii="Times New Roman" w:eastAsia="Calibri" w:hAnsi="Times New Roman" w:cs="Times New Roman"/>
                <w:color w:val="000000"/>
                <w:sz w:val="24"/>
                <w:szCs w:val="24"/>
              </w:rPr>
            </w:pPr>
            <w:r w:rsidRPr="002D438D">
              <w:rPr>
                <w:rFonts w:ascii="Times New Roman" w:eastAsia="Calibri" w:hAnsi="Times New Roman" w:cs="Times New Roman"/>
                <w:color w:val="000000"/>
                <w:sz w:val="24"/>
                <w:szCs w:val="24"/>
              </w:rPr>
              <w:t>Ремонт будівлі по вул. Шевченка, 5 у с. Петрівка Петропавлівського району Дніпропетровської області під розміщення Центру соціальної підтримки дітей та сімей</w:t>
            </w:r>
          </w:p>
        </w:tc>
        <w:tc>
          <w:tcPr>
            <w:tcW w:w="1701" w:type="dxa"/>
            <w:tcBorders>
              <w:top w:val="nil"/>
              <w:left w:val="nil"/>
              <w:bottom w:val="single" w:sz="4" w:space="0" w:color="auto"/>
              <w:right w:val="single" w:sz="4" w:space="0" w:color="auto"/>
            </w:tcBorders>
            <w:noWrap/>
            <w:hideMark/>
          </w:tcPr>
          <w:p w14:paraId="196F4145" w14:textId="77777777" w:rsidR="002D438D" w:rsidRPr="002D438D" w:rsidRDefault="002D438D" w:rsidP="002D438D">
            <w:pPr>
              <w:autoSpaceDE w:val="0"/>
              <w:autoSpaceDN w:val="0"/>
              <w:adjustRightInd w:val="0"/>
              <w:spacing w:after="0" w:line="240" w:lineRule="auto"/>
              <w:jc w:val="center"/>
              <w:rPr>
                <w:rFonts w:ascii="Times New Roman" w:eastAsia="Calibri" w:hAnsi="Times New Roman" w:cs="Times New Roman"/>
                <w:b/>
                <w:color w:val="000000"/>
              </w:rPr>
            </w:pPr>
            <w:r w:rsidRPr="002D438D">
              <w:rPr>
                <w:rFonts w:ascii="Times New Roman" w:eastAsia="Calibri" w:hAnsi="Times New Roman" w:cs="Times New Roman"/>
                <w:b/>
                <w:color w:val="000000"/>
              </w:rPr>
              <w:t>1000,0</w:t>
            </w:r>
          </w:p>
        </w:tc>
        <w:tc>
          <w:tcPr>
            <w:tcW w:w="1134" w:type="dxa"/>
            <w:tcBorders>
              <w:top w:val="nil"/>
              <w:left w:val="nil"/>
              <w:bottom w:val="single" w:sz="4" w:space="0" w:color="auto"/>
              <w:right w:val="single" w:sz="4" w:space="0" w:color="auto"/>
            </w:tcBorders>
            <w:noWrap/>
            <w:hideMark/>
          </w:tcPr>
          <w:p w14:paraId="5C27BC98" w14:textId="77777777" w:rsidR="002D438D" w:rsidRPr="002D438D" w:rsidRDefault="002D438D" w:rsidP="002D438D">
            <w:pPr>
              <w:spacing w:after="0" w:line="240" w:lineRule="auto"/>
              <w:jc w:val="center"/>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sz w:val="24"/>
                <w:szCs w:val="24"/>
                <w:lang w:eastAsia="uk-UA"/>
              </w:rPr>
              <w:t>2021</w:t>
            </w:r>
          </w:p>
        </w:tc>
        <w:tc>
          <w:tcPr>
            <w:tcW w:w="1587" w:type="dxa"/>
            <w:tcBorders>
              <w:top w:val="nil"/>
              <w:left w:val="nil"/>
              <w:bottom w:val="single" w:sz="4" w:space="0" w:color="auto"/>
              <w:right w:val="single" w:sz="4" w:space="0" w:color="auto"/>
            </w:tcBorders>
            <w:hideMark/>
          </w:tcPr>
          <w:p w14:paraId="7B7B0CD3" w14:textId="77777777" w:rsidR="002D438D" w:rsidRPr="002D438D" w:rsidRDefault="002D438D" w:rsidP="002D438D">
            <w:pPr>
              <w:spacing w:after="0" w:line="240" w:lineRule="auto"/>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lang w:eastAsia="uk-UA"/>
              </w:rPr>
              <w:t>1000,0</w:t>
            </w:r>
          </w:p>
        </w:tc>
      </w:tr>
      <w:tr w:rsidR="002D438D" w:rsidRPr="002D438D" w14:paraId="3B702DD8" w14:textId="77777777" w:rsidTr="002D438D">
        <w:trPr>
          <w:trHeight w:val="1500"/>
        </w:trPr>
        <w:tc>
          <w:tcPr>
            <w:tcW w:w="1135" w:type="dxa"/>
            <w:tcBorders>
              <w:top w:val="nil"/>
              <w:left w:val="single" w:sz="4" w:space="0" w:color="auto"/>
              <w:bottom w:val="single" w:sz="4" w:space="0" w:color="auto"/>
              <w:right w:val="single" w:sz="4" w:space="0" w:color="auto"/>
            </w:tcBorders>
            <w:noWrap/>
            <w:vAlign w:val="center"/>
            <w:hideMark/>
          </w:tcPr>
          <w:p w14:paraId="582D2271" w14:textId="77777777" w:rsidR="002D438D" w:rsidRPr="002D438D" w:rsidRDefault="002D438D" w:rsidP="002D438D">
            <w:pPr>
              <w:spacing w:after="0" w:line="252" w:lineRule="auto"/>
              <w:rPr>
                <w:rFonts w:ascii="Calibri" w:eastAsia="Calibri" w:hAnsi="Calibri" w:cs="Times New Roman"/>
              </w:rPr>
            </w:pPr>
            <w:r w:rsidRPr="002D438D">
              <w:rPr>
                <w:rFonts w:ascii="Calibri" w:eastAsia="Calibri" w:hAnsi="Calibri" w:cs="Times New Roman"/>
              </w:rPr>
              <w:t>5.1.41.</w:t>
            </w:r>
          </w:p>
        </w:tc>
        <w:tc>
          <w:tcPr>
            <w:tcW w:w="4537" w:type="dxa"/>
            <w:tcBorders>
              <w:top w:val="nil"/>
              <w:left w:val="nil"/>
              <w:bottom w:val="single" w:sz="4" w:space="0" w:color="auto"/>
              <w:right w:val="single" w:sz="4" w:space="0" w:color="auto"/>
            </w:tcBorders>
            <w:hideMark/>
          </w:tcPr>
          <w:p w14:paraId="568F2A9B" w14:textId="77777777" w:rsidR="002D438D" w:rsidRPr="002D438D" w:rsidRDefault="002D438D" w:rsidP="002D438D">
            <w:pPr>
              <w:spacing w:line="252" w:lineRule="auto"/>
              <w:rPr>
                <w:rFonts w:ascii="Times New Roman" w:eastAsia="Calibri" w:hAnsi="Times New Roman" w:cs="Times New Roman"/>
                <w:color w:val="000000"/>
                <w:sz w:val="24"/>
                <w:szCs w:val="24"/>
              </w:rPr>
            </w:pPr>
            <w:r w:rsidRPr="002D438D">
              <w:rPr>
                <w:rFonts w:ascii="Times New Roman" w:eastAsia="Calibri" w:hAnsi="Times New Roman" w:cs="Times New Roman"/>
                <w:color w:val="000000"/>
                <w:sz w:val="24"/>
                <w:szCs w:val="24"/>
              </w:rPr>
              <w:t xml:space="preserve">Капітальний ремонт громадської будівлі по вул. Шкільна, 5 К, с. Миколаївка Петропавлівського району Дніпропетровської області </w:t>
            </w:r>
          </w:p>
        </w:tc>
        <w:tc>
          <w:tcPr>
            <w:tcW w:w="1701" w:type="dxa"/>
            <w:tcBorders>
              <w:top w:val="nil"/>
              <w:left w:val="nil"/>
              <w:bottom w:val="single" w:sz="4" w:space="0" w:color="auto"/>
              <w:right w:val="single" w:sz="4" w:space="0" w:color="auto"/>
            </w:tcBorders>
            <w:noWrap/>
            <w:hideMark/>
          </w:tcPr>
          <w:p w14:paraId="4D62692E" w14:textId="77777777" w:rsidR="002D438D" w:rsidRPr="002D438D" w:rsidRDefault="002D438D" w:rsidP="002D438D">
            <w:pPr>
              <w:autoSpaceDE w:val="0"/>
              <w:autoSpaceDN w:val="0"/>
              <w:adjustRightInd w:val="0"/>
              <w:spacing w:after="0" w:line="240" w:lineRule="auto"/>
              <w:jc w:val="center"/>
              <w:rPr>
                <w:rFonts w:ascii="Times New Roman" w:eastAsia="Calibri" w:hAnsi="Times New Roman" w:cs="Times New Roman"/>
                <w:b/>
                <w:color w:val="000000"/>
              </w:rPr>
            </w:pPr>
            <w:r w:rsidRPr="002D438D">
              <w:rPr>
                <w:rFonts w:ascii="Times New Roman" w:eastAsia="Calibri" w:hAnsi="Times New Roman" w:cs="Times New Roman"/>
                <w:b/>
                <w:color w:val="000000"/>
              </w:rPr>
              <w:t>260,0</w:t>
            </w:r>
          </w:p>
        </w:tc>
        <w:tc>
          <w:tcPr>
            <w:tcW w:w="1134" w:type="dxa"/>
            <w:tcBorders>
              <w:top w:val="nil"/>
              <w:left w:val="nil"/>
              <w:bottom w:val="single" w:sz="4" w:space="0" w:color="auto"/>
              <w:right w:val="single" w:sz="4" w:space="0" w:color="auto"/>
            </w:tcBorders>
            <w:noWrap/>
            <w:hideMark/>
          </w:tcPr>
          <w:p w14:paraId="5369E0A0" w14:textId="77777777" w:rsidR="002D438D" w:rsidRPr="002D438D" w:rsidRDefault="002D438D" w:rsidP="002D438D">
            <w:pPr>
              <w:spacing w:after="0" w:line="240" w:lineRule="auto"/>
              <w:jc w:val="center"/>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sz w:val="24"/>
                <w:szCs w:val="24"/>
                <w:lang w:eastAsia="uk-UA"/>
              </w:rPr>
              <w:t>2021</w:t>
            </w:r>
          </w:p>
        </w:tc>
        <w:tc>
          <w:tcPr>
            <w:tcW w:w="1587" w:type="dxa"/>
            <w:tcBorders>
              <w:top w:val="nil"/>
              <w:left w:val="nil"/>
              <w:bottom w:val="single" w:sz="4" w:space="0" w:color="auto"/>
              <w:right w:val="single" w:sz="4" w:space="0" w:color="auto"/>
            </w:tcBorders>
            <w:hideMark/>
          </w:tcPr>
          <w:p w14:paraId="1FDB4EF1" w14:textId="77777777" w:rsidR="002D438D" w:rsidRPr="002D438D" w:rsidRDefault="002D438D" w:rsidP="002D438D">
            <w:pPr>
              <w:spacing w:after="0" w:line="240" w:lineRule="auto"/>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lang w:eastAsia="uk-UA"/>
              </w:rPr>
              <w:t>260,0</w:t>
            </w:r>
          </w:p>
        </w:tc>
      </w:tr>
      <w:tr w:rsidR="002D438D" w:rsidRPr="002D438D" w14:paraId="347FD5FC" w14:textId="77777777" w:rsidTr="002D438D">
        <w:trPr>
          <w:trHeight w:val="1500"/>
        </w:trPr>
        <w:tc>
          <w:tcPr>
            <w:tcW w:w="1135" w:type="dxa"/>
            <w:tcBorders>
              <w:top w:val="nil"/>
              <w:left w:val="single" w:sz="4" w:space="0" w:color="auto"/>
              <w:bottom w:val="single" w:sz="4" w:space="0" w:color="auto"/>
              <w:right w:val="single" w:sz="4" w:space="0" w:color="auto"/>
            </w:tcBorders>
            <w:noWrap/>
            <w:vAlign w:val="center"/>
            <w:hideMark/>
          </w:tcPr>
          <w:p w14:paraId="599B9D72" w14:textId="77777777" w:rsidR="002D438D" w:rsidRPr="002D438D" w:rsidRDefault="002D438D" w:rsidP="002D438D">
            <w:pPr>
              <w:spacing w:after="0" w:line="252" w:lineRule="auto"/>
              <w:rPr>
                <w:rFonts w:ascii="Calibri" w:eastAsia="Calibri" w:hAnsi="Calibri" w:cs="Times New Roman"/>
              </w:rPr>
            </w:pPr>
            <w:r w:rsidRPr="002D438D">
              <w:rPr>
                <w:rFonts w:ascii="Calibri" w:eastAsia="Calibri" w:hAnsi="Calibri" w:cs="Times New Roman"/>
              </w:rPr>
              <w:t>5.1.42.</w:t>
            </w:r>
          </w:p>
        </w:tc>
        <w:tc>
          <w:tcPr>
            <w:tcW w:w="4537" w:type="dxa"/>
            <w:tcBorders>
              <w:top w:val="nil"/>
              <w:left w:val="nil"/>
              <w:bottom w:val="single" w:sz="4" w:space="0" w:color="auto"/>
              <w:right w:val="single" w:sz="4" w:space="0" w:color="auto"/>
            </w:tcBorders>
            <w:hideMark/>
          </w:tcPr>
          <w:p w14:paraId="41F4006C" w14:textId="77777777" w:rsidR="002D438D" w:rsidRPr="002D438D" w:rsidRDefault="002D438D" w:rsidP="002D438D">
            <w:pPr>
              <w:spacing w:line="252" w:lineRule="auto"/>
              <w:rPr>
                <w:rFonts w:ascii="Times New Roman" w:eastAsia="Calibri" w:hAnsi="Times New Roman" w:cs="Times New Roman"/>
                <w:color w:val="000000"/>
                <w:sz w:val="24"/>
                <w:szCs w:val="24"/>
              </w:rPr>
            </w:pPr>
            <w:r w:rsidRPr="002D438D">
              <w:rPr>
                <w:rFonts w:ascii="Times New Roman" w:eastAsia="Calibri" w:hAnsi="Times New Roman" w:cs="Times New Roman"/>
                <w:color w:val="000000"/>
                <w:sz w:val="24"/>
                <w:szCs w:val="24"/>
              </w:rPr>
              <w:t xml:space="preserve">Ремонт окремих приміщень громадської будівлі (сільський клуб) по вул. Лісова, 35 А у с. Мар’їна </w:t>
            </w:r>
            <w:proofErr w:type="spellStart"/>
            <w:r w:rsidRPr="002D438D">
              <w:rPr>
                <w:rFonts w:ascii="Times New Roman" w:eastAsia="Calibri" w:hAnsi="Times New Roman" w:cs="Times New Roman"/>
                <w:color w:val="000000"/>
                <w:sz w:val="24"/>
                <w:szCs w:val="24"/>
              </w:rPr>
              <w:t>Роща</w:t>
            </w:r>
            <w:proofErr w:type="spellEnd"/>
            <w:r w:rsidRPr="002D438D">
              <w:rPr>
                <w:rFonts w:ascii="Times New Roman" w:eastAsia="Calibri" w:hAnsi="Times New Roman" w:cs="Times New Roman"/>
                <w:color w:val="000000"/>
                <w:sz w:val="24"/>
                <w:szCs w:val="24"/>
              </w:rPr>
              <w:t xml:space="preserve"> Петропавлівського району Дніпропетровської області</w:t>
            </w:r>
          </w:p>
        </w:tc>
        <w:tc>
          <w:tcPr>
            <w:tcW w:w="1701" w:type="dxa"/>
            <w:tcBorders>
              <w:top w:val="nil"/>
              <w:left w:val="nil"/>
              <w:bottom w:val="single" w:sz="4" w:space="0" w:color="auto"/>
              <w:right w:val="single" w:sz="4" w:space="0" w:color="auto"/>
            </w:tcBorders>
            <w:noWrap/>
            <w:hideMark/>
          </w:tcPr>
          <w:p w14:paraId="48C0F930" w14:textId="77777777" w:rsidR="002D438D" w:rsidRPr="002D438D" w:rsidRDefault="002D438D" w:rsidP="002D438D">
            <w:pPr>
              <w:autoSpaceDE w:val="0"/>
              <w:autoSpaceDN w:val="0"/>
              <w:adjustRightInd w:val="0"/>
              <w:spacing w:after="0" w:line="240" w:lineRule="auto"/>
              <w:jc w:val="center"/>
              <w:rPr>
                <w:rFonts w:ascii="Times New Roman" w:eastAsia="Calibri" w:hAnsi="Times New Roman" w:cs="Times New Roman"/>
                <w:b/>
                <w:color w:val="000000"/>
              </w:rPr>
            </w:pPr>
            <w:r w:rsidRPr="002D438D">
              <w:rPr>
                <w:rFonts w:ascii="Times New Roman" w:eastAsia="Calibri" w:hAnsi="Times New Roman" w:cs="Times New Roman"/>
                <w:b/>
                <w:color w:val="000000"/>
              </w:rPr>
              <w:t>200,0</w:t>
            </w:r>
          </w:p>
        </w:tc>
        <w:tc>
          <w:tcPr>
            <w:tcW w:w="1134" w:type="dxa"/>
            <w:tcBorders>
              <w:top w:val="nil"/>
              <w:left w:val="nil"/>
              <w:bottom w:val="single" w:sz="4" w:space="0" w:color="auto"/>
              <w:right w:val="single" w:sz="4" w:space="0" w:color="auto"/>
            </w:tcBorders>
            <w:noWrap/>
            <w:hideMark/>
          </w:tcPr>
          <w:p w14:paraId="2E248AFE" w14:textId="77777777" w:rsidR="002D438D" w:rsidRPr="002D438D" w:rsidRDefault="002D438D" w:rsidP="002D438D">
            <w:pPr>
              <w:spacing w:after="0" w:line="240" w:lineRule="auto"/>
              <w:jc w:val="center"/>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sz w:val="24"/>
                <w:szCs w:val="24"/>
                <w:lang w:eastAsia="uk-UA"/>
              </w:rPr>
              <w:t>2021</w:t>
            </w:r>
          </w:p>
        </w:tc>
        <w:tc>
          <w:tcPr>
            <w:tcW w:w="1587" w:type="dxa"/>
            <w:tcBorders>
              <w:top w:val="nil"/>
              <w:left w:val="nil"/>
              <w:bottom w:val="single" w:sz="4" w:space="0" w:color="auto"/>
              <w:right w:val="single" w:sz="4" w:space="0" w:color="auto"/>
            </w:tcBorders>
            <w:hideMark/>
          </w:tcPr>
          <w:p w14:paraId="4AF502F9" w14:textId="77777777" w:rsidR="002D438D" w:rsidRPr="002D438D" w:rsidRDefault="002D438D" w:rsidP="002D438D">
            <w:pPr>
              <w:spacing w:after="0" w:line="240" w:lineRule="auto"/>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lang w:eastAsia="uk-UA"/>
              </w:rPr>
              <w:t>200,0</w:t>
            </w:r>
          </w:p>
        </w:tc>
      </w:tr>
      <w:tr w:rsidR="002D438D" w:rsidRPr="002D438D" w14:paraId="0CCEB62B" w14:textId="77777777" w:rsidTr="002D438D">
        <w:trPr>
          <w:trHeight w:val="1500"/>
        </w:trPr>
        <w:tc>
          <w:tcPr>
            <w:tcW w:w="1135" w:type="dxa"/>
            <w:tcBorders>
              <w:top w:val="nil"/>
              <w:left w:val="single" w:sz="4" w:space="0" w:color="auto"/>
              <w:bottom w:val="single" w:sz="4" w:space="0" w:color="auto"/>
              <w:right w:val="single" w:sz="4" w:space="0" w:color="auto"/>
            </w:tcBorders>
            <w:noWrap/>
            <w:vAlign w:val="center"/>
            <w:hideMark/>
          </w:tcPr>
          <w:p w14:paraId="274101FC" w14:textId="77777777" w:rsidR="002D438D" w:rsidRPr="002D438D" w:rsidRDefault="002D438D" w:rsidP="002D438D">
            <w:pPr>
              <w:spacing w:after="0" w:line="252" w:lineRule="auto"/>
              <w:rPr>
                <w:rFonts w:ascii="Calibri" w:eastAsia="Calibri" w:hAnsi="Calibri" w:cs="Times New Roman"/>
              </w:rPr>
            </w:pPr>
            <w:r w:rsidRPr="002D438D">
              <w:rPr>
                <w:rFonts w:ascii="Calibri" w:eastAsia="Calibri" w:hAnsi="Calibri" w:cs="Times New Roman"/>
              </w:rPr>
              <w:t>5.1.43</w:t>
            </w:r>
          </w:p>
        </w:tc>
        <w:tc>
          <w:tcPr>
            <w:tcW w:w="4537" w:type="dxa"/>
            <w:tcBorders>
              <w:top w:val="nil"/>
              <w:left w:val="nil"/>
              <w:bottom w:val="single" w:sz="4" w:space="0" w:color="auto"/>
              <w:right w:val="single" w:sz="4" w:space="0" w:color="auto"/>
            </w:tcBorders>
            <w:hideMark/>
          </w:tcPr>
          <w:p w14:paraId="03F5E76F" w14:textId="77777777" w:rsidR="002D438D" w:rsidRPr="002D438D" w:rsidRDefault="002D438D" w:rsidP="002D438D">
            <w:pPr>
              <w:spacing w:line="252" w:lineRule="auto"/>
              <w:rPr>
                <w:rFonts w:ascii="Times New Roman" w:eastAsia="Calibri" w:hAnsi="Times New Roman" w:cs="Times New Roman"/>
                <w:color w:val="000000"/>
                <w:sz w:val="24"/>
                <w:szCs w:val="24"/>
              </w:rPr>
            </w:pPr>
            <w:r w:rsidRPr="002D438D">
              <w:rPr>
                <w:rFonts w:ascii="Times New Roman" w:eastAsia="Calibri" w:hAnsi="Times New Roman" w:cs="Times New Roman"/>
                <w:color w:val="000000"/>
                <w:sz w:val="24"/>
                <w:szCs w:val="24"/>
              </w:rPr>
              <w:t xml:space="preserve">Ремонт окремих приміщень </w:t>
            </w:r>
            <w:proofErr w:type="spellStart"/>
            <w:r w:rsidRPr="002D438D">
              <w:rPr>
                <w:rFonts w:ascii="Times New Roman" w:eastAsia="Calibri" w:hAnsi="Times New Roman" w:cs="Times New Roman"/>
                <w:color w:val="000000"/>
                <w:sz w:val="24"/>
                <w:szCs w:val="24"/>
              </w:rPr>
              <w:t>Русаківського</w:t>
            </w:r>
            <w:proofErr w:type="spellEnd"/>
            <w:r w:rsidRPr="002D438D">
              <w:rPr>
                <w:rFonts w:ascii="Times New Roman" w:eastAsia="Calibri" w:hAnsi="Times New Roman" w:cs="Times New Roman"/>
                <w:color w:val="000000"/>
                <w:sz w:val="24"/>
                <w:szCs w:val="24"/>
              </w:rPr>
              <w:t xml:space="preserve"> сільського клубу по вул. Весела, 1 у с. </w:t>
            </w:r>
            <w:proofErr w:type="spellStart"/>
            <w:r w:rsidRPr="002D438D">
              <w:rPr>
                <w:rFonts w:ascii="Times New Roman" w:eastAsia="Calibri" w:hAnsi="Times New Roman" w:cs="Times New Roman"/>
                <w:color w:val="000000"/>
                <w:sz w:val="24"/>
                <w:szCs w:val="24"/>
              </w:rPr>
              <w:t>Русакове</w:t>
            </w:r>
            <w:proofErr w:type="spellEnd"/>
            <w:r w:rsidRPr="002D438D">
              <w:rPr>
                <w:rFonts w:ascii="Times New Roman" w:eastAsia="Calibri" w:hAnsi="Times New Roman" w:cs="Times New Roman"/>
                <w:color w:val="000000"/>
                <w:sz w:val="24"/>
                <w:szCs w:val="24"/>
              </w:rPr>
              <w:t xml:space="preserve"> Петропавлівського району Дніпропетровської області</w:t>
            </w:r>
          </w:p>
        </w:tc>
        <w:tc>
          <w:tcPr>
            <w:tcW w:w="1701" w:type="dxa"/>
            <w:tcBorders>
              <w:top w:val="nil"/>
              <w:left w:val="nil"/>
              <w:bottom w:val="single" w:sz="4" w:space="0" w:color="auto"/>
              <w:right w:val="single" w:sz="4" w:space="0" w:color="auto"/>
            </w:tcBorders>
            <w:noWrap/>
            <w:hideMark/>
          </w:tcPr>
          <w:p w14:paraId="0BBC3A5C" w14:textId="77777777" w:rsidR="002D438D" w:rsidRPr="002D438D" w:rsidRDefault="002D438D" w:rsidP="002D438D">
            <w:pPr>
              <w:autoSpaceDE w:val="0"/>
              <w:autoSpaceDN w:val="0"/>
              <w:adjustRightInd w:val="0"/>
              <w:spacing w:after="0" w:line="240" w:lineRule="auto"/>
              <w:jc w:val="center"/>
              <w:rPr>
                <w:rFonts w:ascii="Times New Roman" w:eastAsia="Calibri" w:hAnsi="Times New Roman" w:cs="Times New Roman"/>
                <w:b/>
                <w:color w:val="000000"/>
              </w:rPr>
            </w:pPr>
            <w:r w:rsidRPr="002D438D">
              <w:rPr>
                <w:rFonts w:ascii="Times New Roman" w:eastAsia="Calibri" w:hAnsi="Times New Roman" w:cs="Times New Roman"/>
                <w:b/>
                <w:color w:val="000000"/>
              </w:rPr>
              <w:t>200,0</w:t>
            </w:r>
          </w:p>
        </w:tc>
        <w:tc>
          <w:tcPr>
            <w:tcW w:w="1134" w:type="dxa"/>
            <w:tcBorders>
              <w:top w:val="nil"/>
              <w:left w:val="nil"/>
              <w:bottom w:val="single" w:sz="4" w:space="0" w:color="auto"/>
              <w:right w:val="single" w:sz="4" w:space="0" w:color="auto"/>
            </w:tcBorders>
            <w:noWrap/>
            <w:hideMark/>
          </w:tcPr>
          <w:p w14:paraId="4F179544" w14:textId="77777777" w:rsidR="002D438D" w:rsidRPr="002D438D" w:rsidRDefault="002D438D" w:rsidP="002D438D">
            <w:pPr>
              <w:spacing w:after="0" w:line="240" w:lineRule="auto"/>
              <w:jc w:val="center"/>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sz w:val="24"/>
                <w:szCs w:val="24"/>
                <w:lang w:eastAsia="uk-UA"/>
              </w:rPr>
              <w:t>2021</w:t>
            </w:r>
          </w:p>
        </w:tc>
        <w:tc>
          <w:tcPr>
            <w:tcW w:w="1587" w:type="dxa"/>
            <w:tcBorders>
              <w:top w:val="nil"/>
              <w:left w:val="nil"/>
              <w:bottom w:val="single" w:sz="4" w:space="0" w:color="auto"/>
              <w:right w:val="single" w:sz="4" w:space="0" w:color="auto"/>
            </w:tcBorders>
            <w:hideMark/>
          </w:tcPr>
          <w:p w14:paraId="56C6343C" w14:textId="77777777" w:rsidR="002D438D" w:rsidRPr="002D438D" w:rsidRDefault="002D438D" w:rsidP="002D438D">
            <w:pPr>
              <w:spacing w:after="0" w:line="240" w:lineRule="auto"/>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lang w:eastAsia="uk-UA"/>
              </w:rPr>
              <w:t>200,0</w:t>
            </w:r>
          </w:p>
        </w:tc>
      </w:tr>
      <w:tr w:rsidR="002D438D" w:rsidRPr="002D438D" w14:paraId="7D2F9E7E" w14:textId="77777777" w:rsidTr="002D438D">
        <w:trPr>
          <w:trHeight w:val="1500"/>
        </w:trPr>
        <w:tc>
          <w:tcPr>
            <w:tcW w:w="1135" w:type="dxa"/>
            <w:tcBorders>
              <w:top w:val="nil"/>
              <w:left w:val="single" w:sz="4" w:space="0" w:color="auto"/>
              <w:bottom w:val="nil"/>
              <w:right w:val="single" w:sz="4" w:space="0" w:color="auto"/>
            </w:tcBorders>
            <w:noWrap/>
            <w:vAlign w:val="center"/>
            <w:hideMark/>
          </w:tcPr>
          <w:p w14:paraId="712F5753" w14:textId="77777777" w:rsidR="002D438D" w:rsidRPr="002D438D" w:rsidRDefault="002D438D" w:rsidP="002D438D">
            <w:pPr>
              <w:spacing w:line="256" w:lineRule="auto"/>
              <w:rPr>
                <w:rFonts w:ascii="Times New Roman" w:eastAsia="Times New Roman" w:hAnsi="Times New Roman" w:cs="Times New Roman"/>
                <w:b/>
                <w:bCs/>
                <w:color w:val="000000"/>
                <w:lang w:eastAsia="uk-UA"/>
              </w:rPr>
            </w:pPr>
          </w:p>
        </w:tc>
        <w:tc>
          <w:tcPr>
            <w:tcW w:w="4537" w:type="dxa"/>
            <w:tcBorders>
              <w:top w:val="nil"/>
              <w:left w:val="nil"/>
              <w:bottom w:val="nil"/>
              <w:right w:val="single" w:sz="4" w:space="0" w:color="auto"/>
            </w:tcBorders>
          </w:tcPr>
          <w:p w14:paraId="403604D6" w14:textId="77777777" w:rsidR="002D438D" w:rsidRPr="002D438D" w:rsidRDefault="002D438D" w:rsidP="002D438D">
            <w:pPr>
              <w:autoSpaceDE w:val="0"/>
              <w:autoSpaceDN w:val="0"/>
              <w:adjustRightInd w:val="0"/>
              <w:spacing w:after="0" w:line="240" w:lineRule="auto"/>
              <w:rPr>
                <w:rFonts w:ascii="Times New Roman" w:eastAsia="Calibri" w:hAnsi="Times New Roman" w:cs="Times New Roman"/>
                <w:b/>
                <w:color w:val="000000"/>
              </w:rPr>
            </w:pPr>
            <w:r w:rsidRPr="002D438D">
              <w:rPr>
                <w:rFonts w:ascii="Times New Roman" w:eastAsia="Calibri" w:hAnsi="Times New Roman" w:cs="Times New Roman"/>
                <w:color w:val="000000"/>
                <w:sz w:val="24"/>
                <w:szCs w:val="24"/>
              </w:rPr>
              <w:t>ВСЬОГО:</w:t>
            </w:r>
            <w:r w:rsidRPr="002D438D">
              <w:rPr>
                <w:rFonts w:ascii="Times New Roman" w:eastAsia="Calibri" w:hAnsi="Times New Roman" w:cs="Times New Roman"/>
                <w:b/>
                <w:color w:val="000000"/>
              </w:rPr>
              <w:t xml:space="preserve"> 163640,00 </w:t>
            </w:r>
            <w:proofErr w:type="spellStart"/>
            <w:r w:rsidRPr="002D438D">
              <w:rPr>
                <w:rFonts w:ascii="Times New Roman" w:eastAsia="Calibri" w:hAnsi="Times New Roman" w:cs="Times New Roman"/>
                <w:b/>
                <w:color w:val="000000"/>
              </w:rPr>
              <w:t>тис.грн</w:t>
            </w:r>
            <w:proofErr w:type="spellEnd"/>
          </w:p>
          <w:p w14:paraId="73645EFB" w14:textId="77777777" w:rsidR="002D438D" w:rsidRPr="002D438D" w:rsidRDefault="002D438D" w:rsidP="002D438D">
            <w:pPr>
              <w:autoSpaceDE w:val="0"/>
              <w:autoSpaceDN w:val="0"/>
              <w:adjustRightInd w:val="0"/>
              <w:spacing w:after="0" w:line="240" w:lineRule="auto"/>
              <w:rPr>
                <w:rFonts w:ascii="Times New Roman" w:eastAsia="Calibri" w:hAnsi="Times New Roman" w:cs="Times New Roman"/>
                <w:b/>
                <w:color w:val="000000"/>
              </w:rPr>
            </w:pPr>
          </w:p>
          <w:p w14:paraId="6C9CA9D5" w14:textId="77777777" w:rsidR="002D438D" w:rsidRPr="002D438D" w:rsidRDefault="002D438D" w:rsidP="002D438D">
            <w:pPr>
              <w:spacing w:line="252" w:lineRule="auto"/>
              <w:rPr>
                <w:rFonts w:ascii="Times New Roman" w:eastAsia="Calibri" w:hAnsi="Times New Roman" w:cs="Times New Roman"/>
                <w:b/>
                <w:bCs/>
                <w:color w:val="000000"/>
                <w:sz w:val="24"/>
                <w:szCs w:val="24"/>
              </w:rPr>
            </w:pPr>
            <w:r w:rsidRPr="002D438D">
              <w:rPr>
                <w:rFonts w:ascii="Times New Roman" w:eastAsia="Calibri" w:hAnsi="Times New Roman" w:cs="Times New Roman"/>
                <w:color w:val="000000"/>
                <w:sz w:val="24"/>
                <w:szCs w:val="24"/>
              </w:rPr>
              <w:t xml:space="preserve">Бюджет Миколаївської с/ради: </w:t>
            </w:r>
            <w:r w:rsidRPr="002D438D">
              <w:rPr>
                <w:rFonts w:ascii="Times New Roman" w:eastAsia="Calibri" w:hAnsi="Times New Roman" w:cs="Times New Roman"/>
                <w:b/>
                <w:bCs/>
                <w:color w:val="000000"/>
                <w:sz w:val="24"/>
                <w:szCs w:val="24"/>
              </w:rPr>
              <w:t xml:space="preserve">39940,00 </w:t>
            </w:r>
            <w:proofErr w:type="spellStart"/>
            <w:r w:rsidRPr="002D438D">
              <w:rPr>
                <w:rFonts w:ascii="Times New Roman" w:eastAsia="Calibri" w:hAnsi="Times New Roman" w:cs="Times New Roman"/>
                <w:b/>
                <w:bCs/>
                <w:color w:val="000000"/>
                <w:sz w:val="24"/>
                <w:szCs w:val="24"/>
              </w:rPr>
              <w:t>тис.грн</w:t>
            </w:r>
            <w:proofErr w:type="spellEnd"/>
          </w:p>
          <w:p w14:paraId="512C4AE3" w14:textId="77777777" w:rsidR="002D438D" w:rsidRPr="002D438D" w:rsidRDefault="002D438D" w:rsidP="002D438D">
            <w:pPr>
              <w:autoSpaceDE w:val="0"/>
              <w:autoSpaceDN w:val="0"/>
              <w:adjustRightInd w:val="0"/>
              <w:spacing w:after="0" w:line="240" w:lineRule="auto"/>
              <w:rPr>
                <w:rFonts w:ascii="Times New Roman" w:eastAsia="Calibri" w:hAnsi="Times New Roman" w:cs="Times New Roman"/>
                <w:b/>
                <w:color w:val="000000"/>
              </w:rPr>
            </w:pPr>
            <w:r w:rsidRPr="002D438D">
              <w:rPr>
                <w:rFonts w:ascii="Times New Roman" w:eastAsia="Calibri" w:hAnsi="Times New Roman" w:cs="Times New Roman"/>
                <w:color w:val="000000"/>
                <w:sz w:val="24"/>
                <w:szCs w:val="24"/>
              </w:rPr>
              <w:t>Обласний бюджет:</w:t>
            </w:r>
            <w:r w:rsidRPr="002D438D">
              <w:rPr>
                <w:rFonts w:ascii="Times New Roman" w:eastAsia="Calibri" w:hAnsi="Times New Roman" w:cs="Times New Roman"/>
                <w:b/>
                <w:color w:val="000000"/>
              </w:rPr>
              <w:t xml:space="preserve"> 6500,00 </w:t>
            </w:r>
            <w:proofErr w:type="spellStart"/>
            <w:r w:rsidRPr="002D438D">
              <w:rPr>
                <w:rFonts w:ascii="Times New Roman" w:eastAsia="Calibri" w:hAnsi="Times New Roman" w:cs="Times New Roman"/>
                <w:b/>
                <w:color w:val="000000"/>
              </w:rPr>
              <w:t>тис.грн</w:t>
            </w:r>
            <w:proofErr w:type="spellEnd"/>
          </w:p>
          <w:p w14:paraId="2B41BFB5" w14:textId="77777777" w:rsidR="002D438D" w:rsidRPr="002D438D" w:rsidRDefault="002D438D" w:rsidP="002D438D">
            <w:pPr>
              <w:spacing w:line="252" w:lineRule="auto"/>
              <w:rPr>
                <w:rFonts w:ascii="Times New Roman" w:eastAsia="Calibri" w:hAnsi="Times New Roman" w:cs="Times New Roman"/>
                <w:color w:val="000000"/>
                <w:sz w:val="24"/>
                <w:szCs w:val="24"/>
              </w:rPr>
            </w:pPr>
          </w:p>
          <w:p w14:paraId="1464430C" w14:textId="77777777" w:rsidR="002D438D" w:rsidRPr="002D438D" w:rsidRDefault="002D438D" w:rsidP="002D438D">
            <w:pPr>
              <w:spacing w:line="252" w:lineRule="auto"/>
              <w:rPr>
                <w:rFonts w:ascii="Times New Roman" w:eastAsia="Calibri" w:hAnsi="Times New Roman" w:cs="Times New Roman"/>
                <w:b/>
                <w:bCs/>
                <w:color w:val="000000"/>
                <w:sz w:val="24"/>
                <w:szCs w:val="24"/>
              </w:rPr>
            </w:pPr>
            <w:r w:rsidRPr="002D438D">
              <w:rPr>
                <w:rFonts w:ascii="Times New Roman" w:eastAsia="Calibri" w:hAnsi="Times New Roman" w:cs="Times New Roman"/>
                <w:color w:val="000000"/>
                <w:sz w:val="24"/>
                <w:szCs w:val="24"/>
              </w:rPr>
              <w:t xml:space="preserve">Державний бюджет: </w:t>
            </w:r>
            <w:r w:rsidRPr="002D438D">
              <w:rPr>
                <w:rFonts w:ascii="Times New Roman" w:eastAsia="Calibri" w:hAnsi="Times New Roman" w:cs="Times New Roman"/>
                <w:b/>
                <w:bCs/>
                <w:color w:val="000000"/>
                <w:sz w:val="24"/>
                <w:szCs w:val="24"/>
              </w:rPr>
              <w:t xml:space="preserve">117200,00 </w:t>
            </w:r>
            <w:proofErr w:type="spellStart"/>
            <w:r w:rsidRPr="002D438D">
              <w:rPr>
                <w:rFonts w:ascii="Times New Roman" w:eastAsia="Calibri" w:hAnsi="Times New Roman" w:cs="Times New Roman"/>
                <w:b/>
                <w:bCs/>
                <w:color w:val="000000"/>
                <w:sz w:val="24"/>
                <w:szCs w:val="24"/>
              </w:rPr>
              <w:t>тис.грн</w:t>
            </w:r>
            <w:proofErr w:type="spellEnd"/>
          </w:p>
          <w:p w14:paraId="656CD0FD" w14:textId="77777777" w:rsidR="002D438D" w:rsidRPr="002D438D" w:rsidRDefault="002D438D" w:rsidP="002D438D">
            <w:pPr>
              <w:spacing w:line="252" w:lineRule="auto"/>
              <w:rPr>
                <w:rFonts w:ascii="Times New Roman" w:eastAsia="Calibri" w:hAnsi="Times New Roman" w:cs="Times New Roman"/>
                <w:color w:val="000000"/>
                <w:sz w:val="24"/>
                <w:szCs w:val="24"/>
              </w:rPr>
            </w:pPr>
            <w:r w:rsidRPr="002D438D">
              <w:rPr>
                <w:rFonts w:ascii="Times New Roman" w:eastAsia="Calibri" w:hAnsi="Times New Roman" w:cs="Times New Roman"/>
                <w:color w:val="000000"/>
                <w:sz w:val="24"/>
                <w:szCs w:val="24"/>
              </w:rPr>
              <w:t xml:space="preserve">Інші доходи (гранти): </w:t>
            </w:r>
          </w:p>
        </w:tc>
        <w:tc>
          <w:tcPr>
            <w:tcW w:w="4422" w:type="dxa"/>
            <w:gridSpan w:val="3"/>
            <w:tcBorders>
              <w:top w:val="nil"/>
              <w:left w:val="nil"/>
              <w:bottom w:val="nil"/>
              <w:right w:val="single" w:sz="4" w:space="0" w:color="auto"/>
            </w:tcBorders>
            <w:noWrap/>
          </w:tcPr>
          <w:p w14:paraId="1A9A6B81" w14:textId="77777777" w:rsidR="002D438D" w:rsidRPr="002D438D" w:rsidRDefault="002D438D" w:rsidP="002D438D">
            <w:pPr>
              <w:spacing w:after="0" w:line="240" w:lineRule="auto"/>
              <w:jc w:val="center"/>
              <w:rPr>
                <w:rFonts w:ascii="Times New Roman" w:eastAsia="Times New Roman" w:hAnsi="Times New Roman" w:cs="Times New Roman"/>
                <w:b/>
                <w:bCs/>
                <w:color w:val="000000"/>
                <w:lang w:eastAsia="uk-UA"/>
              </w:rPr>
            </w:pPr>
          </w:p>
          <w:p w14:paraId="311AF56D" w14:textId="77777777" w:rsidR="002D438D" w:rsidRPr="002D438D" w:rsidRDefault="002D438D" w:rsidP="002D438D">
            <w:pPr>
              <w:spacing w:after="0" w:line="240" w:lineRule="auto"/>
              <w:jc w:val="center"/>
              <w:rPr>
                <w:rFonts w:ascii="Times New Roman" w:eastAsia="Times New Roman" w:hAnsi="Times New Roman" w:cs="Times New Roman"/>
                <w:b/>
                <w:bCs/>
                <w:color w:val="000000"/>
                <w:lang w:eastAsia="uk-UA"/>
              </w:rPr>
            </w:pPr>
          </w:p>
          <w:p w14:paraId="72462DF6" w14:textId="77777777" w:rsidR="002D438D" w:rsidRPr="002D438D" w:rsidRDefault="002D438D" w:rsidP="002D438D">
            <w:pPr>
              <w:spacing w:after="0" w:line="240" w:lineRule="auto"/>
              <w:jc w:val="center"/>
              <w:rPr>
                <w:rFonts w:ascii="Times New Roman" w:eastAsia="Times New Roman" w:hAnsi="Times New Roman" w:cs="Times New Roman"/>
                <w:b/>
                <w:bCs/>
                <w:color w:val="000000"/>
                <w:lang w:eastAsia="uk-UA"/>
              </w:rPr>
            </w:pPr>
          </w:p>
          <w:p w14:paraId="095E2EA1" w14:textId="77777777" w:rsidR="002D438D" w:rsidRPr="002D438D" w:rsidRDefault="002D438D" w:rsidP="002D438D">
            <w:pPr>
              <w:spacing w:after="0" w:line="240" w:lineRule="auto"/>
              <w:jc w:val="center"/>
              <w:rPr>
                <w:rFonts w:ascii="Times New Roman" w:eastAsia="Times New Roman" w:hAnsi="Times New Roman" w:cs="Times New Roman"/>
                <w:b/>
                <w:bCs/>
                <w:color w:val="000000"/>
                <w:lang w:eastAsia="uk-UA"/>
              </w:rPr>
            </w:pPr>
            <w:r w:rsidRPr="002D438D">
              <w:rPr>
                <w:rFonts w:ascii="Times New Roman" w:eastAsia="Times New Roman" w:hAnsi="Times New Roman" w:cs="Times New Roman"/>
                <w:b/>
                <w:bCs/>
                <w:color w:val="000000"/>
                <w:lang w:eastAsia="uk-UA"/>
              </w:rPr>
              <w:t>2021 рік</w:t>
            </w:r>
          </w:p>
        </w:tc>
      </w:tr>
      <w:tr w:rsidR="002D438D" w:rsidRPr="002D438D" w14:paraId="6F2CD574" w14:textId="77777777" w:rsidTr="002D438D">
        <w:trPr>
          <w:trHeight w:val="1500"/>
        </w:trPr>
        <w:tc>
          <w:tcPr>
            <w:tcW w:w="1135" w:type="dxa"/>
            <w:tcBorders>
              <w:top w:val="nil"/>
              <w:left w:val="single" w:sz="4" w:space="0" w:color="auto"/>
              <w:bottom w:val="nil"/>
              <w:right w:val="single" w:sz="4" w:space="0" w:color="auto"/>
            </w:tcBorders>
            <w:noWrap/>
            <w:vAlign w:val="center"/>
            <w:hideMark/>
          </w:tcPr>
          <w:p w14:paraId="26E036F8" w14:textId="77777777" w:rsidR="002D438D" w:rsidRPr="002D438D" w:rsidRDefault="002D438D" w:rsidP="002D438D">
            <w:pPr>
              <w:spacing w:line="256" w:lineRule="auto"/>
              <w:rPr>
                <w:rFonts w:ascii="Times New Roman" w:eastAsia="Times New Roman" w:hAnsi="Times New Roman" w:cs="Times New Roman"/>
                <w:b/>
                <w:bCs/>
                <w:color w:val="000000"/>
                <w:lang w:eastAsia="uk-UA"/>
              </w:rPr>
            </w:pPr>
          </w:p>
        </w:tc>
        <w:tc>
          <w:tcPr>
            <w:tcW w:w="4537" w:type="dxa"/>
            <w:tcBorders>
              <w:top w:val="nil"/>
              <w:left w:val="nil"/>
              <w:bottom w:val="nil"/>
              <w:right w:val="single" w:sz="4" w:space="0" w:color="auto"/>
            </w:tcBorders>
            <w:hideMark/>
          </w:tcPr>
          <w:p w14:paraId="02A990DA" w14:textId="77777777" w:rsidR="002D438D" w:rsidRPr="002D438D" w:rsidRDefault="002D438D" w:rsidP="002D438D">
            <w:pPr>
              <w:spacing w:after="0" w:line="256" w:lineRule="auto"/>
              <w:rPr>
                <w:rFonts w:ascii="Calibri" w:eastAsia="Calibri" w:hAnsi="Calibri" w:cs="Times New Roman"/>
                <w:sz w:val="20"/>
                <w:szCs w:val="20"/>
                <w:lang w:eastAsia="uk-UA"/>
              </w:rPr>
            </w:pPr>
          </w:p>
        </w:tc>
        <w:tc>
          <w:tcPr>
            <w:tcW w:w="4422" w:type="dxa"/>
            <w:gridSpan w:val="3"/>
            <w:tcBorders>
              <w:top w:val="nil"/>
              <w:left w:val="nil"/>
              <w:bottom w:val="nil"/>
              <w:right w:val="single" w:sz="4" w:space="0" w:color="auto"/>
            </w:tcBorders>
            <w:noWrap/>
            <w:hideMark/>
          </w:tcPr>
          <w:p w14:paraId="3E26BCFC" w14:textId="77777777" w:rsidR="002D438D" w:rsidRPr="002D438D" w:rsidRDefault="002D438D" w:rsidP="002D438D">
            <w:pPr>
              <w:spacing w:after="0" w:line="256" w:lineRule="auto"/>
              <w:rPr>
                <w:rFonts w:ascii="Calibri" w:eastAsia="Calibri" w:hAnsi="Calibri" w:cs="Times New Roman"/>
                <w:sz w:val="20"/>
                <w:szCs w:val="20"/>
                <w:lang w:eastAsia="uk-UA"/>
              </w:rPr>
            </w:pPr>
          </w:p>
        </w:tc>
      </w:tr>
      <w:tr w:rsidR="002D438D" w:rsidRPr="002D438D" w14:paraId="1B707D83" w14:textId="77777777" w:rsidTr="006E4669">
        <w:trPr>
          <w:trHeight w:val="80"/>
        </w:trPr>
        <w:tc>
          <w:tcPr>
            <w:tcW w:w="1135" w:type="dxa"/>
            <w:tcBorders>
              <w:top w:val="nil"/>
              <w:left w:val="single" w:sz="4" w:space="0" w:color="auto"/>
              <w:bottom w:val="single" w:sz="4" w:space="0" w:color="auto"/>
              <w:right w:val="single" w:sz="4" w:space="0" w:color="auto"/>
            </w:tcBorders>
            <w:noWrap/>
            <w:vAlign w:val="center"/>
            <w:hideMark/>
          </w:tcPr>
          <w:p w14:paraId="2605C60B" w14:textId="77777777" w:rsidR="002D438D" w:rsidRPr="002D438D" w:rsidRDefault="002D438D" w:rsidP="002D438D">
            <w:pPr>
              <w:spacing w:after="0" w:line="256" w:lineRule="auto"/>
              <w:rPr>
                <w:rFonts w:ascii="Calibri" w:eastAsia="Calibri" w:hAnsi="Calibri" w:cs="Times New Roman"/>
                <w:sz w:val="20"/>
                <w:szCs w:val="20"/>
                <w:lang w:eastAsia="uk-UA"/>
              </w:rPr>
            </w:pPr>
          </w:p>
        </w:tc>
        <w:tc>
          <w:tcPr>
            <w:tcW w:w="4537" w:type="dxa"/>
            <w:tcBorders>
              <w:top w:val="nil"/>
              <w:left w:val="nil"/>
              <w:bottom w:val="single" w:sz="4" w:space="0" w:color="auto"/>
              <w:right w:val="single" w:sz="4" w:space="0" w:color="auto"/>
            </w:tcBorders>
            <w:hideMark/>
          </w:tcPr>
          <w:p w14:paraId="468B540F" w14:textId="77777777" w:rsidR="002D438D" w:rsidRPr="002D438D" w:rsidRDefault="002D438D" w:rsidP="002D438D">
            <w:pPr>
              <w:spacing w:after="0" w:line="256" w:lineRule="auto"/>
              <w:rPr>
                <w:rFonts w:ascii="Calibri" w:eastAsia="Calibri" w:hAnsi="Calibri" w:cs="Times New Roman"/>
                <w:sz w:val="20"/>
                <w:szCs w:val="20"/>
                <w:lang w:eastAsia="uk-UA"/>
              </w:rPr>
            </w:pPr>
          </w:p>
        </w:tc>
        <w:tc>
          <w:tcPr>
            <w:tcW w:w="4422" w:type="dxa"/>
            <w:gridSpan w:val="3"/>
            <w:tcBorders>
              <w:top w:val="nil"/>
              <w:left w:val="nil"/>
              <w:bottom w:val="single" w:sz="4" w:space="0" w:color="auto"/>
              <w:right w:val="single" w:sz="4" w:space="0" w:color="auto"/>
            </w:tcBorders>
            <w:noWrap/>
            <w:hideMark/>
          </w:tcPr>
          <w:p w14:paraId="6A24A8E6" w14:textId="77777777" w:rsidR="002D438D" w:rsidRPr="002D438D" w:rsidRDefault="002D438D" w:rsidP="002D438D">
            <w:pPr>
              <w:spacing w:after="0" w:line="256" w:lineRule="auto"/>
              <w:rPr>
                <w:rFonts w:ascii="Calibri" w:eastAsia="Calibri" w:hAnsi="Calibri" w:cs="Times New Roman"/>
                <w:sz w:val="20"/>
                <w:szCs w:val="20"/>
                <w:lang w:eastAsia="uk-UA"/>
              </w:rPr>
            </w:pPr>
          </w:p>
        </w:tc>
      </w:tr>
    </w:tbl>
    <w:p w14:paraId="458BCB07" w14:textId="77777777" w:rsidR="002D438D" w:rsidRPr="002D438D" w:rsidRDefault="002D438D" w:rsidP="002D438D">
      <w:pPr>
        <w:spacing w:after="0" w:line="276" w:lineRule="auto"/>
        <w:contextualSpacing/>
        <w:jc w:val="center"/>
        <w:rPr>
          <w:rFonts w:ascii="Times New Roman" w:eastAsia="Calibri" w:hAnsi="Times New Roman" w:cs="Times New Roman"/>
          <w:b/>
          <w:sz w:val="28"/>
          <w:szCs w:val="28"/>
        </w:rPr>
      </w:pPr>
    </w:p>
    <w:p w14:paraId="1EF8AD7A" w14:textId="77777777" w:rsidR="002D438D" w:rsidRPr="002D438D" w:rsidRDefault="002D438D" w:rsidP="002D438D">
      <w:pPr>
        <w:spacing w:after="0" w:line="276" w:lineRule="auto"/>
        <w:contextualSpacing/>
        <w:jc w:val="center"/>
        <w:rPr>
          <w:rFonts w:ascii="Times New Roman" w:eastAsia="Calibri" w:hAnsi="Times New Roman" w:cs="Times New Roman"/>
          <w:b/>
          <w:sz w:val="28"/>
          <w:szCs w:val="28"/>
        </w:rPr>
      </w:pPr>
      <w:r w:rsidRPr="002D438D">
        <w:rPr>
          <w:rFonts w:ascii="Times New Roman" w:eastAsia="Calibri" w:hAnsi="Times New Roman" w:cs="Times New Roman"/>
          <w:b/>
          <w:sz w:val="28"/>
          <w:szCs w:val="28"/>
        </w:rPr>
        <w:t xml:space="preserve">5.2.Проблемні питання, що потребують вирішення </w:t>
      </w:r>
    </w:p>
    <w:p w14:paraId="4523E44E" w14:textId="77777777" w:rsidR="002D438D" w:rsidRPr="002D438D" w:rsidRDefault="002D438D" w:rsidP="002D438D">
      <w:pPr>
        <w:spacing w:after="0" w:line="276" w:lineRule="auto"/>
        <w:contextualSpacing/>
        <w:jc w:val="center"/>
        <w:rPr>
          <w:rFonts w:ascii="Times New Roman" w:eastAsia="Calibri" w:hAnsi="Times New Roman" w:cs="Times New Roman"/>
          <w:b/>
          <w:sz w:val="28"/>
          <w:szCs w:val="28"/>
        </w:rPr>
      </w:pPr>
    </w:p>
    <w:tbl>
      <w:tblPr>
        <w:tblStyle w:val="14"/>
        <w:tblW w:w="0" w:type="auto"/>
        <w:tblInd w:w="0" w:type="dxa"/>
        <w:tblLook w:val="04A0" w:firstRow="1" w:lastRow="0" w:firstColumn="1" w:lastColumn="0" w:noHBand="0" w:noVBand="1"/>
      </w:tblPr>
      <w:tblGrid>
        <w:gridCol w:w="938"/>
        <w:gridCol w:w="5282"/>
        <w:gridCol w:w="3124"/>
      </w:tblGrid>
      <w:tr w:rsidR="002D438D" w:rsidRPr="002D438D" w14:paraId="78C142B3" w14:textId="77777777" w:rsidTr="002D438D">
        <w:tc>
          <w:tcPr>
            <w:tcW w:w="938" w:type="dxa"/>
            <w:tcBorders>
              <w:top w:val="single" w:sz="4" w:space="0" w:color="000000"/>
              <w:left w:val="single" w:sz="4" w:space="0" w:color="000000"/>
              <w:bottom w:val="single" w:sz="4" w:space="0" w:color="000000"/>
              <w:right w:val="single" w:sz="4" w:space="0" w:color="000000"/>
            </w:tcBorders>
            <w:hideMark/>
          </w:tcPr>
          <w:p w14:paraId="0CFA6D04" w14:textId="77777777" w:rsidR="002D438D" w:rsidRPr="002D438D" w:rsidRDefault="002D438D" w:rsidP="002D438D">
            <w:pPr>
              <w:spacing w:after="200" w:line="276" w:lineRule="auto"/>
              <w:contextualSpacing/>
              <w:jc w:val="center"/>
              <w:rPr>
                <w:rFonts w:ascii="Times New Roman" w:hAnsi="Times New Roman"/>
                <w:b/>
                <w:sz w:val="24"/>
                <w:szCs w:val="24"/>
              </w:rPr>
            </w:pPr>
            <w:r w:rsidRPr="002D438D">
              <w:rPr>
                <w:rFonts w:ascii="Times New Roman" w:hAnsi="Times New Roman"/>
                <w:b/>
                <w:sz w:val="24"/>
                <w:szCs w:val="24"/>
              </w:rPr>
              <w:t>№ з/п</w:t>
            </w:r>
          </w:p>
        </w:tc>
        <w:tc>
          <w:tcPr>
            <w:tcW w:w="5282" w:type="dxa"/>
            <w:tcBorders>
              <w:top w:val="single" w:sz="4" w:space="0" w:color="000000"/>
              <w:left w:val="single" w:sz="4" w:space="0" w:color="000000"/>
              <w:bottom w:val="single" w:sz="4" w:space="0" w:color="000000"/>
              <w:right w:val="single" w:sz="4" w:space="0" w:color="000000"/>
            </w:tcBorders>
            <w:hideMark/>
          </w:tcPr>
          <w:p w14:paraId="7E34DC69" w14:textId="77777777" w:rsidR="002D438D" w:rsidRPr="002D438D" w:rsidRDefault="002D438D" w:rsidP="002D438D">
            <w:pPr>
              <w:spacing w:after="200" w:line="276" w:lineRule="auto"/>
              <w:contextualSpacing/>
              <w:jc w:val="center"/>
              <w:rPr>
                <w:rFonts w:ascii="Times New Roman" w:hAnsi="Times New Roman"/>
                <w:b/>
                <w:sz w:val="24"/>
                <w:szCs w:val="24"/>
              </w:rPr>
            </w:pPr>
            <w:proofErr w:type="spellStart"/>
            <w:r w:rsidRPr="002D438D">
              <w:rPr>
                <w:rFonts w:ascii="Times New Roman" w:hAnsi="Times New Roman"/>
                <w:b/>
                <w:sz w:val="24"/>
                <w:szCs w:val="24"/>
              </w:rPr>
              <w:t>Зміст</w:t>
            </w:r>
            <w:proofErr w:type="spellEnd"/>
            <w:r w:rsidRPr="002D438D">
              <w:rPr>
                <w:rFonts w:ascii="Times New Roman" w:hAnsi="Times New Roman"/>
                <w:b/>
                <w:sz w:val="24"/>
                <w:szCs w:val="24"/>
              </w:rPr>
              <w:t xml:space="preserve"> </w:t>
            </w:r>
            <w:proofErr w:type="spellStart"/>
            <w:r w:rsidRPr="002D438D">
              <w:rPr>
                <w:rFonts w:ascii="Times New Roman" w:hAnsi="Times New Roman"/>
                <w:b/>
                <w:sz w:val="24"/>
                <w:szCs w:val="24"/>
              </w:rPr>
              <w:t>проблеми</w:t>
            </w:r>
            <w:proofErr w:type="spellEnd"/>
          </w:p>
        </w:tc>
        <w:tc>
          <w:tcPr>
            <w:tcW w:w="3124" w:type="dxa"/>
            <w:tcBorders>
              <w:top w:val="single" w:sz="4" w:space="0" w:color="000000"/>
              <w:left w:val="single" w:sz="4" w:space="0" w:color="000000"/>
              <w:bottom w:val="single" w:sz="4" w:space="0" w:color="000000"/>
              <w:right w:val="single" w:sz="4" w:space="0" w:color="000000"/>
            </w:tcBorders>
            <w:hideMark/>
          </w:tcPr>
          <w:p w14:paraId="4CF89D8F" w14:textId="77777777" w:rsidR="002D438D" w:rsidRPr="002D438D" w:rsidRDefault="002D438D" w:rsidP="002D438D">
            <w:pPr>
              <w:spacing w:after="200" w:line="276" w:lineRule="auto"/>
              <w:contextualSpacing/>
              <w:jc w:val="center"/>
              <w:rPr>
                <w:rFonts w:ascii="Times New Roman" w:hAnsi="Times New Roman"/>
                <w:b/>
                <w:sz w:val="24"/>
                <w:szCs w:val="24"/>
              </w:rPr>
            </w:pPr>
            <w:proofErr w:type="spellStart"/>
            <w:r w:rsidRPr="002D438D">
              <w:rPr>
                <w:rFonts w:ascii="Times New Roman" w:hAnsi="Times New Roman"/>
                <w:b/>
                <w:sz w:val="24"/>
                <w:szCs w:val="24"/>
              </w:rPr>
              <w:t>Орієнтовний</w:t>
            </w:r>
            <w:proofErr w:type="spellEnd"/>
            <w:r w:rsidRPr="002D438D">
              <w:rPr>
                <w:rFonts w:ascii="Times New Roman" w:hAnsi="Times New Roman"/>
                <w:b/>
                <w:sz w:val="24"/>
                <w:szCs w:val="24"/>
              </w:rPr>
              <w:t xml:space="preserve"> </w:t>
            </w:r>
            <w:proofErr w:type="spellStart"/>
            <w:r w:rsidRPr="002D438D">
              <w:rPr>
                <w:rFonts w:ascii="Times New Roman" w:hAnsi="Times New Roman"/>
                <w:b/>
                <w:sz w:val="24"/>
                <w:szCs w:val="24"/>
              </w:rPr>
              <w:t>обсяг</w:t>
            </w:r>
            <w:proofErr w:type="spellEnd"/>
            <w:r w:rsidRPr="002D438D">
              <w:rPr>
                <w:rFonts w:ascii="Times New Roman" w:hAnsi="Times New Roman"/>
                <w:b/>
                <w:sz w:val="24"/>
                <w:szCs w:val="24"/>
              </w:rPr>
              <w:t xml:space="preserve"> </w:t>
            </w:r>
            <w:proofErr w:type="spellStart"/>
            <w:r w:rsidRPr="002D438D">
              <w:rPr>
                <w:rFonts w:ascii="Times New Roman" w:hAnsi="Times New Roman"/>
                <w:b/>
                <w:sz w:val="24"/>
                <w:szCs w:val="24"/>
              </w:rPr>
              <w:t>фінансування</w:t>
            </w:r>
            <w:proofErr w:type="spellEnd"/>
            <w:r w:rsidRPr="002D438D">
              <w:rPr>
                <w:rFonts w:ascii="Times New Roman" w:hAnsi="Times New Roman"/>
                <w:b/>
                <w:sz w:val="24"/>
                <w:szCs w:val="24"/>
              </w:rPr>
              <w:t xml:space="preserve">, </w:t>
            </w:r>
            <w:proofErr w:type="spellStart"/>
            <w:r w:rsidRPr="002D438D">
              <w:rPr>
                <w:rFonts w:ascii="Times New Roman" w:hAnsi="Times New Roman"/>
                <w:b/>
                <w:sz w:val="24"/>
                <w:szCs w:val="24"/>
              </w:rPr>
              <w:t>тис.грн</w:t>
            </w:r>
            <w:proofErr w:type="spellEnd"/>
          </w:p>
        </w:tc>
      </w:tr>
      <w:tr w:rsidR="002D438D" w:rsidRPr="002D438D" w14:paraId="6A573405" w14:textId="77777777" w:rsidTr="002D438D">
        <w:tc>
          <w:tcPr>
            <w:tcW w:w="938" w:type="dxa"/>
            <w:tcBorders>
              <w:top w:val="single" w:sz="4" w:space="0" w:color="000000"/>
              <w:left w:val="single" w:sz="4" w:space="0" w:color="000000"/>
              <w:bottom w:val="single" w:sz="4" w:space="0" w:color="000000"/>
              <w:right w:val="single" w:sz="4" w:space="0" w:color="000000"/>
            </w:tcBorders>
            <w:hideMark/>
          </w:tcPr>
          <w:p w14:paraId="2928BF5F" w14:textId="77777777" w:rsidR="002D438D" w:rsidRPr="002D438D" w:rsidRDefault="002D438D" w:rsidP="002D438D">
            <w:pPr>
              <w:spacing w:after="200" w:line="276" w:lineRule="auto"/>
              <w:contextualSpacing/>
              <w:jc w:val="center"/>
              <w:rPr>
                <w:rFonts w:ascii="Times New Roman" w:hAnsi="Times New Roman"/>
                <w:b/>
                <w:sz w:val="16"/>
                <w:szCs w:val="16"/>
              </w:rPr>
            </w:pPr>
            <w:r w:rsidRPr="002D438D">
              <w:rPr>
                <w:rFonts w:ascii="Times New Roman" w:hAnsi="Times New Roman"/>
                <w:b/>
                <w:sz w:val="16"/>
                <w:szCs w:val="16"/>
              </w:rPr>
              <w:t>1</w:t>
            </w:r>
          </w:p>
        </w:tc>
        <w:tc>
          <w:tcPr>
            <w:tcW w:w="5282" w:type="dxa"/>
            <w:tcBorders>
              <w:top w:val="single" w:sz="4" w:space="0" w:color="000000"/>
              <w:left w:val="single" w:sz="4" w:space="0" w:color="000000"/>
              <w:bottom w:val="single" w:sz="4" w:space="0" w:color="000000"/>
              <w:right w:val="single" w:sz="4" w:space="0" w:color="000000"/>
            </w:tcBorders>
            <w:hideMark/>
          </w:tcPr>
          <w:p w14:paraId="1B425A2F" w14:textId="77777777" w:rsidR="002D438D" w:rsidRPr="002D438D" w:rsidRDefault="002D438D" w:rsidP="002D438D">
            <w:pPr>
              <w:spacing w:line="252" w:lineRule="auto"/>
              <w:jc w:val="center"/>
              <w:rPr>
                <w:rFonts w:ascii="Times New Roman" w:hAnsi="Times New Roman"/>
                <w:b/>
                <w:sz w:val="16"/>
                <w:szCs w:val="16"/>
              </w:rPr>
            </w:pPr>
            <w:r w:rsidRPr="002D438D">
              <w:rPr>
                <w:rFonts w:ascii="Times New Roman" w:hAnsi="Times New Roman"/>
                <w:b/>
                <w:sz w:val="16"/>
                <w:szCs w:val="16"/>
              </w:rPr>
              <w:t>2</w:t>
            </w:r>
          </w:p>
        </w:tc>
        <w:tc>
          <w:tcPr>
            <w:tcW w:w="3124" w:type="dxa"/>
            <w:tcBorders>
              <w:top w:val="single" w:sz="4" w:space="0" w:color="000000"/>
              <w:left w:val="single" w:sz="4" w:space="0" w:color="000000"/>
              <w:bottom w:val="single" w:sz="4" w:space="0" w:color="000000"/>
              <w:right w:val="single" w:sz="4" w:space="0" w:color="000000"/>
            </w:tcBorders>
            <w:hideMark/>
          </w:tcPr>
          <w:p w14:paraId="5B8A792A" w14:textId="77777777" w:rsidR="002D438D" w:rsidRPr="002D438D" w:rsidRDefault="002D438D" w:rsidP="002D438D">
            <w:pPr>
              <w:spacing w:after="200" w:line="276" w:lineRule="auto"/>
              <w:contextualSpacing/>
              <w:jc w:val="center"/>
              <w:rPr>
                <w:rFonts w:ascii="Times New Roman" w:hAnsi="Times New Roman"/>
                <w:b/>
                <w:sz w:val="16"/>
                <w:szCs w:val="16"/>
              </w:rPr>
            </w:pPr>
            <w:r w:rsidRPr="002D438D">
              <w:rPr>
                <w:rFonts w:ascii="Times New Roman" w:hAnsi="Times New Roman"/>
                <w:b/>
                <w:sz w:val="16"/>
                <w:szCs w:val="16"/>
              </w:rPr>
              <w:t>3</w:t>
            </w:r>
          </w:p>
        </w:tc>
      </w:tr>
      <w:tr w:rsidR="002D438D" w:rsidRPr="002D438D" w14:paraId="19F3C1C8" w14:textId="77777777" w:rsidTr="002D438D">
        <w:tc>
          <w:tcPr>
            <w:tcW w:w="938" w:type="dxa"/>
            <w:tcBorders>
              <w:top w:val="single" w:sz="4" w:space="0" w:color="000000"/>
              <w:left w:val="single" w:sz="4" w:space="0" w:color="000000"/>
              <w:bottom w:val="single" w:sz="4" w:space="0" w:color="000000"/>
              <w:right w:val="single" w:sz="4" w:space="0" w:color="000000"/>
            </w:tcBorders>
          </w:tcPr>
          <w:p w14:paraId="2E739602" w14:textId="77777777" w:rsidR="002D438D" w:rsidRPr="002D438D" w:rsidRDefault="002D438D" w:rsidP="002D438D">
            <w:pPr>
              <w:numPr>
                <w:ilvl w:val="0"/>
                <w:numId w:val="14"/>
              </w:numPr>
              <w:contextualSpacing/>
              <w:jc w:val="center"/>
              <w:rPr>
                <w:rFonts w:ascii="Times New Roman" w:hAnsi="Times New Roman"/>
                <w:sz w:val="24"/>
                <w:szCs w:val="24"/>
              </w:rPr>
            </w:pPr>
          </w:p>
        </w:tc>
        <w:tc>
          <w:tcPr>
            <w:tcW w:w="5282" w:type="dxa"/>
            <w:tcBorders>
              <w:top w:val="single" w:sz="4" w:space="0" w:color="000000"/>
              <w:left w:val="single" w:sz="4" w:space="0" w:color="000000"/>
              <w:bottom w:val="single" w:sz="4" w:space="0" w:color="000000"/>
              <w:right w:val="single" w:sz="4" w:space="0" w:color="000000"/>
            </w:tcBorders>
            <w:hideMark/>
          </w:tcPr>
          <w:p w14:paraId="234E9DAD" w14:textId="77777777" w:rsidR="002D438D" w:rsidRPr="002D438D" w:rsidRDefault="002D438D" w:rsidP="002D438D">
            <w:pPr>
              <w:spacing w:line="252" w:lineRule="auto"/>
              <w:rPr>
                <w:rFonts w:ascii="Times New Roman" w:hAnsi="Times New Roman"/>
                <w:sz w:val="24"/>
                <w:szCs w:val="24"/>
              </w:rPr>
            </w:pPr>
            <w:proofErr w:type="spellStart"/>
            <w:r w:rsidRPr="002D438D">
              <w:rPr>
                <w:rFonts w:ascii="Times New Roman" w:hAnsi="Times New Roman"/>
                <w:sz w:val="24"/>
                <w:szCs w:val="24"/>
              </w:rPr>
              <w:t>Капітальний</w:t>
            </w:r>
            <w:proofErr w:type="spellEnd"/>
            <w:r w:rsidRPr="002D438D">
              <w:rPr>
                <w:rFonts w:ascii="Times New Roman" w:hAnsi="Times New Roman"/>
                <w:sz w:val="24"/>
                <w:szCs w:val="24"/>
              </w:rPr>
              <w:t xml:space="preserve">  ремонт дороги  </w:t>
            </w:r>
            <w:proofErr w:type="spellStart"/>
            <w:r w:rsidRPr="002D438D">
              <w:rPr>
                <w:rFonts w:ascii="Times New Roman" w:hAnsi="Times New Roman"/>
                <w:sz w:val="24"/>
                <w:szCs w:val="24"/>
              </w:rPr>
              <w:t>від</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перехрестя</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вул</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Остапенківська</w:t>
            </w:r>
            <w:proofErr w:type="spellEnd"/>
            <w:r w:rsidRPr="002D438D">
              <w:rPr>
                <w:rFonts w:ascii="Times New Roman" w:hAnsi="Times New Roman"/>
                <w:sz w:val="24"/>
                <w:szCs w:val="24"/>
              </w:rPr>
              <w:t xml:space="preserve"> та </w:t>
            </w:r>
            <w:proofErr w:type="spellStart"/>
            <w:r w:rsidRPr="002D438D">
              <w:rPr>
                <w:rFonts w:ascii="Times New Roman" w:hAnsi="Times New Roman"/>
                <w:sz w:val="24"/>
                <w:szCs w:val="24"/>
              </w:rPr>
              <w:t>вул</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Вокзальна</w:t>
            </w:r>
            <w:proofErr w:type="spellEnd"/>
            <w:r w:rsidRPr="002D438D">
              <w:rPr>
                <w:rFonts w:ascii="Times New Roman" w:hAnsi="Times New Roman"/>
                <w:sz w:val="24"/>
                <w:szCs w:val="24"/>
              </w:rPr>
              <w:t xml:space="preserve">  до </w:t>
            </w:r>
            <w:proofErr w:type="spellStart"/>
            <w:r w:rsidRPr="002D438D">
              <w:rPr>
                <w:rFonts w:ascii="Times New Roman" w:hAnsi="Times New Roman"/>
                <w:sz w:val="24"/>
                <w:szCs w:val="24"/>
              </w:rPr>
              <w:t>вул</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Польова</w:t>
            </w:r>
            <w:proofErr w:type="spellEnd"/>
            <w:r w:rsidRPr="002D438D">
              <w:rPr>
                <w:rFonts w:ascii="Times New Roman" w:hAnsi="Times New Roman"/>
                <w:sz w:val="24"/>
                <w:szCs w:val="24"/>
              </w:rPr>
              <w:t xml:space="preserve"> в с. </w:t>
            </w:r>
            <w:proofErr w:type="spellStart"/>
            <w:r w:rsidRPr="002D438D">
              <w:rPr>
                <w:rFonts w:ascii="Times New Roman" w:hAnsi="Times New Roman"/>
                <w:sz w:val="24"/>
                <w:szCs w:val="24"/>
              </w:rPr>
              <w:t>Миколаївка</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Петропавлівського</w:t>
            </w:r>
            <w:proofErr w:type="spellEnd"/>
            <w:r w:rsidRPr="002D438D">
              <w:rPr>
                <w:rFonts w:ascii="Times New Roman" w:hAnsi="Times New Roman"/>
                <w:sz w:val="24"/>
                <w:szCs w:val="24"/>
              </w:rPr>
              <w:t xml:space="preserve"> району  </w:t>
            </w:r>
            <w:proofErr w:type="spellStart"/>
            <w:r w:rsidRPr="002D438D">
              <w:rPr>
                <w:rFonts w:ascii="Times New Roman" w:hAnsi="Times New Roman"/>
                <w:sz w:val="24"/>
                <w:szCs w:val="24"/>
              </w:rPr>
              <w:t>Дніпропетровської</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області</w:t>
            </w:r>
            <w:proofErr w:type="spellEnd"/>
            <w:r w:rsidRPr="002D438D">
              <w:rPr>
                <w:rFonts w:ascii="Times New Roman" w:hAnsi="Times New Roman"/>
                <w:sz w:val="24"/>
                <w:szCs w:val="24"/>
              </w:rPr>
              <w:t xml:space="preserve"> ), </w:t>
            </w:r>
            <w:proofErr w:type="spellStart"/>
            <w:r w:rsidRPr="002D438D">
              <w:rPr>
                <w:rFonts w:ascii="Times New Roman" w:hAnsi="Times New Roman"/>
                <w:sz w:val="24"/>
                <w:szCs w:val="24"/>
              </w:rPr>
              <w:t>виготовлення</w:t>
            </w:r>
            <w:proofErr w:type="spellEnd"/>
            <w:r w:rsidRPr="002D438D">
              <w:rPr>
                <w:rFonts w:ascii="Times New Roman" w:hAnsi="Times New Roman"/>
                <w:sz w:val="24"/>
                <w:szCs w:val="24"/>
              </w:rPr>
              <w:t xml:space="preserve"> ПКД та </w:t>
            </w:r>
            <w:proofErr w:type="spellStart"/>
            <w:r w:rsidRPr="002D438D">
              <w:rPr>
                <w:rFonts w:ascii="Times New Roman" w:hAnsi="Times New Roman"/>
                <w:sz w:val="24"/>
                <w:szCs w:val="24"/>
              </w:rPr>
              <w:t>отримання</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експертного</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звіту</w:t>
            </w:r>
            <w:proofErr w:type="spellEnd"/>
            <w:r w:rsidRPr="002D438D">
              <w:rPr>
                <w:rFonts w:ascii="Times New Roman" w:hAnsi="Times New Roman"/>
                <w:b/>
                <w:sz w:val="24"/>
                <w:szCs w:val="24"/>
              </w:rPr>
              <w:t xml:space="preserve">( 881м) )(3965 </w:t>
            </w:r>
            <w:proofErr w:type="spellStart"/>
            <w:r w:rsidRPr="002D438D">
              <w:rPr>
                <w:rFonts w:ascii="Times New Roman" w:hAnsi="Times New Roman"/>
                <w:b/>
                <w:sz w:val="24"/>
                <w:szCs w:val="24"/>
              </w:rPr>
              <w:t>кв.м</w:t>
            </w:r>
            <w:proofErr w:type="spellEnd"/>
            <w:r w:rsidRPr="002D438D">
              <w:rPr>
                <w:rFonts w:ascii="Times New Roman" w:hAnsi="Times New Roman"/>
                <w:b/>
                <w:sz w:val="24"/>
                <w:szCs w:val="24"/>
              </w:rPr>
              <w:t>)</w:t>
            </w:r>
          </w:p>
        </w:tc>
        <w:tc>
          <w:tcPr>
            <w:tcW w:w="3124" w:type="dxa"/>
            <w:tcBorders>
              <w:top w:val="single" w:sz="4" w:space="0" w:color="000000"/>
              <w:left w:val="single" w:sz="4" w:space="0" w:color="000000"/>
              <w:bottom w:val="single" w:sz="4" w:space="0" w:color="000000"/>
              <w:right w:val="single" w:sz="4" w:space="0" w:color="000000"/>
            </w:tcBorders>
            <w:hideMark/>
          </w:tcPr>
          <w:p w14:paraId="1A03AC40" w14:textId="77777777" w:rsidR="002D438D" w:rsidRPr="002D438D" w:rsidRDefault="002D438D" w:rsidP="002D438D">
            <w:pPr>
              <w:spacing w:line="252" w:lineRule="auto"/>
              <w:rPr>
                <w:rFonts w:ascii="Times New Roman" w:hAnsi="Times New Roman"/>
                <w:b/>
                <w:sz w:val="20"/>
                <w:szCs w:val="20"/>
              </w:rPr>
            </w:pPr>
            <w:r w:rsidRPr="002D438D">
              <w:rPr>
                <w:rFonts w:ascii="Times New Roman" w:hAnsi="Times New Roman"/>
                <w:b/>
                <w:sz w:val="20"/>
                <w:szCs w:val="20"/>
              </w:rPr>
              <w:t>4196, 6</w:t>
            </w:r>
          </w:p>
        </w:tc>
      </w:tr>
      <w:tr w:rsidR="002D438D" w:rsidRPr="002D438D" w14:paraId="5416DC32" w14:textId="77777777" w:rsidTr="002D438D">
        <w:tc>
          <w:tcPr>
            <w:tcW w:w="938" w:type="dxa"/>
            <w:tcBorders>
              <w:top w:val="single" w:sz="4" w:space="0" w:color="000000"/>
              <w:left w:val="single" w:sz="4" w:space="0" w:color="000000"/>
              <w:bottom w:val="single" w:sz="4" w:space="0" w:color="000000"/>
              <w:right w:val="single" w:sz="4" w:space="0" w:color="000000"/>
            </w:tcBorders>
          </w:tcPr>
          <w:p w14:paraId="375DE7C7" w14:textId="77777777" w:rsidR="002D438D" w:rsidRPr="002D438D" w:rsidRDefault="002D438D" w:rsidP="002D438D">
            <w:pPr>
              <w:numPr>
                <w:ilvl w:val="0"/>
                <w:numId w:val="14"/>
              </w:numPr>
              <w:contextualSpacing/>
              <w:jc w:val="center"/>
              <w:rPr>
                <w:rFonts w:ascii="Times New Roman" w:hAnsi="Times New Roman"/>
                <w:sz w:val="24"/>
                <w:szCs w:val="24"/>
              </w:rPr>
            </w:pPr>
          </w:p>
        </w:tc>
        <w:tc>
          <w:tcPr>
            <w:tcW w:w="5282" w:type="dxa"/>
            <w:tcBorders>
              <w:top w:val="single" w:sz="4" w:space="0" w:color="000000"/>
              <w:left w:val="single" w:sz="4" w:space="0" w:color="000000"/>
              <w:bottom w:val="single" w:sz="4" w:space="0" w:color="000000"/>
              <w:right w:val="single" w:sz="4" w:space="0" w:color="000000"/>
            </w:tcBorders>
            <w:hideMark/>
          </w:tcPr>
          <w:p w14:paraId="28919A22" w14:textId="77777777" w:rsidR="002D438D" w:rsidRPr="002D438D" w:rsidRDefault="002D438D" w:rsidP="002D438D">
            <w:pPr>
              <w:spacing w:line="252" w:lineRule="auto"/>
              <w:rPr>
                <w:rFonts w:ascii="Times New Roman" w:hAnsi="Times New Roman"/>
                <w:sz w:val="24"/>
                <w:szCs w:val="24"/>
              </w:rPr>
            </w:pPr>
            <w:proofErr w:type="spellStart"/>
            <w:r w:rsidRPr="002D438D">
              <w:rPr>
                <w:rFonts w:ascii="Times New Roman" w:hAnsi="Times New Roman"/>
                <w:sz w:val="24"/>
                <w:szCs w:val="24"/>
              </w:rPr>
              <w:t>Капітальний</w:t>
            </w:r>
            <w:proofErr w:type="spellEnd"/>
            <w:r w:rsidRPr="002D438D">
              <w:rPr>
                <w:rFonts w:ascii="Times New Roman" w:hAnsi="Times New Roman"/>
                <w:sz w:val="24"/>
                <w:szCs w:val="24"/>
              </w:rPr>
              <w:t xml:space="preserve">  ремонт дороги  </w:t>
            </w:r>
            <w:proofErr w:type="spellStart"/>
            <w:r w:rsidRPr="002D438D">
              <w:rPr>
                <w:rFonts w:ascii="Times New Roman" w:hAnsi="Times New Roman"/>
                <w:sz w:val="24"/>
                <w:szCs w:val="24"/>
              </w:rPr>
              <w:t>від</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вул</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Першотравнева</w:t>
            </w:r>
            <w:proofErr w:type="spellEnd"/>
            <w:r w:rsidRPr="002D438D">
              <w:rPr>
                <w:rFonts w:ascii="Times New Roman" w:hAnsi="Times New Roman"/>
                <w:sz w:val="24"/>
                <w:szCs w:val="24"/>
              </w:rPr>
              <w:t xml:space="preserve"> до </w:t>
            </w:r>
            <w:proofErr w:type="spellStart"/>
            <w:r w:rsidRPr="002D438D">
              <w:rPr>
                <w:rFonts w:ascii="Times New Roman" w:hAnsi="Times New Roman"/>
                <w:sz w:val="24"/>
                <w:szCs w:val="24"/>
              </w:rPr>
              <w:t>житлового</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будинку</w:t>
            </w:r>
            <w:proofErr w:type="spellEnd"/>
            <w:r w:rsidRPr="002D438D">
              <w:rPr>
                <w:rFonts w:ascii="Times New Roman" w:hAnsi="Times New Roman"/>
                <w:sz w:val="24"/>
                <w:szCs w:val="24"/>
              </w:rPr>
              <w:t xml:space="preserve"> №8 по </w:t>
            </w:r>
            <w:proofErr w:type="spellStart"/>
            <w:r w:rsidRPr="002D438D">
              <w:rPr>
                <w:rFonts w:ascii="Times New Roman" w:hAnsi="Times New Roman"/>
                <w:sz w:val="24"/>
                <w:szCs w:val="24"/>
              </w:rPr>
              <w:t>вул</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Остапенківська</w:t>
            </w:r>
            <w:proofErr w:type="spellEnd"/>
            <w:r w:rsidRPr="002D438D">
              <w:rPr>
                <w:rFonts w:ascii="Times New Roman" w:hAnsi="Times New Roman"/>
                <w:sz w:val="24"/>
                <w:szCs w:val="24"/>
              </w:rPr>
              <w:t xml:space="preserve">  в с. </w:t>
            </w:r>
            <w:proofErr w:type="spellStart"/>
            <w:r w:rsidRPr="002D438D">
              <w:rPr>
                <w:rFonts w:ascii="Times New Roman" w:hAnsi="Times New Roman"/>
                <w:sz w:val="24"/>
                <w:szCs w:val="24"/>
              </w:rPr>
              <w:t>Миколаївка</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Петропавлівського</w:t>
            </w:r>
            <w:proofErr w:type="spellEnd"/>
            <w:r w:rsidRPr="002D438D">
              <w:rPr>
                <w:rFonts w:ascii="Times New Roman" w:hAnsi="Times New Roman"/>
                <w:sz w:val="24"/>
                <w:szCs w:val="24"/>
              </w:rPr>
              <w:t xml:space="preserve"> району  </w:t>
            </w:r>
            <w:proofErr w:type="spellStart"/>
            <w:r w:rsidRPr="002D438D">
              <w:rPr>
                <w:rFonts w:ascii="Times New Roman" w:hAnsi="Times New Roman"/>
                <w:sz w:val="24"/>
                <w:szCs w:val="24"/>
              </w:rPr>
              <w:t>Дніпропетровської</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області</w:t>
            </w:r>
            <w:proofErr w:type="spellEnd"/>
            <w:r w:rsidRPr="002D438D">
              <w:rPr>
                <w:rFonts w:ascii="Times New Roman" w:hAnsi="Times New Roman"/>
                <w:sz w:val="24"/>
                <w:szCs w:val="24"/>
              </w:rPr>
              <w:t xml:space="preserve"> ), </w:t>
            </w:r>
            <w:proofErr w:type="spellStart"/>
            <w:r w:rsidRPr="002D438D">
              <w:rPr>
                <w:rFonts w:ascii="Times New Roman" w:hAnsi="Times New Roman"/>
                <w:sz w:val="24"/>
                <w:szCs w:val="24"/>
              </w:rPr>
              <w:t>виготовлення</w:t>
            </w:r>
            <w:proofErr w:type="spellEnd"/>
            <w:r w:rsidRPr="002D438D">
              <w:rPr>
                <w:rFonts w:ascii="Times New Roman" w:hAnsi="Times New Roman"/>
                <w:sz w:val="24"/>
                <w:szCs w:val="24"/>
              </w:rPr>
              <w:t xml:space="preserve"> ПКД та </w:t>
            </w:r>
            <w:proofErr w:type="spellStart"/>
            <w:r w:rsidRPr="002D438D">
              <w:rPr>
                <w:rFonts w:ascii="Times New Roman" w:hAnsi="Times New Roman"/>
                <w:sz w:val="24"/>
                <w:szCs w:val="24"/>
              </w:rPr>
              <w:t>отримання</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експертного</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звіту</w:t>
            </w:r>
            <w:proofErr w:type="spellEnd"/>
            <w:r w:rsidRPr="002D438D">
              <w:rPr>
                <w:rFonts w:ascii="Times New Roman" w:hAnsi="Times New Roman"/>
                <w:b/>
                <w:sz w:val="24"/>
                <w:szCs w:val="24"/>
              </w:rPr>
              <w:t xml:space="preserve">( 840м) )(3780 </w:t>
            </w:r>
            <w:proofErr w:type="spellStart"/>
            <w:r w:rsidRPr="002D438D">
              <w:rPr>
                <w:rFonts w:ascii="Times New Roman" w:hAnsi="Times New Roman"/>
                <w:b/>
                <w:sz w:val="24"/>
                <w:szCs w:val="24"/>
              </w:rPr>
              <w:t>кв.м</w:t>
            </w:r>
            <w:proofErr w:type="spellEnd"/>
            <w:r w:rsidRPr="002D438D">
              <w:rPr>
                <w:rFonts w:ascii="Times New Roman" w:hAnsi="Times New Roman"/>
                <w:b/>
                <w:sz w:val="24"/>
                <w:szCs w:val="24"/>
              </w:rPr>
              <w:t>)</w:t>
            </w:r>
          </w:p>
        </w:tc>
        <w:tc>
          <w:tcPr>
            <w:tcW w:w="3124" w:type="dxa"/>
            <w:tcBorders>
              <w:top w:val="single" w:sz="4" w:space="0" w:color="000000"/>
              <w:left w:val="single" w:sz="4" w:space="0" w:color="000000"/>
              <w:bottom w:val="single" w:sz="4" w:space="0" w:color="000000"/>
              <w:right w:val="single" w:sz="4" w:space="0" w:color="000000"/>
            </w:tcBorders>
            <w:hideMark/>
          </w:tcPr>
          <w:p w14:paraId="74D2BFD9" w14:textId="77777777" w:rsidR="002D438D" w:rsidRPr="002D438D" w:rsidRDefault="002D438D" w:rsidP="002D438D">
            <w:pPr>
              <w:spacing w:line="252" w:lineRule="auto"/>
              <w:rPr>
                <w:rFonts w:ascii="Times New Roman" w:hAnsi="Times New Roman"/>
                <w:b/>
                <w:sz w:val="20"/>
                <w:szCs w:val="20"/>
              </w:rPr>
            </w:pPr>
            <w:r w:rsidRPr="002D438D">
              <w:rPr>
                <w:rFonts w:ascii="Times New Roman" w:hAnsi="Times New Roman"/>
                <w:b/>
                <w:sz w:val="20"/>
                <w:szCs w:val="20"/>
              </w:rPr>
              <w:t>4338, 1</w:t>
            </w:r>
          </w:p>
        </w:tc>
      </w:tr>
      <w:tr w:rsidR="002D438D" w:rsidRPr="002D438D" w14:paraId="480AC0F3" w14:textId="77777777" w:rsidTr="002D438D">
        <w:tc>
          <w:tcPr>
            <w:tcW w:w="938" w:type="dxa"/>
            <w:tcBorders>
              <w:top w:val="single" w:sz="4" w:space="0" w:color="000000"/>
              <w:left w:val="single" w:sz="4" w:space="0" w:color="000000"/>
              <w:bottom w:val="single" w:sz="4" w:space="0" w:color="000000"/>
              <w:right w:val="single" w:sz="4" w:space="0" w:color="000000"/>
            </w:tcBorders>
          </w:tcPr>
          <w:p w14:paraId="0C0A4774" w14:textId="77777777" w:rsidR="002D438D" w:rsidRPr="002D438D" w:rsidRDefault="002D438D" w:rsidP="002D438D">
            <w:pPr>
              <w:numPr>
                <w:ilvl w:val="0"/>
                <w:numId w:val="14"/>
              </w:numPr>
              <w:contextualSpacing/>
              <w:jc w:val="center"/>
              <w:rPr>
                <w:rFonts w:ascii="Times New Roman" w:hAnsi="Times New Roman"/>
                <w:sz w:val="24"/>
                <w:szCs w:val="24"/>
              </w:rPr>
            </w:pPr>
          </w:p>
        </w:tc>
        <w:tc>
          <w:tcPr>
            <w:tcW w:w="5282" w:type="dxa"/>
            <w:tcBorders>
              <w:top w:val="single" w:sz="4" w:space="0" w:color="000000"/>
              <w:left w:val="single" w:sz="4" w:space="0" w:color="000000"/>
              <w:bottom w:val="single" w:sz="4" w:space="0" w:color="000000"/>
              <w:right w:val="single" w:sz="4" w:space="0" w:color="000000"/>
            </w:tcBorders>
            <w:hideMark/>
          </w:tcPr>
          <w:p w14:paraId="0163E617" w14:textId="77777777" w:rsidR="002D438D" w:rsidRPr="002D438D" w:rsidRDefault="002D438D" w:rsidP="002D438D">
            <w:pPr>
              <w:spacing w:line="252" w:lineRule="auto"/>
              <w:rPr>
                <w:rFonts w:ascii="Times New Roman" w:hAnsi="Times New Roman"/>
                <w:sz w:val="24"/>
                <w:szCs w:val="24"/>
              </w:rPr>
            </w:pPr>
            <w:proofErr w:type="spellStart"/>
            <w:r w:rsidRPr="002D438D">
              <w:rPr>
                <w:rFonts w:ascii="Times New Roman" w:hAnsi="Times New Roman"/>
                <w:sz w:val="24"/>
                <w:szCs w:val="24"/>
              </w:rPr>
              <w:t>Капітальний</w:t>
            </w:r>
            <w:proofErr w:type="spellEnd"/>
            <w:r w:rsidRPr="002D438D">
              <w:rPr>
                <w:rFonts w:ascii="Times New Roman" w:hAnsi="Times New Roman"/>
                <w:sz w:val="24"/>
                <w:szCs w:val="24"/>
              </w:rPr>
              <w:t xml:space="preserve">  ремонт дороги  по </w:t>
            </w:r>
            <w:proofErr w:type="spellStart"/>
            <w:r w:rsidRPr="002D438D">
              <w:rPr>
                <w:rFonts w:ascii="Times New Roman" w:hAnsi="Times New Roman"/>
                <w:sz w:val="24"/>
                <w:szCs w:val="24"/>
              </w:rPr>
              <w:t>вул</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Піщана</w:t>
            </w:r>
            <w:proofErr w:type="spellEnd"/>
            <w:r w:rsidRPr="002D438D">
              <w:rPr>
                <w:rFonts w:ascii="Times New Roman" w:hAnsi="Times New Roman"/>
                <w:sz w:val="24"/>
                <w:szCs w:val="24"/>
              </w:rPr>
              <w:t xml:space="preserve">  в с. </w:t>
            </w:r>
            <w:proofErr w:type="spellStart"/>
            <w:r w:rsidRPr="002D438D">
              <w:rPr>
                <w:rFonts w:ascii="Times New Roman" w:hAnsi="Times New Roman"/>
                <w:sz w:val="24"/>
                <w:szCs w:val="24"/>
              </w:rPr>
              <w:t>Миколаївка</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Петропавлівського</w:t>
            </w:r>
            <w:proofErr w:type="spellEnd"/>
            <w:r w:rsidRPr="002D438D">
              <w:rPr>
                <w:rFonts w:ascii="Times New Roman" w:hAnsi="Times New Roman"/>
                <w:sz w:val="24"/>
                <w:szCs w:val="24"/>
              </w:rPr>
              <w:t xml:space="preserve"> району  </w:t>
            </w:r>
            <w:proofErr w:type="spellStart"/>
            <w:r w:rsidRPr="002D438D">
              <w:rPr>
                <w:rFonts w:ascii="Times New Roman" w:hAnsi="Times New Roman"/>
                <w:sz w:val="24"/>
                <w:szCs w:val="24"/>
              </w:rPr>
              <w:t>Дніпропетровської</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області</w:t>
            </w:r>
            <w:proofErr w:type="spellEnd"/>
            <w:r w:rsidRPr="002D438D">
              <w:rPr>
                <w:rFonts w:ascii="Times New Roman" w:hAnsi="Times New Roman"/>
                <w:sz w:val="24"/>
                <w:szCs w:val="24"/>
              </w:rPr>
              <w:t xml:space="preserve"> ), </w:t>
            </w:r>
            <w:proofErr w:type="spellStart"/>
            <w:r w:rsidRPr="002D438D">
              <w:rPr>
                <w:rFonts w:ascii="Times New Roman" w:hAnsi="Times New Roman"/>
                <w:sz w:val="24"/>
                <w:szCs w:val="24"/>
              </w:rPr>
              <w:t>виготовлення</w:t>
            </w:r>
            <w:proofErr w:type="spellEnd"/>
            <w:r w:rsidRPr="002D438D">
              <w:rPr>
                <w:rFonts w:ascii="Times New Roman" w:hAnsi="Times New Roman"/>
                <w:sz w:val="24"/>
                <w:szCs w:val="24"/>
              </w:rPr>
              <w:t xml:space="preserve"> ПКД та </w:t>
            </w:r>
            <w:proofErr w:type="spellStart"/>
            <w:r w:rsidRPr="002D438D">
              <w:rPr>
                <w:rFonts w:ascii="Times New Roman" w:hAnsi="Times New Roman"/>
                <w:sz w:val="24"/>
                <w:szCs w:val="24"/>
              </w:rPr>
              <w:t>отримання</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експертного</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звіту</w:t>
            </w:r>
            <w:proofErr w:type="spellEnd"/>
            <w:r w:rsidRPr="002D438D">
              <w:rPr>
                <w:rFonts w:ascii="Times New Roman" w:hAnsi="Times New Roman"/>
                <w:b/>
                <w:sz w:val="24"/>
                <w:szCs w:val="24"/>
              </w:rPr>
              <w:t xml:space="preserve">(500м) )(3000 </w:t>
            </w:r>
            <w:proofErr w:type="spellStart"/>
            <w:r w:rsidRPr="002D438D">
              <w:rPr>
                <w:rFonts w:ascii="Times New Roman" w:hAnsi="Times New Roman"/>
                <w:b/>
                <w:sz w:val="24"/>
                <w:szCs w:val="24"/>
              </w:rPr>
              <w:t>кв.м</w:t>
            </w:r>
            <w:proofErr w:type="spellEnd"/>
            <w:r w:rsidRPr="002D438D">
              <w:rPr>
                <w:rFonts w:ascii="Times New Roman" w:hAnsi="Times New Roman"/>
                <w:b/>
                <w:sz w:val="24"/>
                <w:szCs w:val="24"/>
              </w:rPr>
              <w:t>)</w:t>
            </w:r>
          </w:p>
        </w:tc>
        <w:tc>
          <w:tcPr>
            <w:tcW w:w="3124" w:type="dxa"/>
            <w:tcBorders>
              <w:top w:val="single" w:sz="4" w:space="0" w:color="000000"/>
              <w:left w:val="single" w:sz="4" w:space="0" w:color="000000"/>
              <w:bottom w:val="single" w:sz="4" w:space="0" w:color="000000"/>
              <w:right w:val="single" w:sz="4" w:space="0" w:color="000000"/>
            </w:tcBorders>
            <w:hideMark/>
          </w:tcPr>
          <w:p w14:paraId="707EB5A0" w14:textId="77777777" w:rsidR="002D438D" w:rsidRPr="002D438D" w:rsidRDefault="002D438D" w:rsidP="002D438D">
            <w:pPr>
              <w:spacing w:line="252" w:lineRule="auto"/>
              <w:rPr>
                <w:rFonts w:ascii="Times New Roman" w:hAnsi="Times New Roman"/>
                <w:b/>
                <w:sz w:val="20"/>
                <w:szCs w:val="20"/>
              </w:rPr>
            </w:pPr>
            <w:r w:rsidRPr="002D438D">
              <w:rPr>
                <w:rFonts w:ascii="Times New Roman" w:hAnsi="Times New Roman"/>
                <w:b/>
                <w:sz w:val="20"/>
                <w:szCs w:val="20"/>
              </w:rPr>
              <w:t>3189, 9</w:t>
            </w:r>
          </w:p>
        </w:tc>
      </w:tr>
      <w:tr w:rsidR="002D438D" w:rsidRPr="002D438D" w14:paraId="23FD622E" w14:textId="77777777" w:rsidTr="002D438D">
        <w:tc>
          <w:tcPr>
            <w:tcW w:w="938" w:type="dxa"/>
            <w:tcBorders>
              <w:top w:val="single" w:sz="4" w:space="0" w:color="000000"/>
              <w:left w:val="single" w:sz="4" w:space="0" w:color="000000"/>
              <w:bottom w:val="single" w:sz="4" w:space="0" w:color="000000"/>
              <w:right w:val="single" w:sz="4" w:space="0" w:color="000000"/>
            </w:tcBorders>
          </w:tcPr>
          <w:p w14:paraId="5F98F906" w14:textId="77777777" w:rsidR="002D438D" w:rsidRPr="002D438D" w:rsidRDefault="002D438D" w:rsidP="002D438D">
            <w:pPr>
              <w:numPr>
                <w:ilvl w:val="0"/>
                <w:numId w:val="14"/>
              </w:numPr>
              <w:contextualSpacing/>
              <w:jc w:val="center"/>
              <w:rPr>
                <w:rFonts w:ascii="Times New Roman" w:hAnsi="Times New Roman"/>
                <w:sz w:val="24"/>
                <w:szCs w:val="24"/>
              </w:rPr>
            </w:pPr>
          </w:p>
        </w:tc>
        <w:tc>
          <w:tcPr>
            <w:tcW w:w="5282" w:type="dxa"/>
            <w:tcBorders>
              <w:top w:val="single" w:sz="4" w:space="0" w:color="000000"/>
              <w:left w:val="single" w:sz="4" w:space="0" w:color="000000"/>
              <w:bottom w:val="single" w:sz="4" w:space="0" w:color="000000"/>
              <w:right w:val="single" w:sz="4" w:space="0" w:color="000000"/>
            </w:tcBorders>
            <w:hideMark/>
          </w:tcPr>
          <w:p w14:paraId="0A9657B7" w14:textId="77777777" w:rsidR="002D438D" w:rsidRPr="002D438D" w:rsidRDefault="002D438D" w:rsidP="002D438D">
            <w:pPr>
              <w:spacing w:line="252" w:lineRule="auto"/>
              <w:rPr>
                <w:rFonts w:ascii="Times New Roman" w:hAnsi="Times New Roman"/>
                <w:sz w:val="24"/>
                <w:szCs w:val="24"/>
              </w:rPr>
            </w:pPr>
            <w:proofErr w:type="spellStart"/>
            <w:r w:rsidRPr="002D438D">
              <w:rPr>
                <w:rFonts w:ascii="Times New Roman" w:hAnsi="Times New Roman"/>
                <w:sz w:val="24"/>
                <w:szCs w:val="24"/>
              </w:rPr>
              <w:t>Капітальний</w:t>
            </w:r>
            <w:proofErr w:type="spellEnd"/>
            <w:r w:rsidRPr="002D438D">
              <w:rPr>
                <w:rFonts w:ascii="Times New Roman" w:hAnsi="Times New Roman"/>
                <w:sz w:val="24"/>
                <w:szCs w:val="24"/>
              </w:rPr>
              <w:t xml:space="preserve">  ремонт дороги  </w:t>
            </w:r>
            <w:proofErr w:type="spellStart"/>
            <w:r w:rsidRPr="002D438D">
              <w:rPr>
                <w:rFonts w:ascii="Times New Roman" w:hAnsi="Times New Roman"/>
                <w:sz w:val="24"/>
                <w:szCs w:val="24"/>
              </w:rPr>
              <w:t>від</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вул</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Першотравнева</w:t>
            </w:r>
            <w:proofErr w:type="spellEnd"/>
            <w:r w:rsidRPr="002D438D">
              <w:rPr>
                <w:rFonts w:ascii="Times New Roman" w:hAnsi="Times New Roman"/>
                <w:sz w:val="24"/>
                <w:szCs w:val="24"/>
              </w:rPr>
              <w:t xml:space="preserve"> до  </w:t>
            </w:r>
            <w:proofErr w:type="spellStart"/>
            <w:r w:rsidRPr="002D438D">
              <w:rPr>
                <w:rFonts w:ascii="Times New Roman" w:hAnsi="Times New Roman"/>
                <w:sz w:val="24"/>
                <w:szCs w:val="24"/>
              </w:rPr>
              <w:t>вул</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Польова</w:t>
            </w:r>
            <w:proofErr w:type="spellEnd"/>
            <w:r w:rsidRPr="002D438D">
              <w:rPr>
                <w:rFonts w:ascii="Times New Roman" w:hAnsi="Times New Roman"/>
                <w:sz w:val="24"/>
                <w:szCs w:val="24"/>
              </w:rPr>
              <w:t xml:space="preserve"> в с. </w:t>
            </w:r>
            <w:proofErr w:type="spellStart"/>
            <w:r w:rsidRPr="002D438D">
              <w:rPr>
                <w:rFonts w:ascii="Times New Roman" w:hAnsi="Times New Roman"/>
                <w:sz w:val="24"/>
                <w:szCs w:val="24"/>
              </w:rPr>
              <w:t>Миколаївка</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Петропавлівського</w:t>
            </w:r>
            <w:proofErr w:type="spellEnd"/>
            <w:r w:rsidRPr="002D438D">
              <w:rPr>
                <w:rFonts w:ascii="Times New Roman" w:hAnsi="Times New Roman"/>
                <w:sz w:val="24"/>
                <w:szCs w:val="24"/>
              </w:rPr>
              <w:t xml:space="preserve"> району  </w:t>
            </w:r>
            <w:proofErr w:type="spellStart"/>
            <w:r w:rsidRPr="002D438D">
              <w:rPr>
                <w:rFonts w:ascii="Times New Roman" w:hAnsi="Times New Roman"/>
                <w:sz w:val="24"/>
                <w:szCs w:val="24"/>
              </w:rPr>
              <w:t>Дніпропетровської</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області</w:t>
            </w:r>
            <w:proofErr w:type="spellEnd"/>
            <w:r w:rsidRPr="002D438D">
              <w:rPr>
                <w:rFonts w:ascii="Times New Roman" w:hAnsi="Times New Roman"/>
                <w:sz w:val="24"/>
                <w:szCs w:val="24"/>
              </w:rPr>
              <w:t xml:space="preserve"> ), </w:t>
            </w:r>
            <w:proofErr w:type="spellStart"/>
            <w:r w:rsidRPr="002D438D">
              <w:rPr>
                <w:rFonts w:ascii="Times New Roman" w:hAnsi="Times New Roman"/>
                <w:sz w:val="24"/>
                <w:szCs w:val="24"/>
              </w:rPr>
              <w:t>виготовлення</w:t>
            </w:r>
            <w:proofErr w:type="spellEnd"/>
            <w:r w:rsidRPr="002D438D">
              <w:rPr>
                <w:rFonts w:ascii="Times New Roman" w:hAnsi="Times New Roman"/>
                <w:sz w:val="24"/>
                <w:szCs w:val="24"/>
              </w:rPr>
              <w:t xml:space="preserve"> ПКД та </w:t>
            </w:r>
            <w:proofErr w:type="spellStart"/>
            <w:r w:rsidRPr="002D438D">
              <w:rPr>
                <w:rFonts w:ascii="Times New Roman" w:hAnsi="Times New Roman"/>
                <w:sz w:val="24"/>
                <w:szCs w:val="24"/>
              </w:rPr>
              <w:t>отримання</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експертного</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звіту</w:t>
            </w:r>
            <w:proofErr w:type="spellEnd"/>
            <w:r w:rsidRPr="002D438D">
              <w:rPr>
                <w:rFonts w:ascii="Times New Roman" w:hAnsi="Times New Roman"/>
                <w:b/>
                <w:sz w:val="24"/>
                <w:szCs w:val="24"/>
              </w:rPr>
              <w:t xml:space="preserve">(1010м) )(4545 </w:t>
            </w:r>
            <w:proofErr w:type="spellStart"/>
            <w:r w:rsidRPr="002D438D">
              <w:rPr>
                <w:rFonts w:ascii="Times New Roman" w:hAnsi="Times New Roman"/>
                <w:b/>
                <w:sz w:val="24"/>
                <w:szCs w:val="24"/>
              </w:rPr>
              <w:t>кв.м</w:t>
            </w:r>
            <w:proofErr w:type="spellEnd"/>
            <w:r w:rsidRPr="002D438D">
              <w:rPr>
                <w:rFonts w:ascii="Times New Roman" w:hAnsi="Times New Roman"/>
                <w:b/>
                <w:sz w:val="24"/>
                <w:szCs w:val="24"/>
              </w:rPr>
              <w:t>)</w:t>
            </w:r>
          </w:p>
        </w:tc>
        <w:tc>
          <w:tcPr>
            <w:tcW w:w="3124" w:type="dxa"/>
            <w:tcBorders>
              <w:top w:val="single" w:sz="4" w:space="0" w:color="000000"/>
              <w:left w:val="single" w:sz="4" w:space="0" w:color="000000"/>
              <w:bottom w:val="single" w:sz="4" w:space="0" w:color="000000"/>
              <w:right w:val="single" w:sz="4" w:space="0" w:color="000000"/>
            </w:tcBorders>
            <w:hideMark/>
          </w:tcPr>
          <w:p w14:paraId="44AFB69C" w14:textId="77777777" w:rsidR="002D438D" w:rsidRPr="002D438D" w:rsidRDefault="002D438D" w:rsidP="002D438D">
            <w:pPr>
              <w:spacing w:line="252" w:lineRule="auto"/>
              <w:rPr>
                <w:rFonts w:ascii="Times New Roman" w:hAnsi="Times New Roman"/>
                <w:b/>
                <w:sz w:val="20"/>
                <w:szCs w:val="20"/>
              </w:rPr>
            </w:pPr>
            <w:r w:rsidRPr="002D438D">
              <w:rPr>
                <w:rFonts w:ascii="Times New Roman" w:hAnsi="Times New Roman"/>
                <w:b/>
                <w:sz w:val="20"/>
                <w:szCs w:val="20"/>
              </w:rPr>
              <w:t>5000, 0</w:t>
            </w:r>
          </w:p>
        </w:tc>
      </w:tr>
      <w:tr w:rsidR="002D438D" w:rsidRPr="002D438D" w14:paraId="61B2CD3F" w14:textId="77777777" w:rsidTr="002D438D">
        <w:tc>
          <w:tcPr>
            <w:tcW w:w="938" w:type="dxa"/>
            <w:tcBorders>
              <w:top w:val="single" w:sz="4" w:space="0" w:color="000000"/>
              <w:left w:val="single" w:sz="4" w:space="0" w:color="000000"/>
              <w:bottom w:val="single" w:sz="4" w:space="0" w:color="000000"/>
              <w:right w:val="single" w:sz="4" w:space="0" w:color="000000"/>
            </w:tcBorders>
          </w:tcPr>
          <w:p w14:paraId="4AAC3A94" w14:textId="77777777" w:rsidR="002D438D" w:rsidRPr="002D438D" w:rsidRDefault="002D438D" w:rsidP="002D438D">
            <w:pPr>
              <w:numPr>
                <w:ilvl w:val="0"/>
                <w:numId w:val="14"/>
              </w:numPr>
              <w:contextualSpacing/>
              <w:jc w:val="center"/>
              <w:rPr>
                <w:rFonts w:ascii="Times New Roman" w:hAnsi="Times New Roman"/>
                <w:sz w:val="24"/>
                <w:szCs w:val="24"/>
              </w:rPr>
            </w:pPr>
          </w:p>
        </w:tc>
        <w:tc>
          <w:tcPr>
            <w:tcW w:w="5282" w:type="dxa"/>
            <w:tcBorders>
              <w:top w:val="single" w:sz="4" w:space="0" w:color="000000"/>
              <w:left w:val="single" w:sz="4" w:space="0" w:color="000000"/>
              <w:bottom w:val="single" w:sz="4" w:space="0" w:color="000000"/>
              <w:right w:val="single" w:sz="4" w:space="0" w:color="000000"/>
            </w:tcBorders>
            <w:hideMark/>
          </w:tcPr>
          <w:p w14:paraId="4C501EA0" w14:textId="77777777" w:rsidR="002D438D" w:rsidRPr="002D438D" w:rsidRDefault="002D438D" w:rsidP="002D438D">
            <w:pPr>
              <w:spacing w:line="252" w:lineRule="auto"/>
              <w:rPr>
                <w:rFonts w:ascii="Times New Roman" w:hAnsi="Times New Roman"/>
                <w:sz w:val="24"/>
                <w:szCs w:val="24"/>
              </w:rPr>
            </w:pPr>
            <w:proofErr w:type="spellStart"/>
            <w:r w:rsidRPr="002D438D">
              <w:rPr>
                <w:rFonts w:ascii="Times New Roman" w:hAnsi="Times New Roman"/>
                <w:sz w:val="24"/>
                <w:szCs w:val="24"/>
              </w:rPr>
              <w:t>Капітальний</w:t>
            </w:r>
            <w:proofErr w:type="spellEnd"/>
            <w:r w:rsidRPr="002D438D">
              <w:rPr>
                <w:rFonts w:ascii="Times New Roman" w:hAnsi="Times New Roman"/>
                <w:sz w:val="24"/>
                <w:szCs w:val="24"/>
              </w:rPr>
              <w:t xml:space="preserve">  ремонт дороги  </w:t>
            </w:r>
            <w:proofErr w:type="spellStart"/>
            <w:r w:rsidRPr="002D438D">
              <w:rPr>
                <w:rFonts w:ascii="Times New Roman" w:hAnsi="Times New Roman"/>
                <w:sz w:val="24"/>
                <w:szCs w:val="24"/>
              </w:rPr>
              <w:t>від</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вул</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Першотравнева</w:t>
            </w:r>
            <w:proofErr w:type="spellEnd"/>
            <w:r w:rsidRPr="002D438D">
              <w:rPr>
                <w:rFonts w:ascii="Times New Roman" w:hAnsi="Times New Roman"/>
                <w:sz w:val="24"/>
                <w:szCs w:val="24"/>
              </w:rPr>
              <w:t xml:space="preserve"> до  </w:t>
            </w:r>
            <w:proofErr w:type="spellStart"/>
            <w:r w:rsidRPr="002D438D">
              <w:rPr>
                <w:rFonts w:ascii="Times New Roman" w:hAnsi="Times New Roman"/>
                <w:sz w:val="24"/>
                <w:szCs w:val="24"/>
              </w:rPr>
              <w:t>вул</w:t>
            </w:r>
            <w:proofErr w:type="spellEnd"/>
            <w:r w:rsidRPr="002D438D">
              <w:rPr>
                <w:rFonts w:ascii="Times New Roman" w:hAnsi="Times New Roman"/>
                <w:sz w:val="24"/>
                <w:szCs w:val="24"/>
              </w:rPr>
              <w:t xml:space="preserve">. Вишнева  у с. </w:t>
            </w:r>
            <w:proofErr w:type="spellStart"/>
            <w:r w:rsidRPr="002D438D">
              <w:rPr>
                <w:rFonts w:ascii="Times New Roman" w:hAnsi="Times New Roman"/>
                <w:sz w:val="24"/>
                <w:szCs w:val="24"/>
              </w:rPr>
              <w:t>Миколаївка</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Петропавлівського</w:t>
            </w:r>
            <w:proofErr w:type="spellEnd"/>
            <w:r w:rsidRPr="002D438D">
              <w:rPr>
                <w:rFonts w:ascii="Times New Roman" w:hAnsi="Times New Roman"/>
                <w:sz w:val="24"/>
                <w:szCs w:val="24"/>
              </w:rPr>
              <w:t xml:space="preserve"> району  </w:t>
            </w:r>
            <w:proofErr w:type="spellStart"/>
            <w:r w:rsidRPr="002D438D">
              <w:rPr>
                <w:rFonts w:ascii="Times New Roman" w:hAnsi="Times New Roman"/>
                <w:sz w:val="24"/>
                <w:szCs w:val="24"/>
              </w:rPr>
              <w:t>Дніпропетровської</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області</w:t>
            </w:r>
            <w:proofErr w:type="spellEnd"/>
            <w:r w:rsidRPr="002D438D">
              <w:rPr>
                <w:rFonts w:ascii="Times New Roman" w:hAnsi="Times New Roman"/>
                <w:sz w:val="24"/>
                <w:szCs w:val="24"/>
              </w:rPr>
              <w:t xml:space="preserve"> ), </w:t>
            </w:r>
            <w:proofErr w:type="spellStart"/>
            <w:r w:rsidRPr="002D438D">
              <w:rPr>
                <w:rFonts w:ascii="Times New Roman" w:hAnsi="Times New Roman"/>
                <w:sz w:val="24"/>
                <w:szCs w:val="24"/>
              </w:rPr>
              <w:t>виготовлення</w:t>
            </w:r>
            <w:proofErr w:type="spellEnd"/>
            <w:r w:rsidRPr="002D438D">
              <w:rPr>
                <w:rFonts w:ascii="Times New Roman" w:hAnsi="Times New Roman"/>
                <w:sz w:val="24"/>
                <w:szCs w:val="24"/>
              </w:rPr>
              <w:t xml:space="preserve"> ПКД та </w:t>
            </w:r>
            <w:proofErr w:type="spellStart"/>
            <w:r w:rsidRPr="002D438D">
              <w:rPr>
                <w:rFonts w:ascii="Times New Roman" w:hAnsi="Times New Roman"/>
                <w:sz w:val="24"/>
                <w:szCs w:val="24"/>
              </w:rPr>
              <w:t>отримання</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експертного</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звіту</w:t>
            </w:r>
            <w:proofErr w:type="spellEnd"/>
            <w:r w:rsidRPr="002D438D">
              <w:rPr>
                <w:rFonts w:ascii="Times New Roman" w:hAnsi="Times New Roman"/>
                <w:b/>
                <w:sz w:val="24"/>
                <w:szCs w:val="24"/>
              </w:rPr>
              <w:t xml:space="preserve">(270м) )(1215 </w:t>
            </w:r>
            <w:proofErr w:type="spellStart"/>
            <w:r w:rsidRPr="002D438D">
              <w:rPr>
                <w:rFonts w:ascii="Times New Roman" w:hAnsi="Times New Roman"/>
                <w:b/>
                <w:sz w:val="24"/>
                <w:szCs w:val="24"/>
              </w:rPr>
              <w:t>кв.м</w:t>
            </w:r>
            <w:proofErr w:type="spellEnd"/>
            <w:r w:rsidRPr="002D438D">
              <w:rPr>
                <w:rFonts w:ascii="Times New Roman" w:hAnsi="Times New Roman"/>
                <w:b/>
                <w:sz w:val="24"/>
                <w:szCs w:val="24"/>
              </w:rPr>
              <w:t>)</w:t>
            </w:r>
          </w:p>
        </w:tc>
        <w:tc>
          <w:tcPr>
            <w:tcW w:w="3124" w:type="dxa"/>
            <w:tcBorders>
              <w:top w:val="single" w:sz="4" w:space="0" w:color="000000"/>
              <w:left w:val="single" w:sz="4" w:space="0" w:color="000000"/>
              <w:bottom w:val="single" w:sz="4" w:space="0" w:color="000000"/>
              <w:right w:val="single" w:sz="4" w:space="0" w:color="000000"/>
            </w:tcBorders>
            <w:hideMark/>
          </w:tcPr>
          <w:p w14:paraId="38B3B851" w14:textId="77777777" w:rsidR="002D438D" w:rsidRPr="002D438D" w:rsidRDefault="002D438D" w:rsidP="002D438D">
            <w:pPr>
              <w:spacing w:line="252" w:lineRule="auto"/>
              <w:rPr>
                <w:rFonts w:ascii="Times New Roman" w:hAnsi="Times New Roman"/>
                <w:b/>
                <w:sz w:val="20"/>
                <w:szCs w:val="20"/>
              </w:rPr>
            </w:pPr>
            <w:r w:rsidRPr="002D438D">
              <w:rPr>
                <w:rFonts w:ascii="Times New Roman" w:hAnsi="Times New Roman"/>
                <w:b/>
                <w:sz w:val="20"/>
                <w:szCs w:val="20"/>
              </w:rPr>
              <w:t>1500, 0</w:t>
            </w:r>
          </w:p>
        </w:tc>
      </w:tr>
      <w:tr w:rsidR="002D438D" w:rsidRPr="002D438D" w14:paraId="1A063DD8" w14:textId="77777777" w:rsidTr="002D438D">
        <w:tc>
          <w:tcPr>
            <w:tcW w:w="938" w:type="dxa"/>
            <w:tcBorders>
              <w:top w:val="single" w:sz="4" w:space="0" w:color="000000"/>
              <w:left w:val="single" w:sz="4" w:space="0" w:color="000000"/>
              <w:bottom w:val="single" w:sz="4" w:space="0" w:color="000000"/>
              <w:right w:val="single" w:sz="4" w:space="0" w:color="000000"/>
            </w:tcBorders>
          </w:tcPr>
          <w:p w14:paraId="2378D137" w14:textId="77777777" w:rsidR="002D438D" w:rsidRPr="002D438D" w:rsidRDefault="002D438D" w:rsidP="002D438D">
            <w:pPr>
              <w:numPr>
                <w:ilvl w:val="0"/>
                <w:numId w:val="14"/>
              </w:numPr>
              <w:contextualSpacing/>
              <w:jc w:val="center"/>
              <w:rPr>
                <w:rFonts w:ascii="Times New Roman" w:hAnsi="Times New Roman"/>
                <w:sz w:val="24"/>
                <w:szCs w:val="24"/>
              </w:rPr>
            </w:pPr>
          </w:p>
        </w:tc>
        <w:tc>
          <w:tcPr>
            <w:tcW w:w="5282" w:type="dxa"/>
            <w:tcBorders>
              <w:top w:val="single" w:sz="4" w:space="0" w:color="000000"/>
              <w:left w:val="single" w:sz="4" w:space="0" w:color="000000"/>
              <w:bottom w:val="single" w:sz="4" w:space="0" w:color="000000"/>
              <w:right w:val="single" w:sz="4" w:space="0" w:color="000000"/>
            </w:tcBorders>
            <w:hideMark/>
          </w:tcPr>
          <w:p w14:paraId="6CFEF0F6" w14:textId="77777777" w:rsidR="002D438D" w:rsidRPr="002D438D" w:rsidRDefault="002D438D" w:rsidP="002D438D">
            <w:pPr>
              <w:keepLines/>
              <w:autoSpaceDE w:val="0"/>
              <w:autoSpaceDN w:val="0"/>
              <w:spacing w:line="252" w:lineRule="auto"/>
              <w:jc w:val="both"/>
              <w:rPr>
                <w:rFonts w:ascii="Times New Roman" w:hAnsi="Times New Roman"/>
                <w:bCs/>
                <w:spacing w:val="-3"/>
                <w:sz w:val="24"/>
                <w:szCs w:val="24"/>
              </w:rPr>
            </w:pPr>
            <w:proofErr w:type="spellStart"/>
            <w:r w:rsidRPr="002D438D">
              <w:rPr>
                <w:rFonts w:ascii="Times New Roman" w:hAnsi="Times New Roman"/>
                <w:bCs/>
                <w:spacing w:val="-3"/>
                <w:sz w:val="24"/>
                <w:szCs w:val="24"/>
              </w:rPr>
              <w:t>Відновлення</w:t>
            </w:r>
            <w:proofErr w:type="spellEnd"/>
            <w:r w:rsidRPr="002D438D">
              <w:rPr>
                <w:rFonts w:ascii="Times New Roman" w:hAnsi="Times New Roman"/>
                <w:bCs/>
                <w:spacing w:val="-3"/>
                <w:sz w:val="24"/>
                <w:szCs w:val="24"/>
              </w:rPr>
              <w:t xml:space="preserve"> </w:t>
            </w:r>
            <w:proofErr w:type="spellStart"/>
            <w:r w:rsidRPr="002D438D">
              <w:rPr>
                <w:rFonts w:ascii="Times New Roman" w:hAnsi="Times New Roman"/>
                <w:bCs/>
                <w:spacing w:val="-3"/>
                <w:sz w:val="24"/>
                <w:szCs w:val="24"/>
              </w:rPr>
              <w:t>елементів</w:t>
            </w:r>
            <w:proofErr w:type="spellEnd"/>
            <w:r w:rsidRPr="002D438D">
              <w:rPr>
                <w:rFonts w:ascii="Times New Roman" w:hAnsi="Times New Roman"/>
                <w:bCs/>
                <w:spacing w:val="-3"/>
                <w:sz w:val="24"/>
                <w:szCs w:val="24"/>
              </w:rPr>
              <w:t xml:space="preserve"> благоустрою - </w:t>
            </w:r>
            <w:proofErr w:type="spellStart"/>
            <w:r w:rsidRPr="002D438D">
              <w:rPr>
                <w:rFonts w:ascii="Times New Roman" w:hAnsi="Times New Roman"/>
                <w:bCs/>
                <w:spacing w:val="-3"/>
                <w:sz w:val="24"/>
                <w:szCs w:val="24"/>
              </w:rPr>
              <w:t>капітальний</w:t>
            </w:r>
            <w:proofErr w:type="spellEnd"/>
            <w:r w:rsidRPr="002D438D">
              <w:rPr>
                <w:rFonts w:ascii="Times New Roman" w:hAnsi="Times New Roman"/>
                <w:bCs/>
                <w:spacing w:val="-3"/>
                <w:sz w:val="24"/>
                <w:szCs w:val="24"/>
              </w:rPr>
              <w:t xml:space="preserve"> ремонт </w:t>
            </w:r>
            <w:proofErr w:type="spellStart"/>
            <w:r w:rsidRPr="002D438D">
              <w:rPr>
                <w:rFonts w:ascii="Times New Roman" w:hAnsi="Times New Roman"/>
                <w:bCs/>
                <w:spacing w:val="-3"/>
                <w:sz w:val="24"/>
                <w:szCs w:val="24"/>
              </w:rPr>
              <w:t>частини</w:t>
            </w:r>
            <w:proofErr w:type="spellEnd"/>
            <w:r w:rsidRPr="002D438D">
              <w:rPr>
                <w:rFonts w:ascii="Times New Roman" w:hAnsi="Times New Roman"/>
                <w:bCs/>
                <w:spacing w:val="-3"/>
                <w:sz w:val="24"/>
                <w:szCs w:val="24"/>
              </w:rPr>
              <w:t xml:space="preserve"> </w:t>
            </w:r>
            <w:proofErr w:type="spellStart"/>
            <w:r w:rsidRPr="002D438D">
              <w:rPr>
                <w:rFonts w:ascii="Times New Roman" w:hAnsi="Times New Roman"/>
                <w:bCs/>
                <w:spacing w:val="-3"/>
                <w:sz w:val="24"/>
                <w:szCs w:val="24"/>
              </w:rPr>
              <w:t>дорожнього</w:t>
            </w:r>
            <w:proofErr w:type="spellEnd"/>
            <w:r w:rsidRPr="002D438D">
              <w:rPr>
                <w:rFonts w:ascii="Times New Roman" w:hAnsi="Times New Roman"/>
                <w:bCs/>
                <w:spacing w:val="-3"/>
                <w:sz w:val="24"/>
                <w:szCs w:val="24"/>
              </w:rPr>
              <w:t xml:space="preserve"> </w:t>
            </w:r>
            <w:proofErr w:type="spellStart"/>
            <w:r w:rsidRPr="002D438D">
              <w:rPr>
                <w:rFonts w:ascii="Times New Roman" w:hAnsi="Times New Roman"/>
                <w:bCs/>
                <w:spacing w:val="-3"/>
                <w:sz w:val="24"/>
                <w:szCs w:val="24"/>
              </w:rPr>
              <w:t>покриття</w:t>
            </w:r>
            <w:proofErr w:type="spellEnd"/>
            <w:r w:rsidRPr="002D438D">
              <w:rPr>
                <w:rFonts w:ascii="Times New Roman" w:hAnsi="Times New Roman"/>
                <w:bCs/>
                <w:spacing w:val="-3"/>
                <w:sz w:val="24"/>
                <w:szCs w:val="24"/>
              </w:rPr>
              <w:t xml:space="preserve"> по </w:t>
            </w:r>
            <w:proofErr w:type="spellStart"/>
            <w:r w:rsidRPr="002D438D">
              <w:rPr>
                <w:rFonts w:ascii="Times New Roman" w:hAnsi="Times New Roman"/>
                <w:bCs/>
                <w:spacing w:val="-3"/>
                <w:sz w:val="24"/>
                <w:szCs w:val="24"/>
              </w:rPr>
              <w:t>вул</w:t>
            </w:r>
            <w:proofErr w:type="spellEnd"/>
            <w:r w:rsidRPr="002D438D">
              <w:rPr>
                <w:rFonts w:ascii="Times New Roman" w:hAnsi="Times New Roman"/>
                <w:bCs/>
                <w:spacing w:val="-3"/>
                <w:sz w:val="24"/>
                <w:szCs w:val="24"/>
              </w:rPr>
              <w:t xml:space="preserve">. Миру </w:t>
            </w:r>
            <w:proofErr w:type="spellStart"/>
            <w:r w:rsidRPr="002D438D">
              <w:rPr>
                <w:rFonts w:ascii="Times New Roman" w:hAnsi="Times New Roman"/>
                <w:bCs/>
                <w:spacing w:val="-3"/>
                <w:sz w:val="24"/>
                <w:szCs w:val="24"/>
              </w:rPr>
              <w:t>від</w:t>
            </w:r>
            <w:proofErr w:type="spellEnd"/>
            <w:r w:rsidRPr="002D438D">
              <w:rPr>
                <w:rFonts w:ascii="Times New Roman" w:hAnsi="Times New Roman"/>
                <w:bCs/>
                <w:spacing w:val="-3"/>
                <w:sz w:val="24"/>
                <w:szCs w:val="24"/>
              </w:rPr>
              <w:t xml:space="preserve"> </w:t>
            </w:r>
            <w:proofErr w:type="spellStart"/>
            <w:r w:rsidRPr="002D438D">
              <w:rPr>
                <w:rFonts w:ascii="Times New Roman" w:hAnsi="Times New Roman"/>
                <w:bCs/>
                <w:spacing w:val="-3"/>
                <w:sz w:val="24"/>
                <w:szCs w:val="24"/>
              </w:rPr>
              <w:t>вул</w:t>
            </w:r>
            <w:proofErr w:type="spellEnd"/>
            <w:r w:rsidRPr="002D438D">
              <w:rPr>
                <w:rFonts w:ascii="Times New Roman" w:hAnsi="Times New Roman"/>
                <w:bCs/>
                <w:spacing w:val="-3"/>
                <w:sz w:val="24"/>
                <w:szCs w:val="24"/>
              </w:rPr>
              <w:t>.</w:t>
            </w:r>
          </w:p>
          <w:p w14:paraId="0B6F003C" w14:textId="77777777" w:rsidR="002D438D" w:rsidRPr="002D438D" w:rsidRDefault="002D438D" w:rsidP="002D438D">
            <w:pPr>
              <w:spacing w:line="252" w:lineRule="auto"/>
              <w:jc w:val="both"/>
              <w:rPr>
                <w:rFonts w:ascii="Times New Roman" w:hAnsi="Times New Roman"/>
                <w:color w:val="FF0000"/>
                <w:sz w:val="24"/>
                <w:szCs w:val="24"/>
              </w:rPr>
            </w:pPr>
            <w:r w:rsidRPr="002D438D">
              <w:rPr>
                <w:rFonts w:ascii="Times New Roman" w:hAnsi="Times New Roman"/>
                <w:bCs/>
                <w:spacing w:val="-3"/>
                <w:sz w:val="24"/>
                <w:szCs w:val="24"/>
              </w:rPr>
              <w:t xml:space="preserve">Центральна до </w:t>
            </w:r>
            <w:proofErr w:type="spellStart"/>
            <w:r w:rsidRPr="002D438D">
              <w:rPr>
                <w:rFonts w:ascii="Times New Roman" w:hAnsi="Times New Roman"/>
                <w:bCs/>
                <w:spacing w:val="-3"/>
                <w:sz w:val="24"/>
                <w:szCs w:val="24"/>
              </w:rPr>
              <w:t>провулку</w:t>
            </w:r>
            <w:proofErr w:type="spellEnd"/>
            <w:r w:rsidRPr="002D438D">
              <w:rPr>
                <w:rFonts w:ascii="Times New Roman" w:hAnsi="Times New Roman"/>
                <w:bCs/>
                <w:spacing w:val="-3"/>
                <w:sz w:val="24"/>
                <w:szCs w:val="24"/>
              </w:rPr>
              <w:t xml:space="preserve">  в с. </w:t>
            </w:r>
            <w:proofErr w:type="spellStart"/>
            <w:r w:rsidRPr="002D438D">
              <w:rPr>
                <w:rFonts w:ascii="Times New Roman" w:hAnsi="Times New Roman"/>
                <w:bCs/>
                <w:spacing w:val="-3"/>
                <w:sz w:val="24"/>
                <w:szCs w:val="24"/>
              </w:rPr>
              <w:t>Петрівка</w:t>
            </w:r>
            <w:proofErr w:type="spellEnd"/>
            <w:r w:rsidRPr="002D438D">
              <w:rPr>
                <w:rFonts w:ascii="Times New Roman" w:hAnsi="Times New Roman"/>
                <w:bCs/>
                <w:spacing w:val="-3"/>
                <w:sz w:val="24"/>
                <w:szCs w:val="24"/>
              </w:rPr>
              <w:t xml:space="preserve"> </w:t>
            </w:r>
            <w:proofErr w:type="spellStart"/>
            <w:r w:rsidRPr="002D438D">
              <w:rPr>
                <w:rFonts w:ascii="Times New Roman" w:hAnsi="Times New Roman"/>
                <w:bCs/>
                <w:spacing w:val="-3"/>
                <w:sz w:val="24"/>
                <w:szCs w:val="24"/>
              </w:rPr>
              <w:t>Петропавлівського</w:t>
            </w:r>
            <w:proofErr w:type="spellEnd"/>
            <w:r w:rsidRPr="002D438D">
              <w:rPr>
                <w:rFonts w:ascii="Times New Roman" w:hAnsi="Times New Roman"/>
                <w:bCs/>
                <w:spacing w:val="-3"/>
                <w:sz w:val="24"/>
                <w:szCs w:val="24"/>
              </w:rPr>
              <w:t xml:space="preserve">  району </w:t>
            </w:r>
            <w:proofErr w:type="spellStart"/>
            <w:r w:rsidRPr="002D438D">
              <w:rPr>
                <w:rFonts w:ascii="Times New Roman" w:hAnsi="Times New Roman"/>
                <w:bCs/>
                <w:spacing w:val="-3"/>
                <w:sz w:val="24"/>
                <w:szCs w:val="24"/>
              </w:rPr>
              <w:t>Дніпропетровської</w:t>
            </w:r>
            <w:proofErr w:type="spellEnd"/>
            <w:r w:rsidRPr="002D438D">
              <w:rPr>
                <w:rFonts w:ascii="Times New Roman" w:hAnsi="Times New Roman"/>
                <w:bCs/>
                <w:spacing w:val="-3"/>
                <w:sz w:val="24"/>
                <w:szCs w:val="24"/>
              </w:rPr>
              <w:t xml:space="preserve"> </w:t>
            </w:r>
            <w:proofErr w:type="spellStart"/>
            <w:r w:rsidRPr="002D438D">
              <w:rPr>
                <w:rFonts w:ascii="Times New Roman" w:hAnsi="Times New Roman"/>
                <w:bCs/>
                <w:spacing w:val="-3"/>
                <w:sz w:val="24"/>
                <w:szCs w:val="24"/>
              </w:rPr>
              <w:t>області</w:t>
            </w:r>
            <w:proofErr w:type="spellEnd"/>
            <w:r w:rsidRPr="002D438D">
              <w:rPr>
                <w:rFonts w:ascii="Times New Roman" w:hAnsi="Times New Roman"/>
                <w:bCs/>
                <w:spacing w:val="-3"/>
                <w:sz w:val="24"/>
                <w:szCs w:val="24"/>
              </w:rPr>
              <w:t xml:space="preserve"> </w:t>
            </w:r>
            <w:r w:rsidRPr="002D438D">
              <w:rPr>
                <w:rFonts w:ascii="Times New Roman" w:hAnsi="Times New Roman"/>
                <w:b/>
                <w:sz w:val="24"/>
                <w:szCs w:val="24"/>
              </w:rPr>
              <w:t xml:space="preserve">(382м)(2016,54 </w:t>
            </w:r>
            <w:proofErr w:type="spellStart"/>
            <w:r w:rsidRPr="002D438D">
              <w:rPr>
                <w:rFonts w:ascii="Times New Roman" w:hAnsi="Times New Roman"/>
                <w:b/>
                <w:sz w:val="24"/>
                <w:szCs w:val="24"/>
              </w:rPr>
              <w:t>кв.м</w:t>
            </w:r>
            <w:proofErr w:type="spellEnd"/>
            <w:r w:rsidRPr="002D438D">
              <w:rPr>
                <w:rFonts w:ascii="Times New Roman" w:hAnsi="Times New Roman"/>
                <w:b/>
                <w:sz w:val="24"/>
                <w:szCs w:val="24"/>
              </w:rPr>
              <w:t>)</w:t>
            </w:r>
          </w:p>
        </w:tc>
        <w:tc>
          <w:tcPr>
            <w:tcW w:w="3124" w:type="dxa"/>
            <w:tcBorders>
              <w:top w:val="single" w:sz="4" w:space="0" w:color="000000"/>
              <w:left w:val="single" w:sz="4" w:space="0" w:color="000000"/>
              <w:bottom w:val="single" w:sz="4" w:space="0" w:color="000000"/>
              <w:right w:val="single" w:sz="4" w:space="0" w:color="000000"/>
            </w:tcBorders>
            <w:hideMark/>
          </w:tcPr>
          <w:p w14:paraId="3C68C2CE" w14:textId="77777777" w:rsidR="002D438D" w:rsidRPr="002D438D" w:rsidRDefault="002D438D" w:rsidP="002D438D">
            <w:pPr>
              <w:spacing w:line="252" w:lineRule="auto"/>
              <w:rPr>
                <w:rFonts w:ascii="Times New Roman" w:hAnsi="Times New Roman"/>
                <w:b/>
                <w:sz w:val="20"/>
                <w:szCs w:val="20"/>
              </w:rPr>
            </w:pPr>
            <w:r w:rsidRPr="002D438D">
              <w:rPr>
                <w:rFonts w:ascii="Times New Roman" w:hAnsi="Times New Roman"/>
                <w:b/>
                <w:sz w:val="20"/>
                <w:szCs w:val="20"/>
              </w:rPr>
              <w:t>1501, 3</w:t>
            </w:r>
          </w:p>
        </w:tc>
      </w:tr>
      <w:tr w:rsidR="002D438D" w:rsidRPr="002D438D" w14:paraId="60F7B027" w14:textId="77777777" w:rsidTr="002D438D">
        <w:tc>
          <w:tcPr>
            <w:tcW w:w="938" w:type="dxa"/>
            <w:tcBorders>
              <w:top w:val="single" w:sz="4" w:space="0" w:color="000000"/>
              <w:left w:val="single" w:sz="4" w:space="0" w:color="000000"/>
              <w:bottom w:val="single" w:sz="4" w:space="0" w:color="000000"/>
              <w:right w:val="single" w:sz="4" w:space="0" w:color="000000"/>
            </w:tcBorders>
          </w:tcPr>
          <w:p w14:paraId="7C7F353F" w14:textId="77777777" w:rsidR="002D438D" w:rsidRPr="002D438D" w:rsidRDefault="002D438D" w:rsidP="002D438D">
            <w:pPr>
              <w:numPr>
                <w:ilvl w:val="0"/>
                <w:numId w:val="14"/>
              </w:numPr>
              <w:contextualSpacing/>
              <w:jc w:val="center"/>
              <w:rPr>
                <w:rFonts w:ascii="Times New Roman" w:hAnsi="Times New Roman"/>
                <w:sz w:val="24"/>
                <w:szCs w:val="24"/>
              </w:rPr>
            </w:pPr>
          </w:p>
        </w:tc>
        <w:tc>
          <w:tcPr>
            <w:tcW w:w="5282" w:type="dxa"/>
            <w:tcBorders>
              <w:top w:val="single" w:sz="4" w:space="0" w:color="000000"/>
              <w:left w:val="single" w:sz="4" w:space="0" w:color="000000"/>
              <w:bottom w:val="single" w:sz="4" w:space="0" w:color="000000"/>
              <w:right w:val="single" w:sz="4" w:space="0" w:color="000000"/>
            </w:tcBorders>
            <w:hideMark/>
          </w:tcPr>
          <w:p w14:paraId="372AB16A" w14:textId="77777777" w:rsidR="002D438D" w:rsidRPr="002D438D" w:rsidRDefault="002D438D" w:rsidP="002D438D">
            <w:pPr>
              <w:keepLines/>
              <w:autoSpaceDE w:val="0"/>
              <w:autoSpaceDN w:val="0"/>
              <w:spacing w:line="252" w:lineRule="auto"/>
              <w:jc w:val="both"/>
              <w:rPr>
                <w:rFonts w:ascii="Times New Roman" w:hAnsi="Times New Roman"/>
                <w:bCs/>
                <w:spacing w:val="-3"/>
                <w:sz w:val="24"/>
                <w:szCs w:val="24"/>
              </w:rPr>
            </w:pPr>
            <w:proofErr w:type="spellStart"/>
            <w:r w:rsidRPr="002D438D">
              <w:rPr>
                <w:rFonts w:ascii="Times New Roman" w:hAnsi="Times New Roman"/>
                <w:bCs/>
                <w:spacing w:val="-3"/>
                <w:sz w:val="24"/>
                <w:szCs w:val="24"/>
              </w:rPr>
              <w:t>Відновлення</w:t>
            </w:r>
            <w:proofErr w:type="spellEnd"/>
            <w:r w:rsidRPr="002D438D">
              <w:rPr>
                <w:rFonts w:ascii="Times New Roman" w:hAnsi="Times New Roman"/>
                <w:bCs/>
                <w:spacing w:val="-3"/>
                <w:sz w:val="24"/>
                <w:szCs w:val="24"/>
              </w:rPr>
              <w:t xml:space="preserve"> </w:t>
            </w:r>
            <w:proofErr w:type="spellStart"/>
            <w:r w:rsidRPr="002D438D">
              <w:rPr>
                <w:rFonts w:ascii="Times New Roman" w:hAnsi="Times New Roman"/>
                <w:bCs/>
                <w:spacing w:val="-3"/>
                <w:sz w:val="24"/>
                <w:szCs w:val="24"/>
              </w:rPr>
              <w:t>елементів</w:t>
            </w:r>
            <w:proofErr w:type="spellEnd"/>
            <w:r w:rsidRPr="002D438D">
              <w:rPr>
                <w:rFonts w:ascii="Times New Roman" w:hAnsi="Times New Roman"/>
                <w:bCs/>
                <w:spacing w:val="-3"/>
                <w:sz w:val="24"/>
                <w:szCs w:val="24"/>
              </w:rPr>
              <w:t xml:space="preserve"> благоустрою - </w:t>
            </w:r>
            <w:proofErr w:type="spellStart"/>
            <w:r w:rsidRPr="002D438D">
              <w:rPr>
                <w:rFonts w:ascii="Times New Roman" w:hAnsi="Times New Roman"/>
                <w:bCs/>
                <w:spacing w:val="-3"/>
                <w:sz w:val="24"/>
                <w:szCs w:val="24"/>
              </w:rPr>
              <w:t>капітальний</w:t>
            </w:r>
            <w:proofErr w:type="spellEnd"/>
            <w:r w:rsidRPr="002D438D">
              <w:rPr>
                <w:rFonts w:ascii="Times New Roman" w:hAnsi="Times New Roman"/>
                <w:bCs/>
                <w:spacing w:val="-3"/>
                <w:sz w:val="24"/>
                <w:szCs w:val="24"/>
              </w:rPr>
              <w:t xml:space="preserve"> ремонт </w:t>
            </w:r>
            <w:proofErr w:type="spellStart"/>
            <w:r w:rsidRPr="002D438D">
              <w:rPr>
                <w:rFonts w:ascii="Times New Roman" w:hAnsi="Times New Roman"/>
                <w:bCs/>
                <w:spacing w:val="-3"/>
                <w:sz w:val="24"/>
                <w:szCs w:val="24"/>
              </w:rPr>
              <w:t>частини</w:t>
            </w:r>
            <w:proofErr w:type="spellEnd"/>
            <w:r w:rsidRPr="002D438D">
              <w:rPr>
                <w:rFonts w:ascii="Times New Roman" w:hAnsi="Times New Roman"/>
                <w:bCs/>
                <w:spacing w:val="-3"/>
                <w:sz w:val="24"/>
                <w:szCs w:val="24"/>
              </w:rPr>
              <w:t xml:space="preserve"> </w:t>
            </w:r>
            <w:proofErr w:type="spellStart"/>
            <w:r w:rsidRPr="002D438D">
              <w:rPr>
                <w:rFonts w:ascii="Times New Roman" w:hAnsi="Times New Roman"/>
                <w:bCs/>
                <w:spacing w:val="-3"/>
                <w:sz w:val="24"/>
                <w:szCs w:val="24"/>
              </w:rPr>
              <w:t>дорожнього</w:t>
            </w:r>
            <w:proofErr w:type="spellEnd"/>
            <w:r w:rsidRPr="002D438D">
              <w:rPr>
                <w:rFonts w:ascii="Times New Roman" w:hAnsi="Times New Roman"/>
                <w:bCs/>
                <w:spacing w:val="-3"/>
                <w:sz w:val="24"/>
                <w:szCs w:val="24"/>
              </w:rPr>
              <w:t xml:space="preserve"> </w:t>
            </w:r>
            <w:proofErr w:type="spellStart"/>
            <w:r w:rsidRPr="002D438D">
              <w:rPr>
                <w:rFonts w:ascii="Times New Roman" w:hAnsi="Times New Roman"/>
                <w:bCs/>
                <w:spacing w:val="-3"/>
                <w:sz w:val="24"/>
                <w:szCs w:val="24"/>
              </w:rPr>
              <w:t>покриття</w:t>
            </w:r>
            <w:proofErr w:type="spellEnd"/>
            <w:r w:rsidRPr="002D438D">
              <w:rPr>
                <w:rFonts w:ascii="Times New Roman" w:hAnsi="Times New Roman"/>
                <w:bCs/>
                <w:spacing w:val="-3"/>
                <w:sz w:val="24"/>
                <w:szCs w:val="24"/>
              </w:rPr>
              <w:t xml:space="preserve"> по </w:t>
            </w:r>
            <w:proofErr w:type="spellStart"/>
            <w:r w:rsidRPr="002D438D">
              <w:rPr>
                <w:rFonts w:ascii="Times New Roman" w:hAnsi="Times New Roman"/>
                <w:bCs/>
                <w:spacing w:val="-3"/>
                <w:sz w:val="24"/>
                <w:szCs w:val="24"/>
              </w:rPr>
              <w:t>вул</w:t>
            </w:r>
            <w:proofErr w:type="spellEnd"/>
            <w:r w:rsidRPr="002D438D">
              <w:rPr>
                <w:rFonts w:ascii="Times New Roman" w:hAnsi="Times New Roman"/>
                <w:bCs/>
                <w:spacing w:val="-3"/>
                <w:sz w:val="24"/>
                <w:szCs w:val="24"/>
              </w:rPr>
              <w:t xml:space="preserve">. </w:t>
            </w:r>
            <w:proofErr w:type="spellStart"/>
            <w:r w:rsidRPr="002D438D">
              <w:rPr>
                <w:rFonts w:ascii="Times New Roman" w:hAnsi="Times New Roman"/>
                <w:bCs/>
                <w:spacing w:val="-3"/>
                <w:sz w:val="24"/>
                <w:szCs w:val="24"/>
              </w:rPr>
              <w:t>Шкільна</w:t>
            </w:r>
            <w:proofErr w:type="spellEnd"/>
            <w:r w:rsidRPr="002D438D">
              <w:rPr>
                <w:rFonts w:ascii="Times New Roman" w:hAnsi="Times New Roman"/>
                <w:bCs/>
                <w:spacing w:val="-3"/>
                <w:sz w:val="24"/>
                <w:szCs w:val="24"/>
              </w:rPr>
              <w:t xml:space="preserve"> </w:t>
            </w:r>
            <w:proofErr w:type="spellStart"/>
            <w:r w:rsidRPr="002D438D">
              <w:rPr>
                <w:rFonts w:ascii="Times New Roman" w:hAnsi="Times New Roman"/>
                <w:bCs/>
                <w:spacing w:val="-3"/>
                <w:sz w:val="24"/>
                <w:szCs w:val="24"/>
              </w:rPr>
              <w:t>від</w:t>
            </w:r>
            <w:proofErr w:type="spellEnd"/>
            <w:r w:rsidRPr="002D438D">
              <w:rPr>
                <w:rFonts w:ascii="Times New Roman" w:hAnsi="Times New Roman"/>
                <w:bCs/>
                <w:spacing w:val="-3"/>
                <w:sz w:val="24"/>
                <w:szCs w:val="24"/>
              </w:rPr>
              <w:t xml:space="preserve"> </w:t>
            </w:r>
            <w:proofErr w:type="spellStart"/>
            <w:r w:rsidRPr="002D438D">
              <w:rPr>
                <w:rFonts w:ascii="Times New Roman" w:hAnsi="Times New Roman"/>
                <w:bCs/>
                <w:spacing w:val="-3"/>
                <w:sz w:val="24"/>
                <w:szCs w:val="24"/>
              </w:rPr>
              <w:t>вул</w:t>
            </w:r>
            <w:proofErr w:type="spellEnd"/>
            <w:r w:rsidRPr="002D438D">
              <w:rPr>
                <w:rFonts w:ascii="Times New Roman" w:hAnsi="Times New Roman"/>
                <w:bCs/>
                <w:spacing w:val="-3"/>
                <w:sz w:val="24"/>
                <w:szCs w:val="24"/>
              </w:rPr>
              <w:t>.</w:t>
            </w:r>
          </w:p>
          <w:p w14:paraId="7BE50F56" w14:textId="77777777" w:rsidR="002D438D" w:rsidRPr="002D438D" w:rsidRDefault="002D438D" w:rsidP="002D438D">
            <w:pPr>
              <w:spacing w:line="252" w:lineRule="auto"/>
              <w:jc w:val="both"/>
              <w:rPr>
                <w:rFonts w:ascii="Times New Roman" w:hAnsi="Times New Roman"/>
                <w:color w:val="FF0000"/>
                <w:sz w:val="24"/>
                <w:szCs w:val="24"/>
              </w:rPr>
            </w:pPr>
            <w:proofErr w:type="spellStart"/>
            <w:r w:rsidRPr="002D438D">
              <w:rPr>
                <w:rFonts w:ascii="Times New Roman" w:hAnsi="Times New Roman"/>
                <w:bCs/>
                <w:spacing w:val="-3"/>
                <w:sz w:val="24"/>
                <w:szCs w:val="24"/>
              </w:rPr>
              <w:t>Молодіжна</w:t>
            </w:r>
            <w:proofErr w:type="spellEnd"/>
            <w:r w:rsidRPr="002D438D">
              <w:rPr>
                <w:rFonts w:ascii="Times New Roman" w:hAnsi="Times New Roman"/>
                <w:bCs/>
                <w:spacing w:val="-3"/>
                <w:sz w:val="24"/>
                <w:szCs w:val="24"/>
              </w:rPr>
              <w:t xml:space="preserve"> до дому №1 в с. </w:t>
            </w:r>
            <w:proofErr w:type="spellStart"/>
            <w:r w:rsidRPr="002D438D">
              <w:rPr>
                <w:rFonts w:ascii="Times New Roman" w:hAnsi="Times New Roman"/>
                <w:bCs/>
                <w:spacing w:val="-3"/>
                <w:sz w:val="24"/>
                <w:szCs w:val="24"/>
              </w:rPr>
              <w:t>Васильківське</w:t>
            </w:r>
            <w:proofErr w:type="spellEnd"/>
            <w:r w:rsidRPr="002D438D">
              <w:rPr>
                <w:rFonts w:ascii="Times New Roman" w:hAnsi="Times New Roman"/>
                <w:bCs/>
                <w:spacing w:val="-3"/>
                <w:sz w:val="24"/>
                <w:szCs w:val="24"/>
              </w:rPr>
              <w:t xml:space="preserve"> </w:t>
            </w:r>
            <w:proofErr w:type="spellStart"/>
            <w:r w:rsidRPr="002D438D">
              <w:rPr>
                <w:rFonts w:ascii="Times New Roman" w:hAnsi="Times New Roman"/>
                <w:bCs/>
                <w:spacing w:val="-3"/>
                <w:sz w:val="24"/>
                <w:szCs w:val="24"/>
              </w:rPr>
              <w:t>Петропавлівського</w:t>
            </w:r>
            <w:proofErr w:type="spellEnd"/>
            <w:r w:rsidRPr="002D438D">
              <w:rPr>
                <w:rFonts w:ascii="Times New Roman" w:hAnsi="Times New Roman"/>
                <w:bCs/>
                <w:spacing w:val="-3"/>
                <w:sz w:val="24"/>
                <w:szCs w:val="24"/>
              </w:rPr>
              <w:t xml:space="preserve">  району </w:t>
            </w:r>
            <w:proofErr w:type="spellStart"/>
            <w:r w:rsidRPr="002D438D">
              <w:rPr>
                <w:rFonts w:ascii="Times New Roman" w:hAnsi="Times New Roman"/>
                <w:bCs/>
                <w:spacing w:val="-3"/>
                <w:sz w:val="24"/>
                <w:szCs w:val="24"/>
              </w:rPr>
              <w:t>Дніпропетровської</w:t>
            </w:r>
            <w:proofErr w:type="spellEnd"/>
            <w:r w:rsidRPr="002D438D">
              <w:rPr>
                <w:rFonts w:ascii="Times New Roman" w:hAnsi="Times New Roman"/>
                <w:bCs/>
                <w:spacing w:val="-3"/>
                <w:sz w:val="24"/>
                <w:szCs w:val="24"/>
              </w:rPr>
              <w:t xml:space="preserve"> </w:t>
            </w:r>
            <w:proofErr w:type="spellStart"/>
            <w:r w:rsidRPr="002D438D">
              <w:rPr>
                <w:rFonts w:ascii="Times New Roman" w:hAnsi="Times New Roman"/>
                <w:bCs/>
                <w:spacing w:val="-3"/>
                <w:sz w:val="24"/>
                <w:szCs w:val="24"/>
              </w:rPr>
              <w:t>області</w:t>
            </w:r>
            <w:proofErr w:type="spellEnd"/>
            <w:r w:rsidRPr="002D438D">
              <w:rPr>
                <w:rFonts w:ascii="Times New Roman" w:hAnsi="Times New Roman"/>
                <w:bCs/>
                <w:spacing w:val="-3"/>
                <w:sz w:val="24"/>
                <w:szCs w:val="24"/>
              </w:rPr>
              <w:t xml:space="preserve"> </w:t>
            </w:r>
            <w:r w:rsidRPr="002D438D">
              <w:rPr>
                <w:rFonts w:ascii="Times New Roman" w:hAnsi="Times New Roman"/>
                <w:sz w:val="24"/>
                <w:szCs w:val="24"/>
              </w:rPr>
              <w:t>(</w:t>
            </w:r>
            <w:r w:rsidRPr="002D438D">
              <w:rPr>
                <w:rFonts w:ascii="Times New Roman" w:hAnsi="Times New Roman"/>
                <w:b/>
                <w:sz w:val="24"/>
                <w:szCs w:val="24"/>
              </w:rPr>
              <w:t xml:space="preserve">447м)(2195,3кв.м) </w:t>
            </w:r>
          </w:p>
        </w:tc>
        <w:tc>
          <w:tcPr>
            <w:tcW w:w="3124" w:type="dxa"/>
            <w:tcBorders>
              <w:top w:val="single" w:sz="4" w:space="0" w:color="000000"/>
              <w:left w:val="single" w:sz="4" w:space="0" w:color="000000"/>
              <w:bottom w:val="single" w:sz="4" w:space="0" w:color="000000"/>
              <w:right w:val="single" w:sz="4" w:space="0" w:color="000000"/>
            </w:tcBorders>
            <w:hideMark/>
          </w:tcPr>
          <w:p w14:paraId="1D8A62A9" w14:textId="77777777" w:rsidR="002D438D" w:rsidRPr="002D438D" w:rsidRDefault="002D438D" w:rsidP="002D438D">
            <w:pPr>
              <w:spacing w:line="252" w:lineRule="auto"/>
              <w:rPr>
                <w:rFonts w:ascii="Times New Roman" w:hAnsi="Times New Roman"/>
                <w:b/>
                <w:sz w:val="20"/>
                <w:szCs w:val="20"/>
              </w:rPr>
            </w:pPr>
            <w:r w:rsidRPr="002D438D">
              <w:rPr>
                <w:rFonts w:ascii="Times New Roman" w:hAnsi="Times New Roman"/>
                <w:b/>
                <w:sz w:val="20"/>
                <w:szCs w:val="20"/>
              </w:rPr>
              <w:t>1585, 9</w:t>
            </w:r>
          </w:p>
        </w:tc>
      </w:tr>
      <w:tr w:rsidR="002D438D" w:rsidRPr="002D438D" w14:paraId="24CEF85F" w14:textId="77777777" w:rsidTr="002D438D">
        <w:tc>
          <w:tcPr>
            <w:tcW w:w="938" w:type="dxa"/>
            <w:tcBorders>
              <w:top w:val="single" w:sz="4" w:space="0" w:color="000000"/>
              <w:left w:val="single" w:sz="4" w:space="0" w:color="000000"/>
              <w:bottom w:val="single" w:sz="4" w:space="0" w:color="000000"/>
              <w:right w:val="single" w:sz="4" w:space="0" w:color="000000"/>
            </w:tcBorders>
          </w:tcPr>
          <w:p w14:paraId="192DC24E" w14:textId="77777777" w:rsidR="002D438D" w:rsidRPr="002D438D" w:rsidRDefault="002D438D" w:rsidP="002D438D">
            <w:pPr>
              <w:numPr>
                <w:ilvl w:val="0"/>
                <w:numId w:val="14"/>
              </w:numPr>
              <w:contextualSpacing/>
              <w:jc w:val="center"/>
              <w:rPr>
                <w:rFonts w:ascii="Times New Roman" w:hAnsi="Times New Roman"/>
                <w:sz w:val="24"/>
                <w:szCs w:val="24"/>
              </w:rPr>
            </w:pPr>
          </w:p>
        </w:tc>
        <w:tc>
          <w:tcPr>
            <w:tcW w:w="5282" w:type="dxa"/>
            <w:tcBorders>
              <w:top w:val="single" w:sz="4" w:space="0" w:color="000000"/>
              <w:left w:val="single" w:sz="4" w:space="0" w:color="000000"/>
              <w:bottom w:val="single" w:sz="4" w:space="0" w:color="000000"/>
              <w:right w:val="single" w:sz="4" w:space="0" w:color="000000"/>
            </w:tcBorders>
            <w:hideMark/>
          </w:tcPr>
          <w:p w14:paraId="0B83E0AA" w14:textId="77777777" w:rsidR="002D438D" w:rsidRPr="002D438D" w:rsidRDefault="002D438D" w:rsidP="002D438D">
            <w:pPr>
              <w:keepLines/>
              <w:autoSpaceDE w:val="0"/>
              <w:autoSpaceDN w:val="0"/>
              <w:spacing w:line="252" w:lineRule="auto"/>
              <w:jc w:val="both"/>
              <w:rPr>
                <w:rFonts w:ascii="Times New Roman" w:hAnsi="Times New Roman"/>
                <w:bCs/>
                <w:spacing w:val="-3"/>
                <w:sz w:val="24"/>
                <w:szCs w:val="24"/>
              </w:rPr>
            </w:pPr>
            <w:proofErr w:type="spellStart"/>
            <w:r w:rsidRPr="002D438D">
              <w:rPr>
                <w:rFonts w:ascii="Times New Roman" w:hAnsi="Times New Roman"/>
                <w:bCs/>
                <w:spacing w:val="-3"/>
                <w:sz w:val="24"/>
                <w:szCs w:val="24"/>
              </w:rPr>
              <w:t>Відновлення</w:t>
            </w:r>
            <w:proofErr w:type="spellEnd"/>
            <w:r w:rsidRPr="002D438D">
              <w:rPr>
                <w:rFonts w:ascii="Times New Roman" w:hAnsi="Times New Roman"/>
                <w:bCs/>
                <w:spacing w:val="-3"/>
                <w:sz w:val="24"/>
                <w:szCs w:val="24"/>
              </w:rPr>
              <w:t xml:space="preserve"> </w:t>
            </w:r>
            <w:proofErr w:type="spellStart"/>
            <w:r w:rsidRPr="002D438D">
              <w:rPr>
                <w:rFonts w:ascii="Times New Roman" w:hAnsi="Times New Roman"/>
                <w:bCs/>
                <w:spacing w:val="-3"/>
                <w:sz w:val="24"/>
                <w:szCs w:val="24"/>
              </w:rPr>
              <w:t>елементів</w:t>
            </w:r>
            <w:proofErr w:type="spellEnd"/>
            <w:r w:rsidRPr="002D438D">
              <w:rPr>
                <w:rFonts w:ascii="Times New Roman" w:hAnsi="Times New Roman"/>
                <w:bCs/>
                <w:spacing w:val="-3"/>
                <w:sz w:val="24"/>
                <w:szCs w:val="24"/>
              </w:rPr>
              <w:t xml:space="preserve"> благоустрою - </w:t>
            </w:r>
            <w:proofErr w:type="spellStart"/>
            <w:r w:rsidRPr="002D438D">
              <w:rPr>
                <w:rFonts w:ascii="Times New Roman" w:hAnsi="Times New Roman"/>
                <w:bCs/>
                <w:spacing w:val="-3"/>
                <w:sz w:val="24"/>
                <w:szCs w:val="24"/>
              </w:rPr>
              <w:t>капітальний</w:t>
            </w:r>
            <w:proofErr w:type="spellEnd"/>
            <w:r w:rsidRPr="002D438D">
              <w:rPr>
                <w:rFonts w:ascii="Times New Roman" w:hAnsi="Times New Roman"/>
                <w:bCs/>
                <w:spacing w:val="-3"/>
                <w:sz w:val="24"/>
                <w:szCs w:val="24"/>
              </w:rPr>
              <w:t xml:space="preserve"> ремонт </w:t>
            </w:r>
            <w:proofErr w:type="spellStart"/>
            <w:r w:rsidRPr="002D438D">
              <w:rPr>
                <w:rFonts w:ascii="Times New Roman" w:hAnsi="Times New Roman"/>
                <w:bCs/>
                <w:spacing w:val="-3"/>
                <w:sz w:val="24"/>
                <w:szCs w:val="24"/>
              </w:rPr>
              <w:t>частини</w:t>
            </w:r>
            <w:proofErr w:type="spellEnd"/>
            <w:r w:rsidRPr="002D438D">
              <w:rPr>
                <w:rFonts w:ascii="Times New Roman" w:hAnsi="Times New Roman"/>
                <w:bCs/>
                <w:spacing w:val="-3"/>
                <w:sz w:val="24"/>
                <w:szCs w:val="24"/>
              </w:rPr>
              <w:t xml:space="preserve"> </w:t>
            </w:r>
            <w:proofErr w:type="spellStart"/>
            <w:r w:rsidRPr="002D438D">
              <w:rPr>
                <w:rFonts w:ascii="Times New Roman" w:hAnsi="Times New Roman"/>
                <w:bCs/>
                <w:spacing w:val="-3"/>
                <w:sz w:val="24"/>
                <w:szCs w:val="24"/>
              </w:rPr>
              <w:t>дорожнього</w:t>
            </w:r>
            <w:proofErr w:type="spellEnd"/>
            <w:r w:rsidRPr="002D438D">
              <w:rPr>
                <w:rFonts w:ascii="Times New Roman" w:hAnsi="Times New Roman"/>
                <w:bCs/>
                <w:spacing w:val="-3"/>
                <w:sz w:val="24"/>
                <w:szCs w:val="24"/>
              </w:rPr>
              <w:t xml:space="preserve"> </w:t>
            </w:r>
            <w:proofErr w:type="spellStart"/>
            <w:r w:rsidRPr="002D438D">
              <w:rPr>
                <w:rFonts w:ascii="Times New Roman" w:hAnsi="Times New Roman"/>
                <w:bCs/>
                <w:spacing w:val="-3"/>
                <w:sz w:val="24"/>
                <w:szCs w:val="24"/>
              </w:rPr>
              <w:t>покриття</w:t>
            </w:r>
            <w:proofErr w:type="spellEnd"/>
            <w:r w:rsidRPr="002D438D">
              <w:rPr>
                <w:rFonts w:ascii="Times New Roman" w:hAnsi="Times New Roman"/>
                <w:bCs/>
                <w:spacing w:val="-3"/>
                <w:sz w:val="24"/>
                <w:szCs w:val="24"/>
              </w:rPr>
              <w:t xml:space="preserve"> по </w:t>
            </w:r>
            <w:proofErr w:type="spellStart"/>
            <w:r w:rsidRPr="002D438D">
              <w:rPr>
                <w:rFonts w:ascii="Times New Roman" w:hAnsi="Times New Roman"/>
                <w:bCs/>
                <w:spacing w:val="-3"/>
                <w:sz w:val="24"/>
                <w:szCs w:val="24"/>
              </w:rPr>
              <w:t>вул</w:t>
            </w:r>
            <w:proofErr w:type="spellEnd"/>
            <w:r w:rsidRPr="002D438D">
              <w:rPr>
                <w:rFonts w:ascii="Times New Roman" w:hAnsi="Times New Roman"/>
                <w:bCs/>
                <w:spacing w:val="-3"/>
                <w:sz w:val="24"/>
                <w:szCs w:val="24"/>
              </w:rPr>
              <w:t xml:space="preserve">. Центральна </w:t>
            </w:r>
            <w:proofErr w:type="spellStart"/>
            <w:r w:rsidRPr="002D438D">
              <w:rPr>
                <w:rFonts w:ascii="Times New Roman" w:hAnsi="Times New Roman"/>
                <w:bCs/>
                <w:spacing w:val="-3"/>
                <w:sz w:val="24"/>
                <w:szCs w:val="24"/>
              </w:rPr>
              <w:t>від</w:t>
            </w:r>
            <w:proofErr w:type="spellEnd"/>
          </w:p>
          <w:p w14:paraId="5D4E8152" w14:textId="77777777" w:rsidR="002D438D" w:rsidRPr="002D438D" w:rsidRDefault="002D438D" w:rsidP="002D438D">
            <w:pPr>
              <w:spacing w:line="252" w:lineRule="auto"/>
              <w:jc w:val="both"/>
              <w:rPr>
                <w:rFonts w:ascii="Times New Roman" w:hAnsi="Times New Roman"/>
                <w:color w:val="FF0000"/>
                <w:sz w:val="24"/>
                <w:szCs w:val="24"/>
              </w:rPr>
            </w:pPr>
            <w:proofErr w:type="spellStart"/>
            <w:r w:rsidRPr="002D438D">
              <w:rPr>
                <w:rFonts w:ascii="Times New Roman" w:hAnsi="Times New Roman"/>
                <w:bCs/>
                <w:spacing w:val="-3"/>
                <w:sz w:val="24"/>
                <w:szCs w:val="24"/>
              </w:rPr>
              <w:t>амбулаторії</w:t>
            </w:r>
            <w:proofErr w:type="spellEnd"/>
            <w:r w:rsidRPr="002D438D">
              <w:rPr>
                <w:rFonts w:ascii="Times New Roman" w:hAnsi="Times New Roman"/>
                <w:bCs/>
                <w:spacing w:val="-3"/>
                <w:sz w:val="24"/>
                <w:szCs w:val="24"/>
              </w:rPr>
              <w:t xml:space="preserve">  до </w:t>
            </w:r>
            <w:proofErr w:type="spellStart"/>
            <w:r w:rsidRPr="002D438D">
              <w:rPr>
                <w:rFonts w:ascii="Times New Roman" w:hAnsi="Times New Roman"/>
                <w:bCs/>
                <w:spacing w:val="-3"/>
                <w:sz w:val="24"/>
                <w:szCs w:val="24"/>
              </w:rPr>
              <w:t>вул</w:t>
            </w:r>
            <w:proofErr w:type="spellEnd"/>
            <w:r w:rsidRPr="002D438D">
              <w:rPr>
                <w:rFonts w:ascii="Times New Roman" w:hAnsi="Times New Roman"/>
                <w:bCs/>
                <w:spacing w:val="-3"/>
                <w:sz w:val="24"/>
                <w:szCs w:val="24"/>
              </w:rPr>
              <w:t xml:space="preserve">. Миру  в с. </w:t>
            </w:r>
            <w:proofErr w:type="spellStart"/>
            <w:r w:rsidRPr="002D438D">
              <w:rPr>
                <w:rFonts w:ascii="Times New Roman" w:hAnsi="Times New Roman"/>
                <w:bCs/>
                <w:spacing w:val="-3"/>
                <w:sz w:val="24"/>
                <w:szCs w:val="24"/>
              </w:rPr>
              <w:t>Петрівка</w:t>
            </w:r>
            <w:proofErr w:type="spellEnd"/>
            <w:r w:rsidRPr="002D438D">
              <w:rPr>
                <w:rFonts w:ascii="Times New Roman" w:hAnsi="Times New Roman"/>
                <w:bCs/>
                <w:spacing w:val="-3"/>
                <w:sz w:val="24"/>
                <w:szCs w:val="24"/>
              </w:rPr>
              <w:t xml:space="preserve"> </w:t>
            </w:r>
            <w:proofErr w:type="spellStart"/>
            <w:r w:rsidRPr="002D438D">
              <w:rPr>
                <w:rFonts w:ascii="Times New Roman" w:hAnsi="Times New Roman"/>
                <w:bCs/>
                <w:spacing w:val="-3"/>
                <w:sz w:val="24"/>
                <w:szCs w:val="24"/>
              </w:rPr>
              <w:t>Петропавлівського</w:t>
            </w:r>
            <w:proofErr w:type="spellEnd"/>
            <w:r w:rsidRPr="002D438D">
              <w:rPr>
                <w:rFonts w:ascii="Times New Roman" w:hAnsi="Times New Roman"/>
                <w:bCs/>
                <w:spacing w:val="-3"/>
                <w:sz w:val="24"/>
                <w:szCs w:val="24"/>
              </w:rPr>
              <w:t xml:space="preserve">  району </w:t>
            </w:r>
            <w:proofErr w:type="spellStart"/>
            <w:r w:rsidRPr="002D438D">
              <w:rPr>
                <w:rFonts w:ascii="Times New Roman" w:hAnsi="Times New Roman"/>
                <w:bCs/>
                <w:spacing w:val="-3"/>
                <w:sz w:val="24"/>
                <w:szCs w:val="24"/>
              </w:rPr>
              <w:t>Дніпропетровської</w:t>
            </w:r>
            <w:proofErr w:type="spellEnd"/>
            <w:r w:rsidRPr="002D438D">
              <w:rPr>
                <w:rFonts w:ascii="Times New Roman" w:hAnsi="Times New Roman"/>
                <w:bCs/>
                <w:spacing w:val="-3"/>
                <w:sz w:val="24"/>
                <w:szCs w:val="24"/>
              </w:rPr>
              <w:t xml:space="preserve"> </w:t>
            </w:r>
            <w:proofErr w:type="spellStart"/>
            <w:r w:rsidRPr="002D438D">
              <w:rPr>
                <w:rFonts w:ascii="Times New Roman" w:hAnsi="Times New Roman"/>
                <w:bCs/>
                <w:spacing w:val="-3"/>
                <w:sz w:val="24"/>
                <w:szCs w:val="24"/>
              </w:rPr>
              <w:t>області</w:t>
            </w:r>
            <w:proofErr w:type="spellEnd"/>
            <w:r w:rsidRPr="002D438D">
              <w:rPr>
                <w:rFonts w:ascii="Times New Roman" w:hAnsi="Times New Roman"/>
                <w:b/>
                <w:sz w:val="24"/>
                <w:szCs w:val="24"/>
              </w:rPr>
              <w:t xml:space="preserve">( 420м) (2208,45 </w:t>
            </w:r>
            <w:proofErr w:type="spellStart"/>
            <w:r w:rsidRPr="002D438D">
              <w:rPr>
                <w:rFonts w:ascii="Times New Roman" w:hAnsi="Times New Roman"/>
                <w:b/>
                <w:sz w:val="24"/>
                <w:szCs w:val="24"/>
              </w:rPr>
              <w:t>кв.м</w:t>
            </w:r>
            <w:proofErr w:type="spellEnd"/>
            <w:r w:rsidRPr="002D438D">
              <w:rPr>
                <w:rFonts w:ascii="Times New Roman" w:hAnsi="Times New Roman"/>
                <w:b/>
                <w:sz w:val="24"/>
                <w:szCs w:val="24"/>
              </w:rPr>
              <w:t>)</w:t>
            </w:r>
          </w:p>
        </w:tc>
        <w:tc>
          <w:tcPr>
            <w:tcW w:w="3124" w:type="dxa"/>
            <w:tcBorders>
              <w:top w:val="single" w:sz="4" w:space="0" w:color="000000"/>
              <w:left w:val="single" w:sz="4" w:space="0" w:color="000000"/>
              <w:bottom w:val="single" w:sz="4" w:space="0" w:color="000000"/>
              <w:right w:val="single" w:sz="4" w:space="0" w:color="000000"/>
            </w:tcBorders>
            <w:hideMark/>
          </w:tcPr>
          <w:p w14:paraId="27C3FD09" w14:textId="77777777" w:rsidR="002D438D" w:rsidRPr="002D438D" w:rsidRDefault="002D438D" w:rsidP="002D438D">
            <w:pPr>
              <w:spacing w:line="252" w:lineRule="auto"/>
              <w:rPr>
                <w:rFonts w:ascii="Times New Roman" w:hAnsi="Times New Roman"/>
                <w:b/>
                <w:sz w:val="20"/>
                <w:szCs w:val="20"/>
              </w:rPr>
            </w:pPr>
            <w:r w:rsidRPr="002D438D">
              <w:rPr>
                <w:rFonts w:ascii="Times New Roman" w:hAnsi="Times New Roman"/>
                <w:b/>
                <w:sz w:val="20"/>
                <w:szCs w:val="20"/>
              </w:rPr>
              <w:t>1744, 5</w:t>
            </w:r>
          </w:p>
        </w:tc>
      </w:tr>
      <w:tr w:rsidR="002D438D" w:rsidRPr="002D438D" w14:paraId="5A3AE08E" w14:textId="77777777" w:rsidTr="002D438D">
        <w:tc>
          <w:tcPr>
            <w:tcW w:w="938" w:type="dxa"/>
            <w:tcBorders>
              <w:top w:val="single" w:sz="4" w:space="0" w:color="000000"/>
              <w:left w:val="single" w:sz="4" w:space="0" w:color="000000"/>
              <w:bottom w:val="single" w:sz="4" w:space="0" w:color="000000"/>
              <w:right w:val="single" w:sz="4" w:space="0" w:color="000000"/>
            </w:tcBorders>
          </w:tcPr>
          <w:p w14:paraId="331B0D89" w14:textId="77777777" w:rsidR="002D438D" w:rsidRPr="002D438D" w:rsidRDefault="002D438D" w:rsidP="002D438D">
            <w:pPr>
              <w:numPr>
                <w:ilvl w:val="0"/>
                <w:numId w:val="14"/>
              </w:numPr>
              <w:contextualSpacing/>
              <w:jc w:val="center"/>
              <w:rPr>
                <w:rFonts w:ascii="Times New Roman" w:hAnsi="Times New Roman"/>
                <w:sz w:val="24"/>
                <w:szCs w:val="24"/>
              </w:rPr>
            </w:pPr>
          </w:p>
        </w:tc>
        <w:tc>
          <w:tcPr>
            <w:tcW w:w="5282" w:type="dxa"/>
            <w:tcBorders>
              <w:top w:val="single" w:sz="4" w:space="0" w:color="000000"/>
              <w:left w:val="single" w:sz="4" w:space="0" w:color="000000"/>
              <w:bottom w:val="single" w:sz="4" w:space="0" w:color="000000"/>
              <w:right w:val="single" w:sz="4" w:space="0" w:color="000000"/>
            </w:tcBorders>
            <w:hideMark/>
          </w:tcPr>
          <w:p w14:paraId="2FE2FD03" w14:textId="77777777" w:rsidR="002D438D" w:rsidRPr="002D438D" w:rsidRDefault="002D438D" w:rsidP="002D438D">
            <w:pPr>
              <w:keepLines/>
              <w:autoSpaceDE w:val="0"/>
              <w:autoSpaceDN w:val="0"/>
              <w:spacing w:line="252" w:lineRule="auto"/>
              <w:jc w:val="both"/>
              <w:rPr>
                <w:rFonts w:ascii="Times New Roman" w:hAnsi="Times New Roman"/>
                <w:bCs/>
                <w:spacing w:val="-3"/>
                <w:sz w:val="24"/>
                <w:szCs w:val="24"/>
              </w:rPr>
            </w:pPr>
            <w:proofErr w:type="spellStart"/>
            <w:r w:rsidRPr="002D438D">
              <w:rPr>
                <w:rFonts w:ascii="Times New Roman" w:hAnsi="Times New Roman"/>
                <w:bCs/>
                <w:spacing w:val="-3"/>
                <w:sz w:val="24"/>
                <w:szCs w:val="24"/>
              </w:rPr>
              <w:t>Відновлення</w:t>
            </w:r>
            <w:proofErr w:type="spellEnd"/>
            <w:r w:rsidRPr="002D438D">
              <w:rPr>
                <w:rFonts w:ascii="Times New Roman" w:hAnsi="Times New Roman"/>
                <w:bCs/>
                <w:spacing w:val="-3"/>
                <w:sz w:val="24"/>
                <w:szCs w:val="24"/>
              </w:rPr>
              <w:t xml:space="preserve"> </w:t>
            </w:r>
            <w:proofErr w:type="spellStart"/>
            <w:r w:rsidRPr="002D438D">
              <w:rPr>
                <w:rFonts w:ascii="Times New Roman" w:hAnsi="Times New Roman"/>
                <w:bCs/>
                <w:spacing w:val="-3"/>
                <w:sz w:val="24"/>
                <w:szCs w:val="24"/>
              </w:rPr>
              <w:t>елементів</w:t>
            </w:r>
            <w:proofErr w:type="spellEnd"/>
            <w:r w:rsidRPr="002D438D">
              <w:rPr>
                <w:rFonts w:ascii="Times New Roman" w:hAnsi="Times New Roman"/>
                <w:bCs/>
                <w:spacing w:val="-3"/>
                <w:sz w:val="24"/>
                <w:szCs w:val="24"/>
              </w:rPr>
              <w:t xml:space="preserve"> благоустрою - </w:t>
            </w:r>
            <w:proofErr w:type="spellStart"/>
            <w:r w:rsidRPr="002D438D">
              <w:rPr>
                <w:rFonts w:ascii="Times New Roman" w:hAnsi="Times New Roman"/>
                <w:bCs/>
                <w:spacing w:val="-3"/>
                <w:sz w:val="24"/>
                <w:szCs w:val="24"/>
              </w:rPr>
              <w:t>капітальний</w:t>
            </w:r>
            <w:proofErr w:type="spellEnd"/>
            <w:r w:rsidRPr="002D438D">
              <w:rPr>
                <w:rFonts w:ascii="Times New Roman" w:hAnsi="Times New Roman"/>
                <w:bCs/>
                <w:spacing w:val="-3"/>
                <w:sz w:val="24"/>
                <w:szCs w:val="24"/>
              </w:rPr>
              <w:t xml:space="preserve"> ремонт </w:t>
            </w:r>
            <w:proofErr w:type="spellStart"/>
            <w:r w:rsidRPr="002D438D">
              <w:rPr>
                <w:rFonts w:ascii="Times New Roman" w:hAnsi="Times New Roman"/>
                <w:bCs/>
                <w:spacing w:val="-3"/>
                <w:sz w:val="24"/>
                <w:szCs w:val="24"/>
              </w:rPr>
              <w:t>частини</w:t>
            </w:r>
            <w:proofErr w:type="spellEnd"/>
            <w:r w:rsidRPr="002D438D">
              <w:rPr>
                <w:rFonts w:ascii="Times New Roman" w:hAnsi="Times New Roman"/>
                <w:bCs/>
                <w:spacing w:val="-3"/>
                <w:sz w:val="24"/>
                <w:szCs w:val="24"/>
              </w:rPr>
              <w:t xml:space="preserve"> </w:t>
            </w:r>
            <w:proofErr w:type="spellStart"/>
            <w:r w:rsidRPr="002D438D">
              <w:rPr>
                <w:rFonts w:ascii="Times New Roman" w:hAnsi="Times New Roman"/>
                <w:bCs/>
                <w:spacing w:val="-3"/>
                <w:sz w:val="24"/>
                <w:szCs w:val="24"/>
              </w:rPr>
              <w:t>дорожнього</w:t>
            </w:r>
            <w:proofErr w:type="spellEnd"/>
            <w:r w:rsidRPr="002D438D">
              <w:rPr>
                <w:rFonts w:ascii="Times New Roman" w:hAnsi="Times New Roman"/>
                <w:bCs/>
                <w:spacing w:val="-3"/>
                <w:sz w:val="24"/>
                <w:szCs w:val="24"/>
              </w:rPr>
              <w:t xml:space="preserve"> </w:t>
            </w:r>
            <w:proofErr w:type="spellStart"/>
            <w:r w:rsidRPr="002D438D">
              <w:rPr>
                <w:rFonts w:ascii="Times New Roman" w:hAnsi="Times New Roman"/>
                <w:bCs/>
                <w:spacing w:val="-3"/>
                <w:sz w:val="24"/>
                <w:szCs w:val="24"/>
              </w:rPr>
              <w:t>покриття</w:t>
            </w:r>
            <w:proofErr w:type="spellEnd"/>
            <w:r w:rsidRPr="002D438D">
              <w:rPr>
                <w:rFonts w:ascii="Times New Roman" w:hAnsi="Times New Roman"/>
                <w:bCs/>
                <w:spacing w:val="-3"/>
                <w:sz w:val="24"/>
                <w:szCs w:val="24"/>
              </w:rPr>
              <w:t xml:space="preserve"> по </w:t>
            </w:r>
            <w:proofErr w:type="spellStart"/>
            <w:r w:rsidRPr="002D438D">
              <w:rPr>
                <w:rFonts w:ascii="Times New Roman" w:hAnsi="Times New Roman"/>
                <w:bCs/>
                <w:spacing w:val="-3"/>
                <w:sz w:val="24"/>
                <w:szCs w:val="24"/>
              </w:rPr>
              <w:t>вул</w:t>
            </w:r>
            <w:proofErr w:type="spellEnd"/>
            <w:r w:rsidRPr="002D438D">
              <w:rPr>
                <w:rFonts w:ascii="Times New Roman" w:hAnsi="Times New Roman"/>
                <w:bCs/>
                <w:spacing w:val="-3"/>
                <w:sz w:val="24"/>
                <w:szCs w:val="24"/>
              </w:rPr>
              <w:t xml:space="preserve">. </w:t>
            </w:r>
            <w:proofErr w:type="spellStart"/>
            <w:r w:rsidRPr="002D438D">
              <w:rPr>
                <w:rFonts w:ascii="Times New Roman" w:hAnsi="Times New Roman"/>
                <w:bCs/>
                <w:spacing w:val="-3"/>
                <w:sz w:val="24"/>
                <w:szCs w:val="24"/>
              </w:rPr>
              <w:t>Шкільна</w:t>
            </w:r>
            <w:proofErr w:type="spellEnd"/>
            <w:r w:rsidRPr="002D438D">
              <w:rPr>
                <w:rFonts w:ascii="Times New Roman" w:hAnsi="Times New Roman"/>
                <w:bCs/>
                <w:spacing w:val="-3"/>
                <w:sz w:val="24"/>
                <w:szCs w:val="24"/>
              </w:rPr>
              <w:t xml:space="preserve"> </w:t>
            </w:r>
            <w:proofErr w:type="spellStart"/>
            <w:r w:rsidRPr="002D438D">
              <w:rPr>
                <w:rFonts w:ascii="Times New Roman" w:hAnsi="Times New Roman"/>
                <w:bCs/>
                <w:spacing w:val="-3"/>
                <w:sz w:val="24"/>
                <w:szCs w:val="24"/>
              </w:rPr>
              <w:t>від</w:t>
            </w:r>
            <w:proofErr w:type="spellEnd"/>
            <w:r w:rsidRPr="002D438D">
              <w:rPr>
                <w:rFonts w:ascii="Times New Roman" w:hAnsi="Times New Roman"/>
                <w:bCs/>
                <w:spacing w:val="-3"/>
                <w:sz w:val="24"/>
                <w:szCs w:val="24"/>
              </w:rPr>
              <w:t xml:space="preserve">  дому №1 до</w:t>
            </w:r>
          </w:p>
          <w:p w14:paraId="3211376E" w14:textId="77777777" w:rsidR="002D438D" w:rsidRPr="002D438D" w:rsidRDefault="002D438D" w:rsidP="002D438D">
            <w:pPr>
              <w:spacing w:line="252" w:lineRule="auto"/>
              <w:jc w:val="both"/>
              <w:rPr>
                <w:rFonts w:ascii="Times New Roman" w:hAnsi="Times New Roman"/>
                <w:color w:val="FF0000"/>
                <w:sz w:val="24"/>
                <w:szCs w:val="24"/>
              </w:rPr>
            </w:pPr>
            <w:proofErr w:type="spellStart"/>
            <w:r w:rsidRPr="002D438D">
              <w:rPr>
                <w:rFonts w:ascii="Times New Roman" w:hAnsi="Times New Roman"/>
                <w:bCs/>
                <w:spacing w:val="-3"/>
                <w:sz w:val="24"/>
                <w:szCs w:val="24"/>
              </w:rPr>
              <w:t>вул</w:t>
            </w:r>
            <w:proofErr w:type="spellEnd"/>
            <w:r w:rsidRPr="002D438D">
              <w:rPr>
                <w:rFonts w:ascii="Times New Roman" w:hAnsi="Times New Roman"/>
                <w:bCs/>
                <w:spacing w:val="-3"/>
                <w:sz w:val="24"/>
                <w:szCs w:val="24"/>
              </w:rPr>
              <w:t xml:space="preserve">. </w:t>
            </w:r>
            <w:proofErr w:type="spellStart"/>
            <w:r w:rsidRPr="002D438D">
              <w:rPr>
                <w:rFonts w:ascii="Times New Roman" w:hAnsi="Times New Roman"/>
                <w:bCs/>
                <w:spacing w:val="-3"/>
                <w:sz w:val="24"/>
                <w:szCs w:val="24"/>
              </w:rPr>
              <w:t>Магістральна</w:t>
            </w:r>
            <w:proofErr w:type="spellEnd"/>
            <w:r w:rsidRPr="002D438D">
              <w:rPr>
                <w:rFonts w:ascii="Times New Roman" w:hAnsi="Times New Roman"/>
                <w:bCs/>
                <w:spacing w:val="-3"/>
                <w:sz w:val="24"/>
                <w:szCs w:val="24"/>
              </w:rPr>
              <w:t xml:space="preserve"> в с. </w:t>
            </w:r>
            <w:proofErr w:type="spellStart"/>
            <w:r w:rsidRPr="002D438D">
              <w:rPr>
                <w:rFonts w:ascii="Times New Roman" w:hAnsi="Times New Roman"/>
                <w:bCs/>
                <w:spacing w:val="-3"/>
                <w:sz w:val="24"/>
                <w:szCs w:val="24"/>
              </w:rPr>
              <w:t>Васильківське</w:t>
            </w:r>
            <w:proofErr w:type="spellEnd"/>
            <w:r w:rsidRPr="002D438D">
              <w:rPr>
                <w:rFonts w:ascii="Times New Roman" w:hAnsi="Times New Roman"/>
                <w:bCs/>
                <w:spacing w:val="-3"/>
                <w:sz w:val="24"/>
                <w:szCs w:val="24"/>
              </w:rPr>
              <w:t xml:space="preserve"> </w:t>
            </w:r>
            <w:proofErr w:type="spellStart"/>
            <w:r w:rsidRPr="002D438D">
              <w:rPr>
                <w:rFonts w:ascii="Times New Roman" w:hAnsi="Times New Roman"/>
                <w:bCs/>
                <w:spacing w:val="-3"/>
                <w:sz w:val="24"/>
                <w:szCs w:val="24"/>
              </w:rPr>
              <w:t>Петропавлівського</w:t>
            </w:r>
            <w:proofErr w:type="spellEnd"/>
            <w:r w:rsidRPr="002D438D">
              <w:rPr>
                <w:rFonts w:ascii="Times New Roman" w:hAnsi="Times New Roman"/>
                <w:bCs/>
                <w:spacing w:val="-3"/>
                <w:sz w:val="24"/>
                <w:szCs w:val="24"/>
              </w:rPr>
              <w:t xml:space="preserve">  району </w:t>
            </w:r>
            <w:proofErr w:type="spellStart"/>
            <w:r w:rsidRPr="002D438D">
              <w:rPr>
                <w:rFonts w:ascii="Times New Roman" w:hAnsi="Times New Roman"/>
                <w:bCs/>
                <w:spacing w:val="-3"/>
                <w:sz w:val="24"/>
                <w:szCs w:val="24"/>
              </w:rPr>
              <w:t>Дніпропетровської</w:t>
            </w:r>
            <w:proofErr w:type="spellEnd"/>
            <w:r w:rsidRPr="002D438D">
              <w:rPr>
                <w:rFonts w:ascii="Times New Roman" w:hAnsi="Times New Roman"/>
                <w:bCs/>
                <w:spacing w:val="-3"/>
                <w:sz w:val="24"/>
                <w:szCs w:val="24"/>
              </w:rPr>
              <w:t xml:space="preserve"> </w:t>
            </w:r>
            <w:proofErr w:type="spellStart"/>
            <w:r w:rsidRPr="002D438D">
              <w:rPr>
                <w:rFonts w:ascii="Times New Roman" w:hAnsi="Times New Roman"/>
                <w:bCs/>
                <w:spacing w:val="-3"/>
                <w:sz w:val="24"/>
                <w:szCs w:val="24"/>
              </w:rPr>
              <w:t>області</w:t>
            </w:r>
            <w:proofErr w:type="spellEnd"/>
            <w:r w:rsidRPr="002D438D">
              <w:rPr>
                <w:rFonts w:ascii="Times New Roman" w:hAnsi="Times New Roman"/>
                <w:b/>
                <w:sz w:val="24"/>
                <w:szCs w:val="24"/>
              </w:rPr>
              <w:t xml:space="preserve">(353м)(2013,68 </w:t>
            </w:r>
            <w:proofErr w:type="spellStart"/>
            <w:r w:rsidRPr="002D438D">
              <w:rPr>
                <w:rFonts w:ascii="Times New Roman" w:hAnsi="Times New Roman"/>
                <w:b/>
                <w:sz w:val="24"/>
                <w:szCs w:val="24"/>
              </w:rPr>
              <w:t>кв.м</w:t>
            </w:r>
            <w:proofErr w:type="spellEnd"/>
            <w:r w:rsidRPr="002D438D">
              <w:rPr>
                <w:rFonts w:ascii="Times New Roman" w:hAnsi="Times New Roman"/>
                <w:b/>
                <w:sz w:val="24"/>
                <w:szCs w:val="24"/>
              </w:rPr>
              <w:t xml:space="preserve">) </w:t>
            </w:r>
          </w:p>
        </w:tc>
        <w:tc>
          <w:tcPr>
            <w:tcW w:w="3124" w:type="dxa"/>
            <w:tcBorders>
              <w:top w:val="single" w:sz="4" w:space="0" w:color="000000"/>
              <w:left w:val="single" w:sz="4" w:space="0" w:color="000000"/>
              <w:bottom w:val="single" w:sz="4" w:space="0" w:color="000000"/>
              <w:right w:val="single" w:sz="4" w:space="0" w:color="000000"/>
            </w:tcBorders>
            <w:hideMark/>
          </w:tcPr>
          <w:p w14:paraId="59883A8C" w14:textId="77777777" w:rsidR="002D438D" w:rsidRPr="002D438D" w:rsidRDefault="002D438D" w:rsidP="002D438D">
            <w:pPr>
              <w:spacing w:line="252" w:lineRule="auto"/>
              <w:rPr>
                <w:rFonts w:ascii="Times New Roman" w:hAnsi="Times New Roman"/>
                <w:b/>
                <w:sz w:val="20"/>
                <w:szCs w:val="20"/>
              </w:rPr>
            </w:pPr>
            <w:r w:rsidRPr="002D438D">
              <w:rPr>
                <w:rFonts w:ascii="Times New Roman" w:hAnsi="Times New Roman"/>
                <w:b/>
                <w:sz w:val="20"/>
                <w:szCs w:val="20"/>
              </w:rPr>
              <w:t>1494, 7</w:t>
            </w:r>
          </w:p>
        </w:tc>
      </w:tr>
      <w:tr w:rsidR="002D438D" w:rsidRPr="002D438D" w14:paraId="373D4E22" w14:textId="77777777" w:rsidTr="002D438D">
        <w:tc>
          <w:tcPr>
            <w:tcW w:w="938" w:type="dxa"/>
            <w:tcBorders>
              <w:top w:val="single" w:sz="4" w:space="0" w:color="000000"/>
              <w:left w:val="single" w:sz="4" w:space="0" w:color="000000"/>
              <w:bottom w:val="single" w:sz="4" w:space="0" w:color="000000"/>
              <w:right w:val="single" w:sz="4" w:space="0" w:color="000000"/>
            </w:tcBorders>
          </w:tcPr>
          <w:p w14:paraId="1FC57D4E" w14:textId="77777777" w:rsidR="002D438D" w:rsidRPr="002D438D" w:rsidRDefault="002D438D" w:rsidP="002D438D">
            <w:pPr>
              <w:numPr>
                <w:ilvl w:val="0"/>
                <w:numId w:val="14"/>
              </w:numPr>
              <w:contextualSpacing/>
              <w:jc w:val="center"/>
              <w:rPr>
                <w:rFonts w:ascii="Times New Roman" w:hAnsi="Times New Roman"/>
                <w:sz w:val="24"/>
                <w:szCs w:val="24"/>
              </w:rPr>
            </w:pPr>
          </w:p>
        </w:tc>
        <w:tc>
          <w:tcPr>
            <w:tcW w:w="5282" w:type="dxa"/>
            <w:tcBorders>
              <w:top w:val="single" w:sz="4" w:space="0" w:color="000000"/>
              <w:left w:val="single" w:sz="4" w:space="0" w:color="000000"/>
              <w:bottom w:val="single" w:sz="4" w:space="0" w:color="000000"/>
              <w:right w:val="single" w:sz="4" w:space="0" w:color="000000"/>
            </w:tcBorders>
            <w:hideMark/>
          </w:tcPr>
          <w:p w14:paraId="7664EB61" w14:textId="77777777" w:rsidR="002D438D" w:rsidRPr="002D438D" w:rsidRDefault="002D438D" w:rsidP="002D438D">
            <w:pPr>
              <w:keepLines/>
              <w:autoSpaceDE w:val="0"/>
              <w:autoSpaceDN w:val="0"/>
              <w:spacing w:line="252" w:lineRule="auto"/>
              <w:jc w:val="both"/>
              <w:rPr>
                <w:rFonts w:ascii="Times New Roman" w:hAnsi="Times New Roman"/>
                <w:bCs/>
                <w:spacing w:val="-3"/>
                <w:sz w:val="24"/>
                <w:szCs w:val="24"/>
              </w:rPr>
            </w:pPr>
            <w:proofErr w:type="spellStart"/>
            <w:r w:rsidRPr="002D438D">
              <w:rPr>
                <w:rFonts w:ascii="Times New Roman" w:hAnsi="Times New Roman"/>
                <w:bCs/>
                <w:spacing w:val="-3"/>
                <w:sz w:val="24"/>
                <w:szCs w:val="24"/>
              </w:rPr>
              <w:t>Відновлення</w:t>
            </w:r>
            <w:proofErr w:type="spellEnd"/>
            <w:r w:rsidRPr="002D438D">
              <w:rPr>
                <w:rFonts w:ascii="Times New Roman" w:hAnsi="Times New Roman"/>
                <w:bCs/>
                <w:spacing w:val="-3"/>
                <w:sz w:val="24"/>
                <w:szCs w:val="24"/>
              </w:rPr>
              <w:t xml:space="preserve"> </w:t>
            </w:r>
            <w:proofErr w:type="spellStart"/>
            <w:r w:rsidRPr="002D438D">
              <w:rPr>
                <w:rFonts w:ascii="Times New Roman" w:hAnsi="Times New Roman"/>
                <w:bCs/>
                <w:spacing w:val="-3"/>
                <w:sz w:val="24"/>
                <w:szCs w:val="24"/>
              </w:rPr>
              <w:t>елементів</w:t>
            </w:r>
            <w:proofErr w:type="spellEnd"/>
            <w:r w:rsidRPr="002D438D">
              <w:rPr>
                <w:rFonts w:ascii="Times New Roman" w:hAnsi="Times New Roman"/>
                <w:bCs/>
                <w:spacing w:val="-3"/>
                <w:sz w:val="24"/>
                <w:szCs w:val="24"/>
              </w:rPr>
              <w:t xml:space="preserve"> благоустрою - </w:t>
            </w:r>
            <w:proofErr w:type="spellStart"/>
            <w:r w:rsidRPr="002D438D">
              <w:rPr>
                <w:rFonts w:ascii="Times New Roman" w:hAnsi="Times New Roman"/>
                <w:bCs/>
                <w:spacing w:val="-3"/>
                <w:sz w:val="24"/>
                <w:szCs w:val="24"/>
              </w:rPr>
              <w:t>капітальний</w:t>
            </w:r>
            <w:proofErr w:type="spellEnd"/>
            <w:r w:rsidRPr="002D438D">
              <w:rPr>
                <w:rFonts w:ascii="Times New Roman" w:hAnsi="Times New Roman"/>
                <w:bCs/>
                <w:spacing w:val="-3"/>
                <w:sz w:val="24"/>
                <w:szCs w:val="24"/>
              </w:rPr>
              <w:t xml:space="preserve"> ремонт </w:t>
            </w:r>
            <w:proofErr w:type="spellStart"/>
            <w:r w:rsidRPr="002D438D">
              <w:rPr>
                <w:rFonts w:ascii="Times New Roman" w:hAnsi="Times New Roman"/>
                <w:bCs/>
                <w:spacing w:val="-3"/>
                <w:sz w:val="24"/>
                <w:szCs w:val="24"/>
              </w:rPr>
              <w:t>частини</w:t>
            </w:r>
            <w:proofErr w:type="spellEnd"/>
            <w:r w:rsidRPr="002D438D">
              <w:rPr>
                <w:rFonts w:ascii="Times New Roman" w:hAnsi="Times New Roman"/>
                <w:bCs/>
                <w:spacing w:val="-3"/>
                <w:sz w:val="24"/>
                <w:szCs w:val="24"/>
              </w:rPr>
              <w:t xml:space="preserve"> </w:t>
            </w:r>
            <w:proofErr w:type="spellStart"/>
            <w:r w:rsidRPr="002D438D">
              <w:rPr>
                <w:rFonts w:ascii="Times New Roman" w:hAnsi="Times New Roman"/>
                <w:bCs/>
                <w:spacing w:val="-3"/>
                <w:sz w:val="24"/>
                <w:szCs w:val="24"/>
              </w:rPr>
              <w:t>дорожнього</w:t>
            </w:r>
            <w:proofErr w:type="spellEnd"/>
            <w:r w:rsidRPr="002D438D">
              <w:rPr>
                <w:rFonts w:ascii="Times New Roman" w:hAnsi="Times New Roman"/>
                <w:bCs/>
                <w:spacing w:val="-3"/>
                <w:sz w:val="24"/>
                <w:szCs w:val="24"/>
              </w:rPr>
              <w:t xml:space="preserve"> </w:t>
            </w:r>
            <w:proofErr w:type="spellStart"/>
            <w:r w:rsidRPr="002D438D">
              <w:rPr>
                <w:rFonts w:ascii="Times New Roman" w:hAnsi="Times New Roman"/>
                <w:bCs/>
                <w:spacing w:val="-3"/>
                <w:sz w:val="24"/>
                <w:szCs w:val="24"/>
              </w:rPr>
              <w:t>покриття</w:t>
            </w:r>
            <w:proofErr w:type="spellEnd"/>
            <w:r w:rsidRPr="002D438D">
              <w:rPr>
                <w:rFonts w:ascii="Times New Roman" w:hAnsi="Times New Roman"/>
                <w:bCs/>
                <w:spacing w:val="-3"/>
                <w:sz w:val="24"/>
                <w:szCs w:val="24"/>
              </w:rPr>
              <w:t xml:space="preserve"> по </w:t>
            </w:r>
            <w:proofErr w:type="spellStart"/>
            <w:r w:rsidRPr="002D438D">
              <w:rPr>
                <w:rFonts w:ascii="Times New Roman" w:hAnsi="Times New Roman"/>
                <w:bCs/>
                <w:spacing w:val="-3"/>
                <w:sz w:val="24"/>
                <w:szCs w:val="24"/>
              </w:rPr>
              <w:t>вул</w:t>
            </w:r>
            <w:proofErr w:type="spellEnd"/>
            <w:r w:rsidRPr="002D438D">
              <w:rPr>
                <w:rFonts w:ascii="Times New Roman" w:hAnsi="Times New Roman"/>
                <w:bCs/>
                <w:spacing w:val="-3"/>
                <w:sz w:val="24"/>
                <w:szCs w:val="24"/>
              </w:rPr>
              <w:t xml:space="preserve">. Центральна </w:t>
            </w:r>
            <w:proofErr w:type="spellStart"/>
            <w:r w:rsidRPr="002D438D">
              <w:rPr>
                <w:rFonts w:ascii="Times New Roman" w:hAnsi="Times New Roman"/>
                <w:bCs/>
                <w:spacing w:val="-3"/>
                <w:sz w:val="24"/>
                <w:szCs w:val="24"/>
              </w:rPr>
              <w:t>від</w:t>
            </w:r>
            <w:proofErr w:type="spellEnd"/>
            <w:r w:rsidRPr="002D438D">
              <w:rPr>
                <w:rFonts w:ascii="Times New Roman" w:hAnsi="Times New Roman"/>
                <w:bCs/>
                <w:spacing w:val="-3"/>
                <w:sz w:val="24"/>
                <w:szCs w:val="24"/>
              </w:rPr>
              <w:t xml:space="preserve"> моста до</w:t>
            </w:r>
          </w:p>
          <w:p w14:paraId="18A6E479" w14:textId="77777777" w:rsidR="002D438D" w:rsidRPr="002D438D" w:rsidRDefault="002D438D" w:rsidP="002D438D">
            <w:pPr>
              <w:spacing w:line="252" w:lineRule="auto"/>
              <w:jc w:val="both"/>
              <w:rPr>
                <w:rFonts w:ascii="Times New Roman" w:hAnsi="Times New Roman"/>
                <w:color w:val="FF0000"/>
                <w:sz w:val="24"/>
                <w:szCs w:val="24"/>
              </w:rPr>
            </w:pPr>
            <w:proofErr w:type="spellStart"/>
            <w:r w:rsidRPr="002D438D">
              <w:rPr>
                <w:rFonts w:ascii="Times New Roman" w:hAnsi="Times New Roman"/>
                <w:bCs/>
                <w:spacing w:val="-3"/>
                <w:sz w:val="24"/>
                <w:szCs w:val="24"/>
              </w:rPr>
              <w:t>амбулаторії</w:t>
            </w:r>
            <w:proofErr w:type="spellEnd"/>
            <w:r w:rsidRPr="002D438D">
              <w:rPr>
                <w:rFonts w:ascii="Times New Roman" w:hAnsi="Times New Roman"/>
                <w:bCs/>
                <w:spacing w:val="-3"/>
                <w:sz w:val="24"/>
                <w:szCs w:val="24"/>
              </w:rPr>
              <w:t xml:space="preserve">  в с. </w:t>
            </w:r>
            <w:proofErr w:type="spellStart"/>
            <w:r w:rsidRPr="002D438D">
              <w:rPr>
                <w:rFonts w:ascii="Times New Roman" w:hAnsi="Times New Roman"/>
                <w:bCs/>
                <w:spacing w:val="-3"/>
                <w:sz w:val="24"/>
                <w:szCs w:val="24"/>
              </w:rPr>
              <w:t>Петрівка</w:t>
            </w:r>
            <w:proofErr w:type="spellEnd"/>
            <w:r w:rsidRPr="002D438D">
              <w:rPr>
                <w:rFonts w:ascii="Times New Roman" w:hAnsi="Times New Roman"/>
                <w:bCs/>
                <w:spacing w:val="-3"/>
                <w:sz w:val="24"/>
                <w:szCs w:val="24"/>
              </w:rPr>
              <w:t xml:space="preserve"> </w:t>
            </w:r>
            <w:proofErr w:type="spellStart"/>
            <w:r w:rsidRPr="002D438D">
              <w:rPr>
                <w:rFonts w:ascii="Times New Roman" w:hAnsi="Times New Roman"/>
                <w:bCs/>
                <w:spacing w:val="-3"/>
                <w:sz w:val="24"/>
                <w:szCs w:val="24"/>
              </w:rPr>
              <w:t>Петропавлівського</w:t>
            </w:r>
            <w:proofErr w:type="spellEnd"/>
            <w:r w:rsidRPr="002D438D">
              <w:rPr>
                <w:rFonts w:ascii="Times New Roman" w:hAnsi="Times New Roman"/>
                <w:bCs/>
                <w:spacing w:val="-3"/>
                <w:sz w:val="24"/>
                <w:szCs w:val="24"/>
              </w:rPr>
              <w:t xml:space="preserve">  району </w:t>
            </w:r>
            <w:proofErr w:type="spellStart"/>
            <w:r w:rsidRPr="002D438D">
              <w:rPr>
                <w:rFonts w:ascii="Times New Roman" w:hAnsi="Times New Roman"/>
                <w:bCs/>
                <w:spacing w:val="-3"/>
                <w:sz w:val="24"/>
                <w:szCs w:val="24"/>
              </w:rPr>
              <w:t>Дніпропетровської</w:t>
            </w:r>
            <w:proofErr w:type="spellEnd"/>
            <w:r w:rsidRPr="002D438D">
              <w:rPr>
                <w:rFonts w:ascii="Times New Roman" w:hAnsi="Times New Roman"/>
                <w:bCs/>
                <w:spacing w:val="-3"/>
                <w:sz w:val="24"/>
                <w:szCs w:val="24"/>
              </w:rPr>
              <w:t xml:space="preserve"> </w:t>
            </w:r>
            <w:proofErr w:type="spellStart"/>
            <w:r w:rsidRPr="002D438D">
              <w:rPr>
                <w:rFonts w:ascii="Times New Roman" w:hAnsi="Times New Roman"/>
                <w:bCs/>
                <w:spacing w:val="-3"/>
                <w:sz w:val="24"/>
                <w:szCs w:val="24"/>
              </w:rPr>
              <w:t>області</w:t>
            </w:r>
            <w:proofErr w:type="spellEnd"/>
            <w:r w:rsidRPr="002D438D">
              <w:rPr>
                <w:rFonts w:ascii="Times New Roman" w:hAnsi="Times New Roman"/>
                <w:b/>
                <w:sz w:val="24"/>
                <w:szCs w:val="24"/>
              </w:rPr>
              <w:t xml:space="preserve">(435м)(2428,94 </w:t>
            </w:r>
            <w:proofErr w:type="spellStart"/>
            <w:r w:rsidRPr="002D438D">
              <w:rPr>
                <w:rFonts w:ascii="Times New Roman" w:hAnsi="Times New Roman"/>
                <w:b/>
                <w:sz w:val="24"/>
                <w:szCs w:val="24"/>
              </w:rPr>
              <w:t>кв.м</w:t>
            </w:r>
            <w:proofErr w:type="spellEnd"/>
            <w:r w:rsidRPr="002D438D">
              <w:rPr>
                <w:rFonts w:ascii="Times New Roman" w:hAnsi="Times New Roman"/>
                <w:b/>
                <w:sz w:val="24"/>
                <w:szCs w:val="24"/>
              </w:rPr>
              <w:t>)</w:t>
            </w:r>
          </w:p>
        </w:tc>
        <w:tc>
          <w:tcPr>
            <w:tcW w:w="3124" w:type="dxa"/>
            <w:tcBorders>
              <w:top w:val="single" w:sz="4" w:space="0" w:color="000000"/>
              <w:left w:val="single" w:sz="4" w:space="0" w:color="000000"/>
              <w:bottom w:val="single" w:sz="4" w:space="0" w:color="000000"/>
              <w:right w:val="single" w:sz="4" w:space="0" w:color="000000"/>
            </w:tcBorders>
            <w:hideMark/>
          </w:tcPr>
          <w:p w14:paraId="5597AFBA" w14:textId="77777777" w:rsidR="002D438D" w:rsidRPr="002D438D" w:rsidRDefault="002D438D" w:rsidP="002D438D">
            <w:pPr>
              <w:spacing w:line="252" w:lineRule="auto"/>
              <w:rPr>
                <w:rFonts w:ascii="Times New Roman" w:hAnsi="Times New Roman"/>
                <w:b/>
                <w:sz w:val="20"/>
                <w:szCs w:val="20"/>
              </w:rPr>
            </w:pPr>
            <w:r w:rsidRPr="002D438D">
              <w:rPr>
                <w:rFonts w:ascii="Times New Roman" w:hAnsi="Times New Roman"/>
                <w:b/>
                <w:sz w:val="20"/>
                <w:szCs w:val="20"/>
              </w:rPr>
              <w:t>1763, 9</w:t>
            </w:r>
          </w:p>
        </w:tc>
      </w:tr>
      <w:tr w:rsidR="002D438D" w:rsidRPr="002D438D" w14:paraId="153148FC" w14:textId="77777777" w:rsidTr="002D438D">
        <w:tc>
          <w:tcPr>
            <w:tcW w:w="938" w:type="dxa"/>
            <w:tcBorders>
              <w:top w:val="single" w:sz="4" w:space="0" w:color="000000"/>
              <w:left w:val="single" w:sz="4" w:space="0" w:color="000000"/>
              <w:bottom w:val="single" w:sz="4" w:space="0" w:color="000000"/>
              <w:right w:val="single" w:sz="4" w:space="0" w:color="000000"/>
            </w:tcBorders>
          </w:tcPr>
          <w:p w14:paraId="45EB46D8" w14:textId="77777777" w:rsidR="002D438D" w:rsidRPr="002D438D" w:rsidRDefault="002D438D" w:rsidP="002D438D">
            <w:pPr>
              <w:numPr>
                <w:ilvl w:val="0"/>
                <w:numId w:val="14"/>
              </w:numPr>
              <w:contextualSpacing/>
              <w:jc w:val="center"/>
              <w:rPr>
                <w:rFonts w:ascii="Times New Roman" w:hAnsi="Times New Roman"/>
                <w:sz w:val="24"/>
                <w:szCs w:val="24"/>
              </w:rPr>
            </w:pPr>
          </w:p>
        </w:tc>
        <w:tc>
          <w:tcPr>
            <w:tcW w:w="5282" w:type="dxa"/>
            <w:tcBorders>
              <w:top w:val="single" w:sz="4" w:space="0" w:color="000000"/>
              <w:left w:val="single" w:sz="4" w:space="0" w:color="000000"/>
              <w:bottom w:val="single" w:sz="4" w:space="0" w:color="000000"/>
              <w:right w:val="single" w:sz="4" w:space="0" w:color="000000"/>
            </w:tcBorders>
            <w:hideMark/>
          </w:tcPr>
          <w:p w14:paraId="6E0993CC" w14:textId="77777777" w:rsidR="002D438D" w:rsidRPr="002D438D" w:rsidRDefault="002D438D" w:rsidP="002D438D">
            <w:pPr>
              <w:keepLines/>
              <w:autoSpaceDE w:val="0"/>
              <w:autoSpaceDN w:val="0"/>
              <w:spacing w:line="252" w:lineRule="auto"/>
              <w:jc w:val="both"/>
              <w:rPr>
                <w:rFonts w:ascii="Times New Roman" w:hAnsi="Times New Roman"/>
                <w:bCs/>
                <w:spacing w:val="-3"/>
                <w:sz w:val="24"/>
                <w:szCs w:val="24"/>
              </w:rPr>
            </w:pPr>
            <w:proofErr w:type="spellStart"/>
            <w:r w:rsidRPr="002D438D">
              <w:rPr>
                <w:rFonts w:ascii="Times New Roman" w:hAnsi="Times New Roman"/>
                <w:bCs/>
                <w:spacing w:val="-3"/>
                <w:sz w:val="24"/>
                <w:szCs w:val="24"/>
              </w:rPr>
              <w:t>Відновлення</w:t>
            </w:r>
            <w:proofErr w:type="spellEnd"/>
            <w:r w:rsidRPr="002D438D">
              <w:rPr>
                <w:rFonts w:ascii="Times New Roman" w:hAnsi="Times New Roman"/>
                <w:bCs/>
                <w:spacing w:val="-3"/>
                <w:sz w:val="24"/>
                <w:szCs w:val="24"/>
              </w:rPr>
              <w:t xml:space="preserve"> </w:t>
            </w:r>
            <w:proofErr w:type="spellStart"/>
            <w:r w:rsidRPr="002D438D">
              <w:rPr>
                <w:rFonts w:ascii="Times New Roman" w:hAnsi="Times New Roman"/>
                <w:bCs/>
                <w:spacing w:val="-3"/>
                <w:sz w:val="24"/>
                <w:szCs w:val="24"/>
              </w:rPr>
              <w:t>елементів</w:t>
            </w:r>
            <w:proofErr w:type="spellEnd"/>
            <w:r w:rsidRPr="002D438D">
              <w:rPr>
                <w:rFonts w:ascii="Times New Roman" w:hAnsi="Times New Roman"/>
                <w:bCs/>
                <w:spacing w:val="-3"/>
                <w:sz w:val="24"/>
                <w:szCs w:val="24"/>
              </w:rPr>
              <w:t xml:space="preserve"> благоустрою - </w:t>
            </w:r>
            <w:proofErr w:type="spellStart"/>
            <w:r w:rsidRPr="002D438D">
              <w:rPr>
                <w:rFonts w:ascii="Times New Roman" w:hAnsi="Times New Roman"/>
                <w:bCs/>
                <w:spacing w:val="-3"/>
                <w:sz w:val="24"/>
                <w:szCs w:val="24"/>
              </w:rPr>
              <w:t>капітальний</w:t>
            </w:r>
            <w:proofErr w:type="spellEnd"/>
            <w:r w:rsidRPr="002D438D">
              <w:rPr>
                <w:rFonts w:ascii="Times New Roman" w:hAnsi="Times New Roman"/>
                <w:bCs/>
                <w:spacing w:val="-3"/>
                <w:sz w:val="24"/>
                <w:szCs w:val="24"/>
              </w:rPr>
              <w:t xml:space="preserve"> ремонт </w:t>
            </w:r>
            <w:proofErr w:type="spellStart"/>
            <w:r w:rsidRPr="002D438D">
              <w:rPr>
                <w:rFonts w:ascii="Times New Roman" w:hAnsi="Times New Roman"/>
                <w:bCs/>
                <w:spacing w:val="-3"/>
                <w:sz w:val="24"/>
                <w:szCs w:val="24"/>
              </w:rPr>
              <w:t>частини</w:t>
            </w:r>
            <w:proofErr w:type="spellEnd"/>
            <w:r w:rsidRPr="002D438D">
              <w:rPr>
                <w:rFonts w:ascii="Times New Roman" w:hAnsi="Times New Roman"/>
                <w:bCs/>
                <w:spacing w:val="-3"/>
                <w:sz w:val="24"/>
                <w:szCs w:val="24"/>
              </w:rPr>
              <w:t xml:space="preserve"> </w:t>
            </w:r>
            <w:proofErr w:type="spellStart"/>
            <w:r w:rsidRPr="002D438D">
              <w:rPr>
                <w:rFonts w:ascii="Times New Roman" w:hAnsi="Times New Roman"/>
                <w:bCs/>
                <w:spacing w:val="-3"/>
                <w:sz w:val="24"/>
                <w:szCs w:val="24"/>
              </w:rPr>
              <w:t>дорожнього</w:t>
            </w:r>
            <w:proofErr w:type="spellEnd"/>
            <w:r w:rsidRPr="002D438D">
              <w:rPr>
                <w:rFonts w:ascii="Times New Roman" w:hAnsi="Times New Roman"/>
                <w:bCs/>
                <w:spacing w:val="-3"/>
                <w:sz w:val="24"/>
                <w:szCs w:val="24"/>
              </w:rPr>
              <w:t xml:space="preserve"> </w:t>
            </w:r>
            <w:proofErr w:type="spellStart"/>
            <w:r w:rsidRPr="002D438D">
              <w:rPr>
                <w:rFonts w:ascii="Times New Roman" w:hAnsi="Times New Roman"/>
                <w:bCs/>
                <w:spacing w:val="-3"/>
                <w:sz w:val="24"/>
                <w:szCs w:val="24"/>
              </w:rPr>
              <w:t>покриття</w:t>
            </w:r>
            <w:proofErr w:type="spellEnd"/>
            <w:r w:rsidRPr="002D438D">
              <w:rPr>
                <w:rFonts w:ascii="Times New Roman" w:hAnsi="Times New Roman"/>
                <w:bCs/>
                <w:spacing w:val="-3"/>
                <w:sz w:val="24"/>
                <w:szCs w:val="24"/>
              </w:rPr>
              <w:t xml:space="preserve"> по </w:t>
            </w:r>
            <w:proofErr w:type="spellStart"/>
            <w:r w:rsidRPr="002D438D">
              <w:rPr>
                <w:rFonts w:ascii="Times New Roman" w:hAnsi="Times New Roman"/>
                <w:bCs/>
                <w:spacing w:val="-3"/>
                <w:sz w:val="24"/>
                <w:szCs w:val="24"/>
              </w:rPr>
              <w:t>вул</w:t>
            </w:r>
            <w:proofErr w:type="spellEnd"/>
            <w:r w:rsidRPr="002D438D">
              <w:rPr>
                <w:rFonts w:ascii="Times New Roman" w:hAnsi="Times New Roman"/>
                <w:bCs/>
                <w:spacing w:val="-3"/>
                <w:sz w:val="24"/>
                <w:szCs w:val="24"/>
              </w:rPr>
              <w:t xml:space="preserve">. Миру </w:t>
            </w:r>
            <w:proofErr w:type="spellStart"/>
            <w:r w:rsidRPr="002D438D">
              <w:rPr>
                <w:rFonts w:ascii="Times New Roman" w:hAnsi="Times New Roman"/>
                <w:bCs/>
                <w:spacing w:val="-3"/>
                <w:sz w:val="24"/>
                <w:szCs w:val="24"/>
              </w:rPr>
              <w:t>від</w:t>
            </w:r>
            <w:proofErr w:type="spellEnd"/>
            <w:r w:rsidRPr="002D438D">
              <w:rPr>
                <w:rFonts w:ascii="Times New Roman" w:hAnsi="Times New Roman"/>
                <w:bCs/>
                <w:spacing w:val="-3"/>
                <w:sz w:val="24"/>
                <w:szCs w:val="24"/>
              </w:rPr>
              <w:t xml:space="preserve"> </w:t>
            </w:r>
            <w:proofErr w:type="spellStart"/>
            <w:r w:rsidRPr="002D438D">
              <w:rPr>
                <w:rFonts w:ascii="Times New Roman" w:hAnsi="Times New Roman"/>
                <w:bCs/>
                <w:spacing w:val="-3"/>
                <w:sz w:val="24"/>
                <w:szCs w:val="24"/>
              </w:rPr>
              <w:t>провулку</w:t>
            </w:r>
            <w:proofErr w:type="spellEnd"/>
            <w:r w:rsidRPr="002D438D">
              <w:rPr>
                <w:rFonts w:ascii="Times New Roman" w:hAnsi="Times New Roman"/>
                <w:bCs/>
                <w:spacing w:val="-3"/>
                <w:sz w:val="24"/>
                <w:szCs w:val="24"/>
              </w:rPr>
              <w:t xml:space="preserve"> до знака початку </w:t>
            </w:r>
            <w:proofErr w:type="spellStart"/>
            <w:r w:rsidRPr="002D438D">
              <w:rPr>
                <w:rFonts w:ascii="Times New Roman" w:hAnsi="Times New Roman"/>
                <w:bCs/>
                <w:spacing w:val="-3"/>
                <w:sz w:val="24"/>
                <w:szCs w:val="24"/>
              </w:rPr>
              <w:t>населеного</w:t>
            </w:r>
            <w:proofErr w:type="spellEnd"/>
            <w:r w:rsidRPr="002D438D">
              <w:rPr>
                <w:rFonts w:ascii="Times New Roman" w:hAnsi="Times New Roman"/>
                <w:bCs/>
                <w:spacing w:val="-3"/>
                <w:sz w:val="24"/>
                <w:szCs w:val="24"/>
              </w:rPr>
              <w:t xml:space="preserve"> пункту в с. </w:t>
            </w:r>
            <w:proofErr w:type="spellStart"/>
            <w:r w:rsidRPr="002D438D">
              <w:rPr>
                <w:rFonts w:ascii="Times New Roman" w:hAnsi="Times New Roman"/>
                <w:bCs/>
                <w:spacing w:val="-3"/>
                <w:sz w:val="24"/>
                <w:szCs w:val="24"/>
              </w:rPr>
              <w:t>Петрівка</w:t>
            </w:r>
            <w:proofErr w:type="spellEnd"/>
            <w:r w:rsidRPr="002D438D">
              <w:rPr>
                <w:rFonts w:ascii="Times New Roman" w:hAnsi="Times New Roman"/>
                <w:bCs/>
                <w:spacing w:val="-3"/>
                <w:sz w:val="24"/>
                <w:szCs w:val="24"/>
              </w:rPr>
              <w:t xml:space="preserve"> </w:t>
            </w:r>
            <w:proofErr w:type="spellStart"/>
            <w:r w:rsidRPr="002D438D">
              <w:rPr>
                <w:rFonts w:ascii="Times New Roman" w:hAnsi="Times New Roman"/>
                <w:bCs/>
                <w:spacing w:val="-3"/>
                <w:sz w:val="24"/>
                <w:szCs w:val="24"/>
              </w:rPr>
              <w:t>Петропавлівського</w:t>
            </w:r>
            <w:proofErr w:type="spellEnd"/>
            <w:r w:rsidRPr="002D438D">
              <w:rPr>
                <w:rFonts w:ascii="Times New Roman" w:hAnsi="Times New Roman"/>
                <w:bCs/>
                <w:spacing w:val="-3"/>
                <w:sz w:val="24"/>
                <w:szCs w:val="24"/>
              </w:rPr>
              <w:t xml:space="preserve">  району </w:t>
            </w:r>
            <w:proofErr w:type="spellStart"/>
            <w:r w:rsidRPr="002D438D">
              <w:rPr>
                <w:rFonts w:ascii="Times New Roman" w:hAnsi="Times New Roman"/>
                <w:bCs/>
                <w:spacing w:val="-3"/>
                <w:sz w:val="24"/>
                <w:szCs w:val="24"/>
              </w:rPr>
              <w:t>Дніпропетровської</w:t>
            </w:r>
            <w:proofErr w:type="spellEnd"/>
            <w:r w:rsidRPr="002D438D">
              <w:rPr>
                <w:rFonts w:ascii="Times New Roman" w:hAnsi="Times New Roman"/>
                <w:bCs/>
                <w:spacing w:val="-3"/>
                <w:sz w:val="24"/>
                <w:szCs w:val="24"/>
              </w:rPr>
              <w:t xml:space="preserve"> </w:t>
            </w:r>
            <w:proofErr w:type="spellStart"/>
            <w:r w:rsidRPr="002D438D">
              <w:rPr>
                <w:rFonts w:ascii="Times New Roman" w:hAnsi="Times New Roman"/>
                <w:bCs/>
                <w:spacing w:val="-3"/>
                <w:sz w:val="24"/>
                <w:szCs w:val="24"/>
              </w:rPr>
              <w:t>області</w:t>
            </w:r>
            <w:proofErr w:type="spellEnd"/>
            <w:r w:rsidRPr="002D438D">
              <w:rPr>
                <w:rFonts w:ascii="Times New Roman" w:hAnsi="Times New Roman"/>
                <w:bCs/>
                <w:spacing w:val="-3"/>
                <w:sz w:val="24"/>
                <w:szCs w:val="24"/>
              </w:rPr>
              <w:t xml:space="preserve"> </w:t>
            </w:r>
            <w:r w:rsidRPr="002D438D">
              <w:rPr>
                <w:rFonts w:ascii="Times New Roman" w:hAnsi="Times New Roman"/>
                <w:b/>
                <w:sz w:val="24"/>
                <w:szCs w:val="24"/>
              </w:rPr>
              <w:t xml:space="preserve">( 278м)( 1433,05 </w:t>
            </w:r>
            <w:proofErr w:type="spellStart"/>
            <w:r w:rsidRPr="002D438D">
              <w:rPr>
                <w:rFonts w:ascii="Times New Roman" w:hAnsi="Times New Roman"/>
                <w:b/>
                <w:sz w:val="24"/>
                <w:szCs w:val="24"/>
              </w:rPr>
              <w:t>кв.м</w:t>
            </w:r>
            <w:proofErr w:type="spellEnd"/>
            <w:r w:rsidRPr="002D438D">
              <w:rPr>
                <w:rFonts w:ascii="Times New Roman" w:hAnsi="Times New Roman"/>
                <w:b/>
                <w:sz w:val="24"/>
                <w:szCs w:val="24"/>
              </w:rPr>
              <w:t xml:space="preserve">) </w:t>
            </w:r>
          </w:p>
        </w:tc>
        <w:tc>
          <w:tcPr>
            <w:tcW w:w="3124" w:type="dxa"/>
            <w:tcBorders>
              <w:top w:val="single" w:sz="4" w:space="0" w:color="000000"/>
              <w:left w:val="single" w:sz="4" w:space="0" w:color="000000"/>
              <w:bottom w:val="single" w:sz="4" w:space="0" w:color="000000"/>
              <w:right w:val="single" w:sz="4" w:space="0" w:color="000000"/>
            </w:tcBorders>
            <w:hideMark/>
          </w:tcPr>
          <w:p w14:paraId="0077F652" w14:textId="77777777" w:rsidR="002D438D" w:rsidRPr="002D438D" w:rsidRDefault="002D438D" w:rsidP="002D438D">
            <w:pPr>
              <w:spacing w:line="252" w:lineRule="auto"/>
              <w:rPr>
                <w:rFonts w:ascii="Times New Roman" w:hAnsi="Times New Roman"/>
                <w:b/>
                <w:sz w:val="20"/>
                <w:szCs w:val="20"/>
              </w:rPr>
            </w:pPr>
            <w:r w:rsidRPr="002D438D">
              <w:rPr>
                <w:rFonts w:ascii="Times New Roman" w:hAnsi="Times New Roman"/>
                <w:b/>
                <w:sz w:val="20"/>
                <w:szCs w:val="20"/>
              </w:rPr>
              <w:t>1071, 1</w:t>
            </w:r>
          </w:p>
        </w:tc>
      </w:tr>
      <w:tr w:rsidR="002D438D" w:rsidRPr="002D438D" w14:paraId="64A6FA65" w14:textId="77777777" w:rsidTr="002D438D">
        <w:tc>
          <w:tcPr>
            <w:tcW w:w="938" w:type="dxa"/>
            <w:tcBorders>
              <w:top w:val="single" w:sz="4" w:space="0" w:color="000000"/>
              <w:left w:val="single" w:sz="4" w:space="0" w:color="000000"/>
              <w:bottom w:val="single" w:sz="4" w:space="0" w:color="000000"/>
              <w:right w:val="single" w:sz="4" w:space="0" w:color="000000"/>
            </w:tcBorders>
          </w:tcPr>
          <w:p w14:paraId="1EC9B0EF" w14:textId="77777777" w:rsidR="002D438D" w:rsidRPr="002D438D" w:rsidRDefault="002D438D" w:rsidP="002D438D">
            <w:pPr>
              <w:numPr>
                <w:ilvl w:val="0"/>
                <w:numId w:val="14"/>
              </w:numPr>
              <w:contextualSpacing/>
              <w:jc w:val="center"/>
              <w:rPr>
                <w:rFonts w:ascii="Times New Roman" w:hAnsi="Times New Roman"/>
                <w:sz w:val="24"/>
                <w:szCs w:val="24"/>
              </w:rPr>
            </w:pPr>
          </w:p>
        </w:tc>
        <w:tc>
          <w:tcPr>
            <w:tcW w:w="5282" w:type="dxa"/>
            <w:tcBorders>
              <w:top w:val="single" w:sz="4" w:space="0" w:color="000000"/>
              <w:left w:val="single" w:sz="4" w:space="0" w:color="000000"/>
              <w:bottom w:val="single" w:sz="4" w:space="0" w:color="000000"/>
              <w:right w:val="single" w:sz="4" w:space="0" w:color="000000"/>
            </w:tcBorders>
            <w:hideMark/>
          </w:tcPr>
          <w:p w14:paraId="3A958772" w14:textId="77777777" w:rsidR="002D438D" w:rsidRPr="002D438D" w:rsidRDefault="002D438D" w:rsidP="002D438D">
            <w:pPr>
              <w:keepLines/>
              <w:autoSpaceDE w:val="0"/>
              <w:autoSpaceDN w:val="0"/>
              <w:spacing w:line="252" w:lineRule="auto"/>
              <w:jc w:val="both"/>
              <w:rPr>
                <w:rFonts w:ascii="Times New Roman" w:hAnsi="Times New Roman"/>
                <w:bCs/>
                <w:spacing w:val="-3"/>
                <w:sz w:val="24"/>
                <w:szCs w:val="24"/>
              </w:rPr>
            </w:pPr>
            <w:proofErr w:type="spellStart"/>
            <w:r w:rsidRPr="002D438D">
              <w:rPr>
                <w:rFonts w:ascii="Times New Roman" w:hAnsi="Times New Roman"/>
                <w:bCs/>
                <w:spacing w:val="-3"/>
                <w:sz w:val="24"/>
                <w:szCs w:val="24"/>
              </w:rPr>
              <w:t>Відновлення</w:t>
            </w:r>
            <w:proofErr w:type="spellEnd"/>
            <w:r w:rsidRPr="002D438D">
              <w:rPr>
                <w:rFonts w:ascii="Times New Roman" w:hAnsi="Times New Roman"/>
                <w:bCs/>
                <w:spacing w:val="-3"/>
                <w:sz w:val="24"/>
                <w:szCs w:val="24"/>
              </w:rPr>
              <w:t xml:space="preserve"> </w:t>
            </w:r>
            <w:proofErr w:type="spellStart"/>
            <w:r w:rsidRPr="002D438D">
              <w:rPr>
                <w:rFonts w:ascii="Times New Roman" w:hAnsi="Times New Roman"/>
                <w:bCs/>
                <w:spacing w:val="-3"/>
                <w:sz w:val="24"/>
                <w:szCs w:val="24"/>
              </w:rPr>
              <w:t>елементів</w:t>
            </w:r>
            <w:proofErr w:type="spellEnd"/>
            <w:r w:rsidRPr="002D438D">
              <w:rPr>
                <w:rFonts w:ascii="Times New Roman" w:hAnsi="Times New Roman"/>
                <w:bCs/>
                <w:spacing w:val="-3"/>
                <w:sz w:val="24"/>
                <w:szCs w:val="24"/>
              </w:rPr>
              <w:t xml:space="preserve"> благоустрою - </w:t>
            </w:r>
            <w:proofErr w:type="spellStart"/>
            <w:r w:rsidRPr="002D438D">
              <w:rPr>
                <w:rFonts w:ascii="Times New Roman" w:hAnsi="Times New Roman"/>
                <w:bCs/>
                <w:spacing w:val="-3"/>
                <w:sz w:val="24"/>
                <w:szCs w:val="24"/>
              </w:rPr>
              <w:t>капітальний</w:t>
            </w:r>
            <w:proofErr w:type="spellEnd"/>
            <w:r w:rsidRPr="002D438D">
              <w:rPr>
                <w:rFonts w:ascii="Times New Roman" w:hAnsi="Times New Roman"/>
                <w:bCs/>
                <w:spacing w:val="-3"/>
                <w:sz w:val="24"/>
                <w:szCs w:val="24"/>
              </w:rPr>
              <w:t xml:space="preserve"> ремонт </w:t>
            </w:r>
            <w:proofErr w:type="spellStart"/>
            <w:r w:rsidRPr="002D438D">
              <w:rPr>
                <w:rFonts w:ascii="Times New Roman" w:hAnsi="Times New Roman"/>
                <w:bCs/>
                <w:spacing w:val="-3"/>
                <w:sz w:val="24"/>
                <w:szCs w:val="24"/>
              </w:rPr>
              <w:t>дорожнього</w:t>
            </w:r>
            <w:proofErr w:type="spellEnd"/>
            <w:r w:rsidRPr="002D438D">
              <w:rPr>
                <w:rFonts w:ascii="Times New Roman" w:hAnsi="Times New Roman"/>
                <w:bCs/>
                <w:spacing w:val="-3"/>
                <w:sz w:val="24"/>
                <w:szCs w:val="24"/>
              </w:rPr>
              <w:t xml:space="preserve"> </w:t>
            </w:r>
            <w:proofErr w:type="spellStart"/>
            <w:r w:rsidRPr="002D438D">
              <w:rPr>
                <w:rFonts w:ascii="Times New Roman" w:hAnsi="Times New Roman"/>
                <w:bCs/>
                <w:spacing w:val="-3"/>
                <w:sz w:val="24"/>
                <w:szCs w:val="24"/>
              </w:rPr>
              <w:t>покриття</w:t>
            </w:r>
            <w:proofErr w:type="spellEnd"/>
            <w:r w:rsidRPr="002D438D">
              <w:rPr>
                <w:rFonts w:ascii="Times New Roman" w:hAnsi="Times New Roman"/>
                <w:bCs/>
                <w:spacing w:val="-3"/>
                <w:sz w:val="24"/>
                <w:szCs w:val="24"/>
              </w:rPr>
              <w:t xml:space="preserve"> </w:t>
            </w:r>
            <w:proofErr w:type="spellStart"/>
            <w:r w:rsidRPr="002D438D">
              <w:rPr>
                <w:rFonts w:ascii="Times New Roman" w:hAnsi="Times New Roman"/>
                <w:bCs/>
                <w:spacing w:val="-3"/>
                <w:sz w:val="24"/>
                <w:szCs w:val="24"/>
              </w:rPr>
              <w:t>майданчиків</w:t>
            </w:r>
            <w:proofErr w:type="spellEnd"/>
            <w:r w:rsidRPr="002D438D">
              <w:rPr>
                <w:rFonts w:ascii="Times New Roman" w:hAnsi="Times New Roman"/>
                <w:bCs/>
                <w:spacing w:val="-3"/>
                <w:sz w:val="24"/>
                <w:szCs w:val="24"/>
              </w:rPr>
              <w:t xml:space="preserve"> для стоянки і </w:t>
            </w:r>
            <w:proofErr w:type="spellStart"/>
            <w:r w:rsidRPr="002D438D">
              <w:rPr>
                <w:rFonts w:ascii="Times New Roman" w:hAnsi="Times New Roman"/>
                <w:bCs/>
                <w:spacing w:val="-3"/>
                <w:sz w:val="24"/>
                <w:szCs w:val="24"/>
              </w:rPr>
              <w:t>зупинки</w:t>
            </w:r>
            <w:proofErr w:type="spellEnd"/>
          </w:p>
          <w:p w14:paraId="1579EE9B" w14:textId="77777777" w:rsidR="002D438D" w:rsidRPr="002D438D" w:rsidRDefault="002D438D" w:rsidP="002D438D">
            <w:pPr>
              <w:keepLines/>
              <w:autoSpaceDE w:val="0"/>
              <w:autoSpaceDN w:val="0"/>
              <w:spacing w:line="252" w:lineRule="auto"/>
              <w:jc w:val="both"/>
              <w:rPr>
                <w:rFonts w:ascii="Times New Roman" w:hAnsi="Times New Roman"/>
                <w:bCs/>
                <w:spacing w:val="-3"/>
                <w:sz w:val="24"/>
                <w:szCs w:val="24"/>
              </w:rPr>
            </w:pPr>
            <w:proofErr w:type="spellStart"/>
            <w:r w:rsidRPr="002D438D">
              <w:rPr>
                <w:rFonts w:ascii="Times New Roman" w:hAnsi="Times New Roman"/>
                <w:bCs/>
                <w:spacing w:val="-3"/>
                <w:sz w:val="24"/>
                <w:szCs w:val="24"/>
              </w:rPr>
              <w:t>Транспортних</w:t>
            </w:r>
            <w:proofErr w:type="spellEnd"/>
            <w:r w:rsidRPr="002D438D">
              <w:rPr>
                <w:rFonts w:ascii="Times New Roman" w:hAnsi="Times New Roman"/>
                <w:bCs/>
                <w:spacing w:val="-3"/>
                <w:sz w:val="24"/>
                <w:szCs w:val="24"/>
              </w:rPr>
              <w:t xml:space="preserve"> </w:t>
            </w:r>
            <w:proofErr w:type="spellStart"/>
            <w:r w:rsidRPr="002D438D">
              <w:rPr>
                <w:rFonts w:ascii="Times New Roman" w:hAnsi="Times New Roman"/>
                <w:bCs/>
                <w:spacing w:val="-3"/>
                <w:sz w:val="24"/>
                <w:szCs w:val="24"/>
              </w:rPr>
              <w:t>засобів</w:t>
            </w:r>
            <w:proofErr w:type="spellEnd"/>
            <w:r w:rsidRPr="002D438D">
              <w:rPr>
                <w:rFonts w:ascii="Times New Roman" w:hAnsi="Times New Roman"/>
                <w:bCs/>
                <w:spacing w:val="-3"/>
                <w:sz w:val="24"/>
                <w:szCs w:val="24"/>
              </w:rPr>
              <w:t xml:space="preserve"> по </w:t>
            </w:r>
            <w:proofErr w:type="spellStart"/>
            <w:r w:rsidRPr="002D438D">
              <w:rPr>
                <w:rFonts w:ascii="Times New Roman" w:hAnsi="Times New Roman"/>
                <w:bCs/>
                <w:spacing w:val="-3"/>
                <w:sz w:val="24"/>
                <w:szCs w:val="24"/>
              </w:rPr>
              <w:t>вул</w:t>
            </w:r>
            <w:proofErr w:type="spellEnd"/>
            <w:r w:rsidRPr="002D438D">
              <w:rPr>
                <w:rFonts w:ascii="Times New Roman" w:hAnsi="Times New Roman"/>
                <w:bCs/>
                <w:spacing w:val="-3"/>
                <w:sz w:val="24"/>
                <w:szCs w:val="24"/>
              </w:rPr>
              <w:t xml:space="preserve">. Центральна </w:t>
            </w:r>
            <w:proofErr w:type="spellStart"/>
            <w:r w:rsidRPr="002D438D">
              <w:rPr>
                <w:rFonts w:ascii="Times New Roman" w:hAnsi="Times New Roman"/>
                <w:bCs/>
                <w:spacing w:val="-3"/>
                <w:sz w:val="24"/>
                <w:szCs w:val="24"/>
              </w:rPr>
              <w:t>від</w:t>
            </w:r>
            <w:proofErr w:type="spellEnd"/>
            <w:r w:rsidRPr="002D438D">
              <w:rPr>
                <w:rFonts w:ascii="Times New Roman" w:hAnsi="Times New Roman"/>
                <w:bCs/>
                <w:spacing w:val="-3"/>
                <w:sz w:val="24"/>
                <w:szCs w:val="24"/>
              </w:rPr>
              <w:t xml:space="preserve"> магазину до </w:t>
            </w:r>
            <w:proofErr w:type="spellStart"/>
            <w:r w:rsidRPr="002D438D">
              <w:rPr>
                <w:rFonts w:ascii="Times New Roman" w:hAnsi="Times New Roman"/>
                <w:bCs/>
                <w:spacing w:val="-3"/>
                <w:sz w:val="24"/>
                <w:szCs w:val="24"/>
              </w:rPr>
              <w:t>будинку</w:t>
            </w:r>
            <w:proofErr w:type="spellEnd"/>
            <w:r w:rsidRPr="002D438D">
              <w:rPr>
                <w:rFonts w:ascii="Times New Roman" w:hAnsi="Times New Roman"/>
                <w:bCs/>
                <w:spacing w:val="-3"/>
                <w:sz w:val="24"/>
                <w:szCs w:val="24"/>
              </w:rPr>
              <w:t xml:space="preserve"> </w:t>
            </w:r>
            <w:proofErr w:type="spellStart"/>
            <w:r w:rsidRPr="002D438D">
              <w:rPr>
                <w:rFonts w:ascii="Times New Roman" w:hAnsi="Times New Roman"/>
                <w:bCs/>
                <w:spacing w:val="-3"/>
                <w:sz w:val="24"/>
                <w:szCs w:val="24"/>
              </w:rPr>
              <w:t>культури</w:t>
            </w:r>
            <w:proofErr w:type="spellEnd"/>
            <w:r w:rsidRPr="002D438D">
              <w:rPr>
                <w:rFonts w:ascii="Times New Roman" w:hAnsi="Times New Roman"/>
                <w:bCs/>
                <w:spacing w:val="-3"/>
                <w:sz w:val="24"/>
                <w:szCs w:val="24"/>
              </w:rPr>
              <w:t xml:space="preserve">  в с. </w:t>
            </w:r>
            <w:proofErr w:type="spellStart"/>
            <w:r w:rsidRPr="002D438D">
              <w:rPr>
                <w:rFonts w:ascii="Times New Roman" w:hAnsi="Times New Roman"/>
                <w:bCs/>
                <w:spacing w:val="-3"/>
                <w:sz w:val="24"/>
                <w:szCs w:val="24"/>
              </w:rPr>
              <w:t>Петрівка</w:t>
            </w:r>
            <w:proofErr w:type="spellEnd"/>
            <w:r w:rsidRPr="002D438D">
              <w:rPr>
                <w:rFonts w:ascii="Times New Roman" w:hAnsi="Times New Roman"/>
                <w:bCs/>
                <w:spacing w:val="-3"/>
                <w:sz w:val="24"/>
                <w:szCs w:val="24"/>
              </w:rPr>
              <w:t xml:space="preserve"> </w:t>
            </w:r>
            <w:proofErr w:type="spellStart"/>
            <w:r w:rsidRPr="002D438D">
              <w:rPr>
                <w:rFonts w:ascii="Times New Roman" w:hAnsi="Times New Roman"/>
                <w:bCs/>
                <w:spacing w:val="-3"/>
                <w:sz w:val="24"/>
                <w:szCs w:val="24"/>
              </w:rPr>
              <w:t>Петропавлівського</w:t>
            </w:r>
            <w:proofErr w:type="spellEnd"/>
            <w:r w:rsidRPr="002D438D">
              <w:rPr>
                <w:rFonts w:ascii="Times New Roman" w:hAnsi="Times New Roman"/>
                <w:bCs/>
                <w:spacing w:val="-3"/>
                <w:sz w:val="24"/>
                <w:szCs w:val="24"/>
              </w:rPr>
              <w:t xml:space="preserve">  району</w:t>
            </w:r>
          </w:p>
          <w:p w14:paraId="01C3655D" w14:textId="77777777" w:rsidR="002D438D" w:rsidRPr="002D438D" w:rsidRDefault="002D438D" w:rsidP="002D438D">
            <w:pPr>
              <w:keepLines/>
              <w:autoSpaceDE w:val="0"/>
              <w:autoSpaceDN w:val="0"/>
              <w:spacing w:line="252" w:lineRule="auto"/>
              <w:jc w:val="both"/>
              <w:rPr>
                <w:rFonts w:ascii="Times New Roman" w:hAnsi="Times New Roman"/>
                <w:bCs/>
                <w:spacing w:val="-3"/>
                <w:sz w:val="24"/>
                <w:szCs w:val="24"/>
              </w:rPr>
            </w:pPr>
            <w:proofErr w:type="spellStart"/>
            <w:r w:rsidRPr="002D438D">
              <w:rPr>
                <w:rFonts w:ascii="Times New Roman" w:hAnsi="Times New Roman"/>
                <w:bCs/>
                <w:spacing w:val="-3"/>
                <w:sz w:val="24"/>
                <w:szCs w:val="24"/>
              </w:rPr>
              <w:t>Дніпропетровської</w:t>
            </w:r>
            <w:proofErr w:type="spellEnd"/>
            <w:r w:rsidRPr="002D438D">
              <w:rPr>
                <w:rFonts w:ascii="Times New Roman" w:hAnsi="Times New Roman"/>
                <w:bCs/>
                <w:spacing w:val="-3"/>
                <w:sz w:val="24"/>
                <w:szCs w:val="24"/>
              </w:rPr>
              <w:t xml:space="preserve"> </w:t>
            </w:r>
            <w:proofErr w:type="spellStart"/>
            <w:r w:rsidRPr="002D438D">
              <w:rPr>
                <w:rFonts w:ascii="Times New Roman" w:hAnsi="Times New Roman"/>
                <w:bCs/>
                <w:spacing w:val="-3"/>
                <w:sz w:val="24"/>
                <w:szCs w:val="24"/>
              </w:rPr>
              <w:t>області</w:t>
            </w:r>
            <w:proofErr w:type="spellEnd"/>
            <w:r w:rsidRPr="002D438D">
              <w:rPr>
                <w:rFonts w:ascii="Times New Roman" w:hAnsi="Times New Roman"/>
                <w:b/>
                <w:bCs/>
                <w:spacing w:val="-3"/>
                <w:sz w:val="24"/>
                <w:szCs w:val="24"/>
              </w:rPr>
              <w:t xml:space="preserve">( 2097,43 </w:t>
            </w:r>
            <w:proofErr w:type="spellStart"/>
            <w:r w:rsidRPr="002D438D">
              <w:rPr>
                <w:rFonts w:ascii="Times New Roman" w:hAnsi="Times New Roman"/>
                <w:b/>
                <w:bCs/>
                <w:spacing w:val="-3"/>
                <w:sz w:val="24"/>
                <w:szCs w:val="24"/>
              </w:rPr>
              <w:t>кв.м</w:t>
            </w:r>
            <w:proofErr w:type="spellEnd"/>
            <w:r w:rsidRPr="002D438D">
              <w:rPr>
                <w:rFonts w:ascii="Times New Roman" w:hAnsi="Times New Roman"/>
                <w:b/>
                <w:bCs/>
                <w:spacing w:val="-3"/>
                <w:sz w:val="24"/>
                <w:szCs w:val="24"/>
              </w:rPr>
              <w:t>)</w:t>
            </w:r>
          </w:p>
        </w:tc>
        <w:tc>
          <w:tcPr>
            <w:tcW w:w="3124" w:type="dxa"/>
            <w:tcBorders>
              <w:top w:val="single" w:sz="4" w:space="0" w:color="000000"/>
              <w:left w:val="single" w:sz="4" w:space="0" w:color="000000"/>
              <w:bottom w:val="single" w:sz="4" w:space="0" w:color="000000"/>
              <w:right w:val="single" w:sz="4" w:space="0" w:color="000000"/>
            </w:tcBorders>
            <w:hideMark/>
          </w:tcPr>
          <w:p w14:paraId="401444FA" w14:textId="77777777" w:rsidR="002D438D" w:rsidRPr="002D438D" w:rsidRDefault="002D438D" w:rsidP="002D438D">
            <w:pPr>
              <w:spacing w:line="252" w:lineRule="auto"/>
              <w:rPr>
                <w:rFonts w:ascii="Times New Roman" w:hAnsi="Times New Roman"/>
                <w:b/>
                <w:sz w:val="20"/>
                <w:szCs w:val="20"/>
              </w:rPr>
            </w:pPr>
            <w:r w:rsidRPr="002D438D">
              <w:rPr>
                <w:rFonts w:ascii="Times New Roman" w:hAnsi="Times New Roman"/>
                <w:b/>
                <w:sz w:val="20"/>
                <w:szCs w:val="20"/>
              </w:rPr>
              <w:t>1589, 1</w:t>
            </w:r>
          </w:p>
        </w:tc>
      </w:tr>
      <w:tr w:rsidR="002D438D" w:rsidRPr="002D438D" w14:paraId="29A2E851" w14:textId="77777777" w:rsidTr="002D438D">
        <w:tc>
          <w:tcPr>
            <w:tcW w:w="938" w:type="dxa"/>
            <w:tcBorders>
              <w:top w:val="single" w:sz="4" w:space="0" w:color="000000"/>
              <w:left w:val="single" w:sz="4" w:space="0" w:color="000000"/>
              <w:bottom w:val="single" w:sz="4" w:space="0" w:color="000000"/>
              <w:right w:val="single" w:sz="4" w:space="0" w:color="000000"/>
            </w:tcBorders>
          </w:tcPr>
          <w:p w14:paraId="74E0E1C9" w14:textId="77777777" w:rsidR="002D438D" w:rsidRPr="002D438D" w:rsidRDefault="002D438D" w:rsidP="002D438D">
            <w:pPr>
              <w:numPr>
                <w:ilvl w:val="0"/>
                <w:numId w:val="14"/>
              </w:numPr>
              <w:contextualSpacing/>
              <w:jc w:val="center"/>
              <w:rPr>
                <w:rFonts w:ascii="Times New Roman" w:hAnsi="Times New Roman"/>
                <w:sz w:val="24"/>
                <w:szCs w:val="24"/>
              </w:rPr>
            </w:pPr>
          </w:p>
        </w:tc>
        <w:tc>
          <w:tcPr>
            <w:tcW w:w="5282" w:type="dxa"/>
            <w:tcBorders>
              <w:top w:val="single" w:sz="4" w:space="0" w:color="000000"/>
              <w:left w:val="single" w:sz="4" w:space="0" w:color="000000"/>
              <w:bottom w:val="single" w:sz="4" w:space="0" w:color="000000"/>
              <w:right w:val="single" w:sz="4" w:space="0" w:color="000000"/>
            </w:tcBorders>
            <w:hideMark/>
          </w:tcPr>
          <w:p w14:paraId="7242C7D7" w14:textId="77777777" w:rsidR="002D438D" w:rsidRPr="002D438D" w:rsidRDefault="002D438D" w:rsidP="002D438D">
            <w:pPr>
              <w:keepLines/>
              <w:autoSpaceDE w:val="0"/>
              <w:autoSpaceDN w:val="0"/>
              <w:spacing w:line="252" w:lineRule="auto"/>
              <w:jc w:val="both"/>
              <w:rPr>
                <w:rFonts w:ascii="Times New Roman" w:hAnsi="Times New Roman"/>
                <w:bCs/>
                <w:spacing w:val="-3"/>
                <w:sz w:val="24"/>
                <w:szCs w:val="24"/>
              </w:rPr>
            </w:pPr>
            <w:proofErr w:type="spellStart"/>
            <w:r w:rsidRPr="002D438D">
              <w:rPr>
                <w:rFonts w:ascii="Times New Roman" w:hAnsi="Times New Roman"/>
                <w:sz w:val="24"/>
                <w:szCs w:val="24"/>
              </w:rPr>
              <w:t>Відновлення</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елементів</w:t>
            </w:r>
            <w:proofErr w:type="spellEnd"/>
            <w:r w:rsidRPr="002D438D">
              <w:rPr>
                <w:rFonts w:ascii="Times New Roman" w:hAnsi="Times New Roman"/>
                <w:sz w:val="24"/>
                <w:szCs w:val="24"/>
              </w:rPr>
              <w:t xml:space="preserve">  благоустрою – </w:t>
            </w:r>
            <w:proofErr w:type="spellStart"/>
            <w:r w:rsidRPr="002D438D">
              <w:rPr>
                <w:rFonts w:ascii="Times New Roman" w:hAnsi="Times New Roman"/>
                <w:sz w:val="24"/>
                <w:szCs w:val="24"/>
              </w:rPr>
              <w:t>капітальний</w:t>
            </w:r>
            <w:proofErr w:type="spellEnd"/>
            <w:r w:rsidRPr="002D438D">
              <w:rPr>
                <w:rFonts w:ascii="Times New Roman" w:hAnsi="Times New Roman"/>
                <w:sz w:val="24"/>
                <w:szCs w:val="24"/>
              </w:rPr>
              <w:t xml:space="preserve"> ремонт </w:t>
            </w:r>
            <w:proofErr w:type="spellStart"/>
            <w:r w:rsidRPr="002D438D">
              <w:rPr>
                <w:rFonts w:ascii="Times New Roman" w:hAnsi="Times New Roman"/>
                <w:sz w:val="24"/>
                <w:szCs w:val="24"/>
              </w:rPr>
              <w:t>частини</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дорожнього</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покриття</w:t>
            </w:r>
            <w:proofErr w:type="spellEnd"/>
            <w:r w:rsidRPr="002D438D">
              <w:rPr>
                <w:rFonts w:ascii="Times New Roman" w:hAnsi="Times New Roman"/>
                <w:sz w:val="24"/>
                <w:szCs w:val="24"/>
              </w:rPr>
              <w:t xml:space="preserve"> по  </w:t>
            </w:r>
            <w:proofErr w:type="spellStart"/>
            <w:r w:rsidRPr="002D438D">
              <w:rPr>
                <w:rFonts w:ascii="Times New Roman" w:hAnsi="Times New Roman"/>
                <w:sz w:val="24"/>
                <w:szCs w:val="24"/>
              </w:rPr>
              <w:t>вул</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Шахтарська</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від</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пров</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Безіменний</w:t>
            </w:r>
            <w:proofErr w:type="spellEnd"/>
            <w:r w:rsidRPr="002D438D">
              <w:rPr>
                <w:rFonts w:ascii="Times New Roman" w:hAnsi="Times New Roman"/>
                <w:sz w:val="24"/>
                <w:szCs w:val="24"/>
              </w:rPr>
              <w:t xml:space="preserve"> до </w:t>
            </w:r>
            <w:proofErr w:type="spellStart"/>
            <w:r w:rsidRPr="002D438D">
              <w:rPr>
                <w:rFonts w:ascii="Times New Roman" w:hAnsi="Times New Roman"/>
                <w:sz w:val="24"/>
                <w:szCs w:val="24"/>
              </w:rPr>
              <w:t>житлового</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будинку</w:t>
            </w:r>
            <w:proofErr w:type="spellEnd"/>
            <w:r w:rsidRPr="002D438D">
              <w:rPr>
                <w:rFonts w:ascii="Times New Roman" w:hAnsi="Times New Roman"/>
                <w:sz w:val="24"/>
                <w:szCs w:val="24"/>
              </w:rPr>
              <w:t xml:space="preserve"> №34 в с. </w:t>
            </w:r>
            <w:proofErr w:type="spellStart"/>
            <w:r w:rsidRPr="002D438D">
              <w:rPr>
                <w:rFonts w:ascii="Times New Roman" w:hAnsi="Times New Roman"/>
                <w:sz w:val="24"/>
                <w:szCs w:val="24"/>
              </w:rPr>
              <w:t>Катеринівка</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Петропавлівського</w:t>
            </w:r>
            <w:proofErr w:type="spellEnd"/>
            <w:r w:rsidRPr="002D438D">
              <w:rPr>
                <w:rFonts w:ascii="Times New Roman" w:hAnsi="Times New Roman"/>
                <w:sz w:val="24"/>
                <w:szCs w:val="24"/>
              </w:rPr>
              <w:t xml:space="preserve"> району  </w:t>
            </w:r>
            <w:proofErr w:type="spellStart"/>
            <w:r w:rsidRPr="002D438D">
              <w:rPr>
                <w:rFonts w:ascii="Times New Roman" w:hAnsi="Times New Roman"/>
                <w:sz w:val="24"/>
                <w:szCs w:val="24"/>
              </w:rPr>
              <w:t>Дніпропетровської</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області</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ціни</w:t>
            </w:r>
            <w:proofErr w:type="spellEnd"/>
            <w:r w:rsidRPr="002D438D">
              <w:rPr>
                <w:rFonts w:ascii="Times New Roman" w:hAnsi="Times New Roman"/>
                <w:sz w:val="24"/>
                <w:szCs w:val="24"/>
              </w:rPr>
              <w:t xml:space="preserve"> на 29.11.2017) без </w:t>
            </w:r>
            <w:proofErr w:type="spellStart"/>
            <w:r w:rsidRPr="002D438D">
              <w:rPr>
                <w:rFonts w:ascii="Times New Roman" w:hAnsi="Times New Roman"/>
                <w:sz w:val="24"/>
                <w:szCs w:val="24"/>
              </w:rPr>
              <w:t>експертизи</w:t>
            </w:r>
            <w:proofErr w:type="spellEnd"/>
            <w:r w:rsidRPr="002D438D">
              <w:rPr>
                <w:rFonts w:ascii="Times New Roman" w:hAnsi="Times New Roman"/>
                <w:b/>
                <w:sz w:val="24"/>
                <w:szCs w:val="24"/>
              </w:rPr>
              <w:t>,( 0,4 км)</w:t>
            </w:r>
          </w:p>
        </w:tc>
        <w:tc>
          <w:tcPr>
            <w:tcW w:w="3124" w:type="dxa"/>
            <w:tcBorders>
              <w:top w:val="single" w:sz="4" w:space="0" w:color="000000"/>
              <w:left w:val="single" w:sz="4" w:space="0" w:color="000000"/>
              <w:bottom w:val="single" w:sz="4" w:space="0" w:color="000000"/>
              <w:right w:val="single" w:sz="4" w:space="0" w:color="000000"/>
            </w:tcBorders>
            <w:hideMark/>
          </w:tcPr>
          <w:p w14:paraId="06F96BA2" w14:textId="77777777" w:rsidR="002D438D" w:rsidRPr="002D438D" w:rsidRDefault="002D438D" w:rsidP="002D438D">
            <w:pPr>
              <w:spacing w:line="252" w:lineRule="auto"/>
              <w:rPr>
                <w:rFonts w:ascii="Times New Roman" w:hAnsi="Times New Roman"/>
                <w:b/>
                <w:sz w:val="20"/>
                <w:szCs w:val="20"/>
              </w:rPr>
            </w:pPr>
            <w:r w:rsidRPr="002D438D">
              <w:rPr>
                <w:rFonts w:ascii="Times New Roman" w:hAnsi="Times New Roman"/>
                <w:b/>
                <w:sz w:val="20"/>
                <w:szCs w:val="20"/>
              </w:rPr>
              <w:t>1364, 8</w:t>
            </w:r>
          </w:p>
        </w:tc>
      </w:tr>
      <w:tr w:rsidR="002D438D" w:rsidRPr="002D438D" w14:paraId="05E0CA14" w14:textId="77777777" w:rsidTr="002D438D">
        <w:tc>
          <w:tcPr>
            <w:tcW w:w="938" w:type="dxa"/>
            <w:tcBorders>
              <w:top w:val="single" w:sz="4" w:space="0" w:color="000000"/>
              <w:left w:val="single" w:sz="4" w:space="0" w:color="000000"/>
              <w:bottom w:val="single" w:sz="4" w:space="0" w:color="000000"/>
              <w:right w:val="single" w:sz="4" w:space="0" w:color="000000"/>
            </w:tcBorders>
          </w:tcPr>
          <w:p w14:paraId="69B72352" w14:textId="77777777" w:rsidR="002D438D" w:rsidRPr="002D438D" w:rsidRDefault="002D438D" w:rsidP="002D438D">
            <w:pPr>
              <w:numPr>
                <w:ilvl w:val="0"/>
                <w:numId w:val="14"/>
              </w:numPr>
              <w:contextualSpacing/>
              <w:jc w:val="center"/>
              <w:rPr>
                <w:rFonts w:ascii="Times New Roman" w:hAnsi="Times New Roman"/>
                <w:sz w:val="24"/>
                <w:szCs w:val="24"/>
              </w:rPr>
            </w:pPr>
          </w:p>
        </w:tc>
        <w:tc>
          <w:tcPr>
            <w:tcW w:w="5282" w:type="dxa"/>
            <w:tcBorders>
              <w:top w:val="single" w:sz="4" w:space="0" w:color="000000"/>
              <w:left w:val="single" w:sz="4" w:space="0" w:color="000000"/>
              <w:bottom w:val="single" w:sz="4" w:space="0" w:color="000000"/>
              <w:right w:val="single" w:sz="4" w:space="0" w:color="000000"/>
            </w:tcBorders>
            <w:hideMark/>
          </w:tcPr>
          <w:p w14:paraId="31D2EDF6" w14:textId="77777777" w:rsidR="002D438D" w:rsidRPr="002D438D" w:rsidRDefault="002D438D" w:rsidP="002D438D">
            <w:pPr>
              <w:keepLines/>
              <w:autoSpaceDE w:val="0"/>
              <w:autoSpaceDN w:val="0"/>
              <w:spacing w:line="252" w:lineRule="auto"/>
              <w:jc w:val="both"/>
              <w:rPr>
                <w:rFonts w:ascii="Times New Roman" w:hAnsi="Times New Roman"/>
                <w:bCs/>
                <w:spacing w:val="-3"/>
                <w:sz w:val="24"/>
                <w:szCs w:val="24"/>
              </w:rPr>
            </w:pPr>
            <w:proofErr w:type="spellStart"/>
            <w:r w:rsidRPr="002D438D">
              <w:rPr>
                <w:rFonts w:ascii="Times New Roman" w:hAnsi="Times New Roman"/>
                <w:sz w:val="24"/>
                <w:szCs w:val="24"/>
              </w:rPr>
              <w:t>Відновлення</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елементів</w:t>
            </w:r>
            <w:proofErr w:type="spellEnd"/>
            <w:r w:rsidRPr="002D438D">
              <w:rPr>
                <w:rFonts w:ascii="Times New Roman" w:hAnsi="Times New Roman"/>
                <w:sz w:val="24"/>
                <w:szCs w:val="24"/>
              </w:rPr>
              <w:t xml:space="preserve">  благоустрою – </w:t>
            </w:r>
            <w:proofErr w:type="spellStart"/>
            <w:r w:rsidRPr="002D438D">
              <w:rPr>
                <w:rFonts w:ascii="Times New Roman" w:hAnsi="Times New Roman"/>
                <w:sz w:val="24"/>
                <w:szCs w:val="24"/>
              </w:rPr>
              <w:t>капітальний</w:t>
            </w:r>
            <w:proofErr w:type="spellEnd"/>
            <w:r w:rsidRPr="002D438D">
              <w:rPr>
                <w:rFonts w:ascii="Times New Roman" w:hAnsi="Times New Roman"/>
                <w:sz w:val="24"/>
                <w:szCs w:val="24"/>
              </w:rPr>
              <w:t xml:space="preserve">  ремонт  </w:t>
            </w:r>
            <w:proofErr w:type="spellStart"/>
            <w:r w:rsidRPr="002D438D">
              <w:rPr>
                <w:rFonts w:ascii="Times New Roman" w:hAnsi="Times New Roman"/>
                <w:sz w:val="24"/>
                <w:szCs w:val="24"/>
              </w:rPr>
              <w:t>частини</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дорожнього</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покриття</w:t>
            </w:r>
            <w:proofErr w:type="spellEnd"/>
            <w:r w:rsidRPr="002D438D">
              <w:rPr>
                <w:rFonts w:ascii="Times New Roman" w:hAnsi="Times New Roman"/>
                <w:sz w:val="24"/>
                <w:szCs w:val="24"/>
              </w:rPr>
              <w:t xml:space="preserve"> по  </w:t>
            </w:r>
            <w:proofErr w:type="spellStart"/>
            <w:r w:rsidRPr="002D438D">
              <w:rPr>
                <w:rFonts w:ascii="Times New Roman" w:hAnsi="Times New Roman"/>
                <w:sz w:val="24"/>
                <w:szCs w:val="24"/>
              </w:rPr>
              <w:t>вул</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Шахтарська</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від</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пров</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Бізіменний</w:t>
            </w:r>
            <w:proofErr w:type="spellEnd"/>
            <w:r w:rsidRPr="002D438D">
              <w:rPr>
                <w:rFonts w:ascii="Times New Roman" w:hAnsi="Times New Roman"/>
                <w:sz w:val="24"/>
                <w:szCs w:val="24"/>
              </w:rPr>
              <w:t xml:space="preserve"> до </w:t>
            </w:r>
            <w:proofErr w:type="spellStart"/>
            <w:r w:rsidRPr="002D438D">
              <w:rPr>
                <w:rFonts w:ascii="Times New Roman" w:hAnsi="Times New Roman"/>
                <w:sz w:val="24"/>
                <w:szCs w:val="24"/>
              </w:rPr>
              <w:t>житлового</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будинку</w:t>
            </w:r>
            <w:proofErr w:type="spellEnd"/>
            <w:r w:rsidRPr="002D438D">
              <w:rPr>
                <w:rFonts w:ascii="Times New Roman" w:hAnsi="Times New Roman"/>
                <w:sz w:val="24"/>
                <w:szCs w:val="24"/>
              </w:rPr>
              <w:t xml:space="preserve"> №10 в с. </w:t>
            </w:r>
            <w:proofErr w:type="spellStart"/>
            <w:r w:rsidRPr="002D438D">
              <w:rPr>
                <w:rFonts w:ascii="Times New Roman" w:hAnsi="Times New Roman"/>
                <w:sz w:val="24"/>
                <w:szCs w:val="24"/>
              </w:rPr>
              <w:t>Катеринівка</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Петропавлівського</w:t>
            </w:r>
            <w:proofErr w:type="spellEnd"/>
            <w:r w:rsidRPr="002D438D">
              <w:rPr>
                <w:rFonts w:ascii="Times New Roman" w:hAnsi="Times New Roman"/>
                <w:sz w:val="24"/>
                <w:szCs w:val="24"/>
              </w:rPr>
              <w:t xml:space="preserve"> району  </w:t>
            </w:r>
            <w:proofErr w:type="spellStart"/>
            <w:r w:rsidRPr="002D438D">
              <w:rPr>
                <w:rFonts w:ascii="Times New Roman" w:hAnsi="Times New Roman"/>
                <w:sz w:val="24"/>
                <w:szCs w:val="24"/>
              </w:rPr>
              <w:t>Дніпропетровської</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області</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ціни</w:t>
            </w:r>
            <w:proofErr w:type="spellEnd"/>
            <w:r w:rsidRPr="002D438D">
              <w:rPr>
                <w:rFonts w:ascii="Times New Roman" w:hAnsi="Times New Roman"/>
                <w:sz w:val="24"/>
                <w:szCs w:val="24"/>
              </w:rPr>
              <w:t xml:space="preserve"> на 29.11.2017) без </w:t>
            </w:r>
            <w:proofErr w:type="spellStart"/>
            <w:r w:rsidRPr="002D438D">
              <w:rPr>
                <w:rFonts w:ascii="Times New Roman" w:hAnsi="Times New Roman"/>
                <w:sz w:val="24"/>
                <w:szCs w:val="24"/>
              </w:rPr>
              <w:t>експертизи</w:t>
            </w:r>
            <w:proofErr w:type="spellEnd"/>
            <w:r w:rsidRPr="002D438D">
              <w:rPr>
                <w:rFonts w:ascii="Times New Roman" w:hAnsi="Times New Roman"/>
                <w:sz w:val="24"/>
                <w:szCs w:val="24"/>
              </w:rPr>
              <w:t xml:space="preserve">, </w:t>
            </w:r>
            <w:r w:rsidRPr="002D438D">
              <w:rPr>
                <w:rFonts w:ascii="Times New Roman" w:hAnsi="Times New Roman"/>
                <w:b/>
                <w:sz w:val="24"/>
                <w:szCs w:val="24"/>
              </w:rPr>
              <w:t>(0,3 км)</w:t>
            </w:r>
          </w:p>
        </w:tc>
        <w:tc>
          <w:tcPr>
            <w:tcW w:w="3124" w:type="dxa"/>
            <w:tcBorders>
              <w:top w:val="single" w:sz="4" w:space="0" w:color="000000"/>
              <w:left w:val="single" w:sz="4" w:space="0" w:color="000000"/>
              <w:bottom w:val="single" w:sz="4" w:space="0" w:color="000000"/>
              <w:right w:val="single" w:sz="4" w:space="0" w:color="000000"/>
            </w:tcBorders>
            <w:hideMark/>
          </w:tcPr>
          <w:p w14:paraId="03FFC2CC" w14:textId="77777777" w:rsidR="002D438D" w:rsidRPr="002D438D" w:rsidRDefault="002D438D" w:rsidP="002D438D">
            <w:pPr>
              <w:spacing w:line="252" w:lineRule="auto"/>
              <w:rPr>
                <w:rFonts w:ascii="Times New Roman" w:hAnsi="Times New Roman"/>
                <w:b/>
                <w:sz w:val="20"/>
                <w:szCs w:val="20"/>
              </w:rPr>
            </w:pPr>
            <w:r w:rsidRPr="002D438D">
              <w:rPr>
                <w:rFonts w:ascii="Times New Roman" w:hAnsi="Times New Roman"/>
                <w:b/>
                <w:sz w:val="20"/>
                <w:szCs w:val="20"/>
              </w:rPr>
              <w:t xml:space="preserve">1298, 1 </w:t>
            </w:r>
          </w:p>
        </w:tc>
      </w:tr>
      <w:tr w:rsidR="002D438D" w:rsidRPr="002D438D" w14:paraId="479BD9D1" w14:textId="77777777" w:rsidTr="002D438D">
        <w:tc>
          <w:tcPr>
            <w:tcW w:w="938" w:type="dxa"/>
            <w:tcBorders>
              <w:top w:val="single" w:sz="4" w:space="0" w:color="000000"/>
              <w:left w:val="single" w:sz="4" w:space="0" w:color="000000"/>
              <w:bottom w:val="single" w:sz="4" w:space="0" w:color="000000"/>
              <w:right w:val="single" w:sz="4" w:space="0" w:color="000000"/>
            </w:tcBorders>
          </w:tcPr>
          <w:p w14:paraId="1BB51D10" w14:textId="77777777" w:rsidR="002D438D" w:rsidRPr="002D438D" w:rsidRDefault="002D438D" w:rsidP="002D438D">
            <w:pPr>
              <w:numPr>
                <w:ilvl w:val="0"/>
                <w:numId w:val="14"/>
              </w:numPr>
              <w:contextualSpacing/>
              <w:jc w:val="center"/>
              <w:rPr>
                <w:rFonts w:ascii="Times New Roman" w:hAnsi="Times New Roman"/>
                <w:sz w:val="24"/>
                <w:szCs w:val="24"/>
              </w:rPr>
            </w:pPr>
          </w:p>
        </w:tc>
        <w:tc>
          <w:tcPr>
            <w:tcW w:w="5282" w:type="dxa"/>
            <w:tcBorders>
              <w:top w:val="single" w:sz="4" w:space="0" w:color="000000"/>
              <w:left w:val="single" w:sz="4" w:space="0" w:color="000000"/>
              <w:bottom w:val="single" w:sz="4" w:space="0" w:color="000000"/>
              <w:right w:val="single" w:sz="4" w:space="0" w:color="000000"/>
            </w:tcBorders>
            <w:hideMark/>
          </w:tcPr>
          <w:p w14:paraId="0E28A058" w14:textId="77777777" w:rsidR="002D438D" w:rsidRPr="002D438D" w:rsidRDefault="002D438D" w:rsidP="002D438D">
            <w:pPr>
              <w:keepLines/>
              <w:autoSpaceDE w:val="0"/>
              <w:autoSpaceDN w:val="0"/>
              <w:spacing w:line="252" w:lineRule="auto"/>
              <w:jc w:val="both"/>
              <w:rPr>
                <w:rFonts w:ascii="Times New Roman" w:hAnsi="Times New Roman"/>
                <w:bCs/>
                <w:spacing w:val="-3"/>
                <w:sz w:val="24"/>
                <w:szCs w:val="24"/>
              </w:rPr>
            </w:pPr>
            <w:proofErr w:type="spellStart"/>
            <w:r w:rsidRPr="002D438D">
              <w:rPr>
                <w:rFonts w:ascii="Times New Roman" w:hAnsi="Times New Roman"/>
                <w:sz w:val="24"/>
                <w:szCs w:val="24"/>
              </w:rPr>
              <w:t>Капітальний</w:t>
            </w:r>
            <w:proofErr w:type="spellEnd"/>
            <w:r w:rsidRPr="002D438D">
              <w:rPr>
                <w:rFonts w:ascii="Times New Roman" w:hAnsi="Times New Roman"/>
                <w:sz w:val="24"/>
                <w:szCs w:val="24"/>
              </w:rPr>
              <w:t xml:space="preserve">  ремонт  </w:t>
            </w:r>
            <w:proofErr w:type="spellStart"/>
            <w:r w:rsidRPr="002D438D">
              <w:rPr>
                <w:rFonts w:ascii="Times New Roman" w:hAnsi="Times New Roman"/>
                <w:sz w:val="24"/>
                <w:szCs w:val="24"/>
              </w:rPr>
              <w:t>частини</w:t>
            </w:r>
            <w:proofErr w:type="spellEnd"/>
            <w:r w:rsidRPr="002D438D">
              <w:rPr>
                <w:rFonts w:ascii="Times New Roman" w:hAnsi="Times New Roman"/>
                <w:sz w:val="24"/>
                <w:szCs w:val="24"/>
              </w:rPr>
              <w:t xml:space="preserve">  дороги по </w:t>
            </w:r>
            <w:proofErr w:type="spellStart"/>
            <w:r w:rsidRPr="002D438D">
              <w:rPr>
                <w:rFonts w:ascii="Times New Roman" w:hAnsi="Times New Roman"/>
                <w:sz w:val="24"/>
                <w:szCs w:val="24"/>
              </w:rPr>
              <w:t>вул</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Піщана</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від</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житлового</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будинку</w:t>
            </w:r>
            <w:proofErr w:type="spellEnd"/>
            <w:r w:rsidRPr="002D438D">
              <w:rPr>
                <w:rFonts w:ascii="Times New Roman" w:hAnsi="Times New Roman"/>
                <w:sz w:val="24"/>
                <w:szCs w:val="24"/>
              </w:rPr>
              <w:t xml:space="preserve"> №25до </w:t>
            </w:r>
            <w:proofErr w:type="spellStart"/>
            <w:r w:rsidRPr="002D438D">
              <w:rPr>
                <w:rFonts w:ascii="Times New Roman" w:hAnsi="Times New Roman"/>
                <w:sz w:val="24"/>
                <w:szCs w:val="24"/>
              </w:rPr>
              <w:t>житлового</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будинку</w:t>
            </w:r>
            <w:proofErr w:type="spellEnd"/>
            <w:r w:rsidRPr="002D438D">
              <w:rPr>
                <w:rFonts w:ascii="Times New Roman" w:hAnsi="Times New Roman"/>
                <w:sz w:val="24"/>
                <w:szCs w:val="24"/>
              </w:rPr>
              <w:t xml:space="preserve"> № 94 в с. </w:t>
            </w:r>
            <w:proofErr w:type="spellStart"/>
            <w:r w:rsidRPr="002D438D">
              <w:rPr>
                <w:rFonts w:ascii="Times New Roman" w:hAnsi="Times New Roman"/>
                <w:sz w:val="24"/>
                <w:szCs w:val="24"/>
              </w:rPr>
              <w:t>Мар’їна</w:t>
            </w:r>
            <w:proofErr w:type="spellEnd"/>
            <w:r w:rsidRPr="002D438D">
              <w:rPr>
                <w:rFonts w:ascii="Times New Roman" w:hAnsi="Times New Roman"/>
                <w:sz w:val="24"/>
                <w:szCs w:val="24"/>
              </w:rPr>
              <w:t xml:space="preserve"> Роща  </w:t>
            </w:r>
            <w:proofErr w:type="spellStart"/>
            <w:r w:rsidRPr="002D438D">
              <w:rPr>
                <w:rFonts w:ascii="Times New Roman" w:hAnsi="Times New Roman"/>
                <w:sz w:val="24"/>
                <w:szCs w:val="24"/>
              </w:rPr>
              <w:t>Петропавлівського</w:t>
            </w:r>
            <w:proofErr w:type="spellEnd"/>
            <w:r w:rsidRPr="002D438D">
              <w:rPr>
                <w:rFonts w:ascii="Times New Roman" w:hAnsi="Times New Roman"/>
                <w:sz w:val="24"/>
                <w:szCs w:val="24"/>
              </w:rPr>
              <w:t xml:space="preserve">  району  </w:t>
            </w:r>
            <w:proofErr w:type="spellStart"/>
            <w:r w:rsidRPr="002D438D">
              <w:rPr>
                <w:rFonts w:ascii="Times New Roman" w:hAnsi="Times New Roman"/>
                <w:sz w:val="24"/>
                <w:szCs w:val="24"/>
              </w:rPr>
              <w:t>Дніпропетровської</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області</w:t>
            </w:r>
            <w:proofErr w:type="spellEnd"/>
            <w:r w:rsidRPr="002D438D">
              <w:rPr>
                <w:rFonts w:ascii="Times New Roman" w:hAnsi="Times New Roman"/>
                <w:sz w:val="24"/>
                <w:szCs w:val="24"/>
              </w:rPr>
              <w:t xml:space="preserve"> . (</w:t>
            </w:r>
            <w:proofErr w:type="spellStart"/>
            <w:r w:rsidRPr="002D438D">
              <w:rPr>
                <w:rFonts w:ascii="Times New Roman" w:hAnsi="Times New Roman"/>
                <w:sz w:val="24"/>
                <w:szCs w:val="24"/>
              </w:rPr>
              <w:t>ціни</w:t>
            </w:r>
            <w:proofErr w:type="spellEnd"/>
            <w:r w:rsidRPr="002D438D">
              <w:rPr>
                <w:rFonts w:ascii="Times New Roman" w:hAnsi="Times New Roman"/>
                <w:sz w:val="24"/>
                <w:szCs w:val="24"/>
              </w:rPr>
              <w:t xml:space="preserve"> на 16.02.2016)  </w:t>
            </w:r>
            <w:proofErr w:type="spellStart"/>
            <w:r w:rsidRPr="002D438D">
              <w:rPr>
                <w:rFonts w:ascii="Times New Roman" w:hAnsi="Times New Roman"/>
                <w:sz w:val="24"/>
                <w:szCs w:val="24"/>
              </w:rPr>
              <w:t>експертиза</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від</w:t>
            </w:r>
            <w:proofErr w:type="spellEnd"/>
            <w:r w:rsidRPr="002D438D">
              <w:rPr>
                <w:rFonts w:ascii="Times New Roman" w:hAnsi="Times New Roman"/>
                <w:sz w:val="24"/>
                <w:szCs w:val="24"/>
              </w:rPr>
              <w:t xml:space="preserve"> -16.02.2016 №1446 , </w:t>
            </w:r>
            <w:r w:rsidRPr="002D438D">
              <w:rPr>
                <w:rFonts w:ascii="Times New Roman" w:hAnsi="Times New Roman"/>
                <w:b/>
                <w:sz w:val="24"/>
                <w:szCs w:val="24"/>
              </w:rPr>
              <w:t>(1,5 км)</w:t>
            </w:r>
          </w:p>
        </w:tc>
        <w:tc>
          <w:tcPr>
            <w:tcW w:w="3124" w:type="dxa"/>
            <w:tcBorders>
              <w:top w:val="single" w:sz="4" w:space="0" w:color="000000"/>
              <w:left w:val="single" w:sz="4" w:space="0" w:color="000000"/>
              <w:bottom w:val="single" w:sz="4" w:space="0" w:color="000000"/>
              <w:right w:val="single" w:sz="4" w:space="0" w:color="000000"/>
            </w:tcBorders>
            <w:hideMark/>
          </w:tcPr>
          <w:p w14:paraId="479C05EB" w14:textId="77777777" w:rsidR="002D438D" w:rsidRPr="002D438D" w:rsidRDefault="002D438D" w:rsidP="002D438D">
            <w:pPr>
              <w:spacing w:line="252" w:lineRule="auto"/>
              <w:rPr>
                <w:rFonts w:ascii="Times New Roman" w:hAnsi="Times New Roman"/>
                <w:b/>
                <w:sz w:val="20"/>
                <w:szCs w:val="20"/>
              </w:rPr>
            </w:pPr>
            <w:r w:rsidRPr="002D438D">
              <w:rPr>
                <w:rFonts w:ascii="Times New Roman" w:hAnsi="Times New Roman"/>
                <w:b/>
                <w:sz w:val="20"/>
                <w:szCs w:val="20"/>
              </w:rPr>
              <w:t>2388, 1</w:t>
            </w:r>
          </w:p>
        </w:tc>
      </w:tr>
      <w:tr w:rsidR="002D438D" w:rsidRPr="002D438D" w14:paraId="59FD7D74" w14:textId="77777777" w:rsidTr="002D438D">
        <w:tc>
          <w:tcPr>
            <w:tcW w:w="938" w:type="dxa"/>
            <w:tcBorders>
              <w:top w:val="single" w:sz="4" w:space="0" w:color="000000"/>
              <w:left w:val="single" w:sz="4" w:space="0" w:color="000000"/>
              <w:bottom w:val="single" w:sz="4" w:space="0" w:color="000000"/>
              <w:right w:val="single" w:sz="4" w:space="0" w:color="000000"/>
            </w:tcBorders>
          </w:tcPr>
          <w:p w14:paraId="410011C6" w14:textId="77777777" w:rsidR="002D438D" w:rsidRPr="002D438D" w:rsidRDefault="002D438D" w:rsidP="002D438D">
            <w:pPr>
              <w:numPr>
                <w:ilvl w:val="0"/>
                <w:numId w:val="14"/>
              </w:numPr>
              <w:contextualSpacing/>
              <w:jc w:val="center"/>
              <w:rPr>
                <w:rFonts w:ascii="Times New Roman" w:hAnsi="Times New Roman"/>
                <w:sz w:val="24"/>
                <w:szCs w:val="24"/>
              </w:rPr>
            </w:pPr>
          </w:p>
        </w:tc>
        <w:tc>
          <w:tcPr>
            <w:tcW w:w="5282" w:type="dxa"/>
            <w:tcBorders>
              <w:top w:val="single" w:sz="4" w:space="0" w:color="000000"/>
              <w:left w:val="single" w:sz="4" w:space="0" w:color="000000"/>
              <w:bottom w:val="single" w:sz="4" w:space="0" w:color="000000"/>
              <w:right w:val="single" w:sz="4" w:space="0" w:color="000000"/>
            </w:tcBorders>
            <w:hideMark/>
          </w:tcPr>
          <w:p w14:paraId="3AB6B385" w14:textId="77777777" w:rsidR="002D438D" w:rsidRPr="002D438D" w:rsidRDefault="002D438D" w:rsidP="002D438D">
            <w:pPr>
              <w:keepLines/>
              <w:autoSpaceDE w:val="0"/>
              <w:autoSpaceDN w:val="0"/>
              <w:spacing w:line="252" w:lineRule="auto"/>
              <w:rPr>
                <w:rFonts w:ascii="Times New Roman" w:hAnsi="Times New Roman"/>
                <w:sz w:val="24"/>
                <w:szCs w:val="24"/>
              </w:rPr>
            </w:pPr>
            <w:proofErr w:type="spellStart"/>
            <w:r w:rsidRPr="002D438D">
              <w:rPr>
                <w:rFonts w:ascii="Times New Roman" w:hAnsi="Times New Roman"/>
                <w:sz w:val="24"/>
                <w:szCs w:val="24"/>
              </w:rPr>
              <w:t>Відновлення</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системи</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водовідведення</w:t>
            </w:r>
            <w:proofErr w:type="spellEnd"/>
            <w:r w:rsidRPr="002D438D">
              <w:rPr>
                <w:rFonts w:ascii="Times New Roman" w:hAnsi="Times New Roman"/>
                <w:sz w:val="24"/>
                <w:szCs w:val="24"/>
              </w:rPr>
              <w:t xml:space="preserve"> у с. </w:t>
            </w:r>
            <w:proofErr w:type="spellStart"/>
            <w:r w:rsidRPr="002D438D">
              <w:rPr>
                <w:rFonts w:ascii="Times New Roman" w:hAnsi="Times New Roman"/>
                <w:sz w:val="24"/>
                <w:szCs w:val="24"/>
              </w:rPr>
              <w:t>Новопричепилівка</w:t>
            </w:r>
            <w:proofErr w:type="spellEnd"/>
          </w:p>
        </w:tc>
        <w:tc>
          <w:tcPr>
            <w:tcW w:w="3124" w:type="dxa"/>
            <w:tcBorders>
              <w:top w:val="single" w:sz="4" w:space="0" w:color="000000"/>
              <w:left w:val="single" w:sz="4" w:space="0" w:color="000000"/>
              <w:bottom w:val="single" w:sz="4" w:space="0" w:color="000000"/>
              <w:right w:val="single" w:sz="4" w:space="0" w:color="000000"/>
            </w:tcBorders>
            <w:hideMark/>
          </w:tcPr>
          <w:p w14:paraId="0E11BFF3" w14:textId="77777777" w:rsidR="002D438D" w:rsidRPr="002D438D" w:rsidRDefault="002D438D" w:rsidP="002D438D">
            <w:pPr>
              <w:spacing w:line="252" w:lineRule="auto"/>
              <w:rPr>
                <w:rFonts w:ascii="Times New Roman" w:hAnsi="Times New Roman"/>
                <w:b/>
                <w:sz w:val="20"/>
                <w:szCs w:val="20"/>
              </w:rPr>
            </w:pPr>
            <w:r w:rsidRPr="002D438D">
              <w:rPr>
                <w:rFonts w:ascii="Times New Roman" w:hAnsi="Times New Roman"/>
                <w:b/>
                <w:sz w:val="20"/>
                <w:szCs w:val="20"/>
              </w:rPr>
              <w:t>1000, 0</w:t>
            </w:r>
          </w:p>
        </w:tc>
      </w:tr>
      <w:tr w:rsidR="002D438D" w:rsidRPr="002D438D" w14:paraId="0415EEE7" w14:textId="77777777" w:rsidTr="002D438D">
        <w:tc>
          <w:tcPr>
            <w:tcW w:w="938" w:type="dxa"/>
            <w:tcBorders>
              <w:top w:val="single" w:sz="4" w:space="0" w:color="000000"/>
              <w:left w:val="single" w:sz="4" w:space="0" w:color="000000"/>
              <w:bottom w:val="single" w:sz="4" w:space="0" w:color="000000"/>
              <w:right w:val="single" w:sz="4" w:space="0" w:color="000000"/>
            </w:tcBorders>
          </w:tcPr>
          <w:p w14:paraId="6CC2C379" w14:textId="77777777" w:rsidR="002D438D" w:rsidRPr="002D438D" w:rsidRDefault="002D438D" w:rsidP="002D438D">
            <w:pPr>
              <w:numPr>
                <w:ilvl w:val="0"/>
                <w:numId w:val="14"/>
              </w:numPr>
              <w:contextualSpacing/>
              <w:jc w:val="center"/>
              <w:rPr>
                <w:rFonts w:ascii="Times New Roman" w:hAnsi="Times New Roman"/>
                <w:sz w:val="24"/>
                <w:szCs w:val="24"/>
              </w:rPr>
            </w:pPr>
          </w:p>
        </w:tc>
        <w:tc>
          <w:tcPr>
            <w:tcW w:w="5282" w:type="dxa"/>
            <w:tcBorders>
              <w:top w:val="single" w:sz="4" w:space="0" w:color="000000"/>
              <w:left w:val="single" w:sz="4" w:space="0" w:color="000000"/>
              <w:bottom w:val="single" w:sz="4" w:space="0" w:color="000000"/>
              <w:right w:val="single" w:sz="4" w:space="0" w:color="000000"/>
            </w:tcBorders>
            <w:hideMark/>
          </w:tcPr>
          <w:p w14:paraId="06D1EE39" w14:textId="77777777" w:rsidR="002D438D" w:rsidRPr="002D438D" w:rsidRDefault="002D438D" w:rsidP="002D438D">
            <w:pPr>
              <w:keepLines/>
              <w:autoSpaceDE w:val="0"/>
              <w:autoSpaceDN w:val="0"/>
              <w:spacing w:line="252" w:lineRule="auto"/>
              <w:rPr>
                <w:rFonts w:ascii="Times New Roman" w:hAnsi="Times New Roman"/>
                <w:sz w:val="24"/>
                <w:szCs w:val="24"/>
              </w:rPr>
            </w:pPr>
            <w:proofErr w:type="spellStart"/>
            <w:r w:rsidRPr="002D438D">
              <w:rPr>
                <w:rFonts w:ascii="Times New Roman" w:hAnsi="Times New Roman"/>
                <w:sz w:val="24"/>
                <w:szCs w:val="24"/>
              </w:rPr>
              <w:t>Капітальний</w:t>
            </w:r>
            <w:proofErr w:type="spellEnd"/>
            <w:r w:rsidRPr="002D438D">
              <w:rPr>
                <w:rFonts w:ascii="Times New Roman" w:hAnsi="Times New Roman"/>
                <w:sz w:val="24"/>
                <w:szCs w:val="24"/>
              </w:rPr>
              <w:t xml:space="preserve"> ремонт </w:t>
            </w:r>
            <w:proofErr w:type="spellStart"/>
            <w:r w:rsidRPr="002D438D">
              <w:rPr>
                <w:rFonts w:ascii="Times New Roman" w:hAnsi="Times New Roman"/>
                <w:sz w:val="24"/>
                <w:szCs w:val="24"/>
              </w:rPr>
              <w:t>будівлі</w:t>
            </w:r>
            <w:proofErr w:type="spellEnd"/>
            <w:r w:rsidRPr="002D438D">
              <w:rPr>
                <w:rFonts w:ascii="Times New Roman" w:hAnsi="Times New Roman"/>
                <w:sz w:val="24"/>
                <w:szCs w:val="24"/>
              </w:rPr>
              <w:t xml:space="preserve"> КЗ «</w:t>
            </w:r>
            <w:proofErr w:type="spellStart"/>
            <w:r w:rsidRPr="002D438D">
              <w:rPr>
                <w:rFonts w:ascii="Times New Roman" w:hAnsi="Times New Roman"/>
                <w:sz w:val="24"/>
                <w:szCs w:val="24"/>
              </w:rPr>
              <w:t>Миколаївська</w:t>
            </w:r>
            <w:proofErr w:type="spellEnd"/>
            <w:r w:rsidRPr="002D438D">
              <w:rPr>
                <w:rFonts w:ascii="Times New Roman" w:hAnsi="Times New Roman"/>
                <w:sz w:val="24"/>
                <w:szCs w:val="24"/>
              </w:rPr>
              <w:t xml:space="preserve"> ЗОШ I-III </w:t>
            </w:r>
            <w:proofErr w:type="spellStart"/>
            <w:r w:rsidRPr="002D438D">
              <w:rPr>
                <w:rFonts w:ascii="Times New Roman" w:hAnsi="Times New Roman"/>
                <w:sz w:val="24"/>
                <w:szCs w:val="24"/>
              </w:rPr>
              <w:t>ступенів</w:t>
            </w:r>
            <w:proofErr w:type="spellEnd"/>
            <w:r w:rsidRPr="002D438D">
              <w:rPr>
                <w:rFonts w:ascii="Times New Roman" w:hAnsi="Times New Roman"/>
                <w:sz w:val="24"/>
                <w:szCs w:val="24"/>
              </w:rPr>
              <w:t>»</w:t>
            </w:r>
          </w:p>
        </w:tc>
        <w:tc>
          <w:tcPr>
            <w:tcW w:w="3124" w:type="dxa"/>
            <w:tcBorders>
              <w:top w:val="single" w:sz="4" w:space="0" w:color="000000"/>
              <w:left w:val="single" w:sz="4" w:space="0" w:color="000000"/>
              <w:bottom w:val="single" w:sz="4" w:space="0" w:color="000000"/>
              <w:right w:val="single" w:sz="4" w:space="0" w:color="000000"/>
            </w:tcBorders>
            <w:hideMark/>
          </w:tcPr>
          <w:p w14:paraId="3EACBE86" w14:textId="77777777" w:rsidR="002D438D" w:rsidRPr="002D438D" w:rsidRDefault="002D438D" w:rsidP="002D438D">
            <w:pPr>
              <w:spacing w:line="252" w:lineRule="auto"/>
              <w:rPr>
                <w:rFonts w:ascii="Times New Roman" w:hAnsi="Times New Roman"/>
                <w:b/>
                <w:sz w:val="20"/>
                <w:szCs w:val="20"/>
              </w:rPr>
            </w:pPr>
            <w:r w:rsidRPr="002D438D">
              <w:rPr>
                <w:rFonts w:ascii="Times New Roman" w:hAnsi="Times New Roman"/>
                <w:b/>
                <w:sz w:val="20"/>
                <w:szCs w:val="20"/>
              </w:rPr>
              <w:t>100000, 0</w:t>
            </w:r>
          </w:p>
        </w:tc>
      </w:tr>
      <w:tr w:rsidR="002D438D" w:rsidRPr="002D438D" w14:paraId="25A359AF" w14:textId="77777777" w:rsidTr="002D438D">
        <w:tc>
          <w:tcPr>
            <w:tcW w:w="938" w:type="dxa"/>
            <w:tcBorders>
              <w:top w:val="single" w:sz="4" w:space="0" w:color="000000"/>
              <w:left w:val="single" w:sz="4" w:space="0" w:color="000000"/>
              <w:bottom w:val="single" w:sz="4" w:space="0" w:color="000000"/>
              <w:right w:val="single" w:sz="4" w:space="0" w:color="000000"/>
            </w:tcBorders>
          </w:tcPr>
          <w:p w14:paraId="587ACDB0" w14:textId="77777777" w:rsidR="002D438D" w:rsidRPr="002D438D" w:rsidRDefault="002D438D" w:rsidP="002D438D">
            <w:pPr>
              <w:numPr>
                <w:ilvl w:val="0"/>
                <w:numId w:val="14"/>
              </w:numPr>
              <w:contextualSpacing/>
              <w:jc w:val="center"/>
              <w:rPr>
                <w:rFonts w:ascii="Times New Roman" w:hAnsi="Times New Roman"/>
                <w:sz w:val="24"/>
                <w:szCs w:val="24"/>
              </w:rPr>
            </w:pPr>
          </w:p>
        </w:tc>
        <w:tc>
          <w:tcPr>
            <w:tcW w:w="5282" w:type="dxa"/>
            <w:tcBorders>
              <w:top w:val="single" w:sz="4" w:space="0" w:color="000000"/>
              <w:left w:val="single" w:sz="4" w:space="0" w:color="000000"/>
              <w:bottom w:val="single" w:sz="4" w:space="0" w:color="000000"/>
              <w:right w:val="single" w:sz="4" w:space="0" w:color="000000"/>
            </w:tcBorders>
            <w:hideMark/>
          </w:tcPr>
          <w:p w14:paraId="7A31B47F" w14:textId="77777777" w:rsidR="002D438D" w:rsidRPr="002D438D" w:rsidRDefault="002D438D" w:rsidP="002D438D">
            <w:pPr>
              <w:keepLines/>
              <w:autoSpaceDE w:val="0"/>
              <w:autoSpaceDN w:val="0"/>
              <w:spacing w:line="252" w:lineRule="auto"/>
              <w:rPr>
                <w:rFonts w:ascii="Times New Roman" w:hAnsi="Times New Roman"/>
                <w:sz w:val="24"/>
                <w:szCs w:val="24"/>
              </w:rPr>
            </w:pPr>
            <w:proofErr w:type="spellStart"/>
            <w:r w:rsidRPr="002D438D">
              <w:rPr>
                <w:rFonts w:ascii="Times New Roman" w:hAnsi="Times New Roman"/>
                <w:sz w:val="24"/>
                <w:szCs w:val="24"/>
              </w:rPr>
              <w:t>Капітальний</w:t>
            </w:r>
            <w:proofErr w:type="spellEnd"/>
            <w:r w:rsidRPr="002D438D">
              <w:rPr>
                <w:rFonts w:ascii="Times New Roman" w:hAnsi="Times New Roman"/>
                <w:sz w:val="24"/>
                <w:szCs w:val="24"/>
              </w:rPr>
              <w:t xml:space="preserve"> ремонт </w:t>
            </w:r>
            <w:proofErr w:type="spellStart"/>
            <w:r w:rsidRPr="002D438D">
              <w:rPr>
                <w:rFonts w:ascii="Times New Roman" w:hAnsi="Times New Roman"/>
                <w:sz w:val="24"/>
                <w:szCs w:val="24"/>
              </w:rPr>
              <w:t>даху</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будівлі</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Філії</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Петрівська</w:t>
            </w:r>
            <w:proofErr w:type="spellEnd"/>
            <w:r w:rsidRPr="002D438D">
              <w:rPr>
                <w:rFonts w:ascii="Times New Roman" w:hAnsi="Times New Roman"/>
                <w:sz w:val="24"/>
                <w:szCs w:val="24"/>
              </w:rPr>
              <w:t xml:space="preserve"> ЗОШ </w:t>
            </w:r>
            <w:r w:rsidRPr="002D438D">
              <w:rPr>
                <w:rFonts w:ascii="Times New Roman" w:hAnsi="Times New Roman"/>
                <w:sz w:val="24"/>
                <w:szCs w:val="24"/>
                <w:lang w:val="en-US"/>
              </w:rPr>
              <w:t>I</w:t>
            </w:r>
            <w:r w:rsidRPr="002D438D">
              <w:rPr>
                <w:rFonts w:ascii="Times New Roman" w:hAnsi="Times New Roman"/>
                <w:sz w:val="24"/>
                <w:szCs w:val="24"/>
              </w:rPr>
              <w:t>-</w:t>
            </w:r>
            <w:r w:rsidRPr="002D438D">
              <w:rPr>
                <w:rFonts w:ascii="Times New Roman" w:hAnsi="Times New Roman"/>
                <w:sz w:val="24"/>
                <w:szCs w:val="24"/>
                <w:lang w:val="en-US"/>
              </w:rPr>
              <w:t>II</w:t>
            </w:r>
            <w:r w:rsidRPr="002D438D">
              <w:rPr>
                <w:rFonts w:ascii="Times New Roman" w:hAnsi="Times New Roman"/>
                <w:sz w:val="24"/>
                <w:szCs w:val="24"/>
              </w:rPr>
              <w:t xml:space="preserve">  </w:t>
            </w:r>
            <w:proofErr w:type="spellStart"/>
            <w:r w:rsidRPr="002D438D">
              <w:rPr>
                <w:rFonts w:ascii="Times New Roman" w:hAnsi="Times New Roman"/>
                <w:sz w:val="24"/>
                <w:szCs w:val="24"/>
              </w:rPr>
              <w:t>ступенів</w:t>
            </w:r>
            <w:proofErr w:type="spellEnd"/>
            <w:r w:rsidRPr="002D438D">
              <w:rPr>
                <w:rFonts w:ascii="Times New Roman" w:hAnsi="Times New Roman"/>
                <w:sz w:val="24"/>
                <w:szCs w:val="24"/>
              </w:rPr>
              <w:t xml:space="preserve"> КЗ «</w:t>
            </w:r>
            <w:proofErr w:type="spellStart"/>
            <w:r w:rsidRPr="002D438D">
              <w:rPr>
                <w:rFonts w:ascii="Times New Roman" w:hAnsi="Times New Roman"/>
                <w:sz w:val="24"/>
                <w:szCs w:val="24"/>
              </w:rPr>
              <w:t>Миколаївська</w:t>
            </w:r>
            <w:proofErr w:type="spellEnd"/>
            <w:r w:rsidRPr="002D438D">
              <w:rPr>
                <w:rFonts w:ascii="Times New Roman" w:hAnsi="Times New Roman"/>
                <w:sz w:val="24"/>
                <w:szCs w:val="24"/>
              </w:rPr>
              <w:t xml:space="preserve"> ЗОШ I-III </w:t>
            </w:r>
            <w:proofErr w:type="spellStart"/>
            <w:r w:rsidRPr="002D438D">
              <w:rPr>
                <w:rFonts w:ascii="Times New Roman" w:hAnsi="Times New Roman"/>
                <w:sz w:val="24"/>
                <w:szCs w:val="24"/>
              </w:rPr>
              <w:t>ступенів</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Миколаївської</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сільської</w:t>
            </w:r>
            <w:proofErr w:type="spellEnd"/>
            <w:r w:rsidRPr="002D438D">
              <w:rPr>
                <w:rFonts w:ascii="Times New Roman" w:hAnsi="Times New Roman"/>
                <w:sz w:val="24"/>
                <w:szCs w:val="24"/>
              </w:rPr>
              <w:t xml:space="preserve"> ради </w:t>
            </w:r>
            <w:proofErr w:type="spellStart"/>
            <w:r w:rsidRPr="002D438D">
              <w:rPr>
                <w:rFonts w:ascii="Times New Roman" w:hAnsi="Times New Roman"/>
                <w:sz w:val="24"/>
                <w:szCs w:val="24"/>
              </w:rPr>
              <w:t>Петропавлівського</w:t>
            </w:r>
            <w:proofErr w:type="spellEnd"/>
            <w:r w:rsidRPr="002D438D">
              <w:rPr>
                <w:rFonts w:ascii="Times New Roman" w:hAnsi="Times New Roman"/>
                <w:sz w:val="24"/>
                <w:szCs w:val="24"/>
              </w:rPr>
              <w:t xml:space="preserve"> району</w:t>
            </w:r>
          </w:p>
        </w:tc>
        <w:tc>
          <w:tcPr>
            <w:tcW w:w="3124" w:type="dxa"/>
            <w:tcBorders>
              <w:top w:val="single" w:sz="4" w:space="0" w:color="000000"/>
              <w:left w:val="single" w:sz="4" w:space="0" w:color="000000"/>
              <w:bottom w:val="single" w:sz="4" w:space="0" w:color="000000"/>
              <w:right w:val="single" w:sz="4" w:space="0" w:color="000000"/>
            </w:tcBorders>
            <w:hideMark/>
          </w:tcPr>
          <w:p w14:paraId="5FE66AFD" w14:textId="77777777" w:rsidR="002D438D" w:rsidRPr="002D438D" w:rsidRDefault="002D438D" w:rsidP="002D438D">
            <w:pPr>
              <w:spacing w:line="256" w:lineRule="auto"/>
              <w:rPr>
                <w:rFonts w:ascii="Times New Roman" w:hAnsi="Times New Roman"/>
                <w:sz w:val="24"/>
                <w:szCs w:val="24"/>
              </w:rPr>
            </w:pPr>
          </w:p>
        </w:tc>
      </w:tr>
      <w:tr w:rsidR="002D438D" w:rsidRPr="002D438D" w14:paraId="06D0489B" w14:textId="77777777" w:rsidTr="002D438D">
        <w:tc>
          <w:tcPr>
            <w:tcW w:w="938" w:type="dxa"/>
            <w:tcBorders>
              <w:top w:val="single" w:sz="4" w:space="0" w:color="000000"/>
              <w:left w:val="single" w:sz="4" w:space="0" w:color="000000"/>
              <w:bottom w:val="single" w:sz="4" w:space="0" w:color="000000"/>
              <w:right w:val="single" w:sz="4" w:space="0" w:color="000000"/>
            </w:tcBorders>
          </w:tcPr>
          <w:p w14:paraId="06B44606" w14:textId="77777777" w:rsidR="002D438D" w:rsidRPr="002D438D" w:rsidRDefault="002D438D" w:rsidP="002D438D">
            <w:pPr>
              <w:numPr>
                <w:ilvl w:val="0"/>
                <w:numId w:val="14"/>
              </w:numPr>
              <w:contextualSpacing/>
              <w:jc w:val="center"/>
              <w:rPr>
                <w:rFonts w:ascii="Times New Roman" w:hAnsi="Times New Roman"/>
                <w:sz w:val="24"/>
                <w:szCs w:val="24"/>
              </w:rPr>
            </w:pPr>
          </w:p>
        </w:tc>
        <w:tc>
          <w:tcPr>
            <w:tcW w:w="5282" w:type="dxa"/>
            <w:tcBorders>
              <w:top w:val="single" w:sz="4" w:space="0" w:color="000000"/>
              <w:left w:val="single" w:sz="4" w:space="0" w:color="000000"/>
              <w:bottom w:val="single" w:sz="4" w:space="0" w:color="000000"/>
              <w:right w:val="single" w:sz="4" w:space="0" w:color="000000"/>
            </w:tcBorders>
            <w:hideMark/>
          </w:tcPr>
          <w:p w14:paraId="4CEF178A" w14:textId="77777777" w:rsidR="002D438D" w:rsidRPr="002D438D" w:rsidRDefault="002D438D" w:rsidP="002D438D">
            <w:pPr>
              <w:keepLines/>
              <w:autoSpaceDE w:val="0"/>
              <w:autoSpaceDN w:val="0"/>
              <w:spacing w:line="252" w:lineRule="auto"/>
              <w:rPr>
                <w:rFonts w:ascii="Times New Roman" w:hAnsi="Times New Roman"/>
                <w:sz w:val="24"/>
                <w:szCs w:val="24"/>
              </w:rPr>
            </w:pPr>
            <w:proofErr w:type="spellStart"/>
            <w:r w:rsidRPr="002D438D">
              <w:rPr>
                <w:rFonts w:ascii="Times New Roman" w:hAnsi="Times New Roman"/>
                <w:sz w:val="24"/>
                <w:szCs w:val="24"/>
              </w:rPr>
              <w:t>БудівництвоЦентру</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безпеки</w:t>
            </w:r>
            <w:proofErr w:type="spellEnd"/>
            <w:r w:rsidRPr="002D438D">
              <w:rPr>
                <w:rFonts w:ascii="Times New Roman" w:hAnsi="Times New Roman"/>
                <w:sz w:val="24"/>
                <w:szCs w:val="24"/>
              </w:rPr>
              <w:t xml:space="preserve"> у с. </w:t>
            </w:r>
            <w:proofErr w:type="spellStart"/>
            <w:r w:rsidRPr="002D438D">
              <w:rPr>
                <w:rFonts w:ascii="Times New Roman" w:hAnsi="Times New Roman"/>
                <w:sz w:val="24"/>
                <w:szCs w:val="24"/>
              </w:rPr>
              <w:t>Дмитрівка</w:t>
            </w:r>
            <w:proofErr w:type="spellEnd"/>
            <w:r w:rsidRPr="002D438D">
              <w:rPr>
                <w:rFonts w:ascii="Times New Roman" w:hAnsi="Times New Roman"/>
                <w:sz w:val="24"/>
                <w:szCs w:val="24"/>
              </w:rPr>
              <w:t xml:space="preserve"> по </w:t>
            </w:r>
            <w:proofErr w:type="spellStart"/>
            <w:r w:rsidRPr="002D438D">
              <w:rPr>
                <w:rFonts w:ascii="Times New Roman" w:hAnsi="Times New Roman"/>
                <w:sz w:val="24"/>
                <w:szCs w:val="24"/>
              </w:rPr>
              <w:t>вул</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Козацька</w:t>
            </w:r>
            <w:proofErr w:type="spellEnd"/>
            <w:r w:rsidRPr="002D438D">
              <w:rPr>
                <w:rFonts w:ascii="Times New Roman" w:hAnsi="Times New Roman"/>
                <w:sz w:val="24"/>
                <w:szCs w:val="24"/>
              </w:rPr>
              <w:t xml:space="preserve"> в </w:t>
            </w:r>
            <w:proofErr w:type="spellStart"/>
            <w:r w:rsidRPr="002D438D">
              <w:rPr>
                <w:rFonts w:ascii="Times New Roman" w:hAnsi="Times New Roman"/>
                <w:sz w:val="24"/>
                <w:szCs w:val="24"/>
              </w:rPr>
              <w:t>районі</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будинку</w:t>
            </w:r>
            <w:proofErr w:type="spellEnd"/>
            <w:r w:rsidRPr="002D438D">
              <w:rPr>
                <w:rFonts w:ascii="Times New Roman" w:hAnsi="Times New Roman"/>
                <w:sz w:val="24"/>
                <w:szCs w:val="24"/>
              </w:rPr>
              <w:t xml:space="preserve"> 51</w:t>
            </w:r>
          </w:p>
        </w:tc>
        <w:tc>
          <w:tcPr>
            <w:tcW w:w="3124" w:type="dxa"/>
            <w:tcBorders>
              <w:top w:val="single" w:sz="4" w:space="0" w:color="000000"/>
              <w:left w:val="single" w:sz="4" w:space="0" w:color="000000"/>
              <w:bottom w:val="single" w:sz="4" w:space="0" w:color="000000"/>
              <w:right w:val="single" w:sz="4" w:space="0" w:color="000000"/>
            </w:tcBorders>
            <w:hideMark/>
          </w:tcPr>
          <w:p w14:paraId="0B66EE4A" w14:textId="77777777" w:rsidR="002D438D" w:rsidRPr="002D438D" w:rsidRDefault="002D438D" w:rsidP="002D438D">
            <w:pPr>
              <w:spacing w:line="252" w:lineRule="auto"/>
              <w:rPr>
                <w:rFonts w:ascii="Times New Roman" w:hAnsi="Times New Roman"/>
                <w:b/>
                <w:sz w:val="20"/>
                <w:szCs w:val="20"/>
              </w:rPr>
            </w:pPr>
            <w:r w:rsidRPr="002D438D">
              <w:rPr>
                <w:rFonts w:ascii="Times New Roman" w:hAnsi="Times New Roman"/>
                <w:b/>
                <w:sz w:val="20"/>
                <w:szCs w:val="20"/>
              </w:rPr>
              <w:t>3000, 0</w:t>
            </w:r>
          </w:p>
        </w:tc>
      </w:tr>
      <w:tr w:rsidR="002D438D" w:rsidRPr="002D438D" w14:paraId="2CDD4845" w14:textId="77777777" w:rsidTr="002D438D">
        <w:tc>
          <w:tcPr>
            <w:tcW w:w="938" w:type="dxa"/>
            <w:tcBorders>
              <w:top w:val="single" w:sz="4" w:space="0" w:color="000000"/>
              <w:left w:val="single" w:sz="4" w:space="0" w:color="000000"/>
              <w:bottom w:val="single" w:sz="4" w:space="0" w:color="000000"/>
              <w:right w:val="single" w:sz="4" w:space="0" w:color="000000"/>
            </w:tcBorders>
          </w:tcPr>
          <w:p w14:paraId="7F7E0CDD" w14:textId="77777777" w:rsidR="002D438D" w:rsidRPr="002D438D" w:rsidRDefault="002D438D" w:rsidP="002D438D">
            <w:pPr>
              <w:numPr>
                <w:ilvl w:val="0"/>
                <w:numId w:val="14"/>
              </w:numPr>
              <w:contextualSpacing/>
              <w:jc w:val="center"/>
              <w:rPr>
                <w:rFonts w:ascii="Times New Roman" w:hAnsi="Times New Roman"/>
                <w:sz w:val="24"/>
                <w:szCs w:val="24"/>
              </w:rPr>
            </w:pPr>
          </w:p>
        </w:tc>
        <w:tc>
          <w:tcPr>
            <w:tcW w:w="5282" w:type="dxa"/>
            <w:tcBorders>
              <w:top w:val="single" w:sz="4" w:space="0" w:color="000000"/>
              <w:left w:val="single" w:sz="4" w:space="0" w:color="000000"/>
              <w:bottom w:val="single" w:sz="4" w:space="0" w:color="000000"/>
              <w:right w:val="single" w:sz="4" w:space="0" w:color="000000"/>
            </w:tcBorders>
            <w:hideMark/>
          </w:tcPr>
          <w:p w14:paraId="21C08115" w14:textId="77777777" w:rsidR="002D438D" w:rsidRPr="002D438D" w:rsidRDefault="002D438D" w:rsidP="002D438D">
            <w:pPr>
              <w:spacing w:after="200" w:line="276" w:lineRule="auto"/>
              <w:contextualSpacing/>
              <w:rPr>
                <w:rFonts w:ascii="Times New Roman" w:hAnsi="Times New Roman"/>
                <w:sz w:val="24"/>
                <w:szCs w:val="24"/>
              </w:rPr>
            </w:pPr>
            <w:proofErr w:type="spellStart"/>
            <w:r w:rsidRPr="002D438D">
              <w:rPr>
                <w:rFonts w:ascii="Times New Roman" w:hAnsi="Times New Roman"/>
                <w:sz w:val="24"/>
                <w:szCs w:val="24"/>
              </w:rPr>
              <w:t>Капітальний</w:t>
            </w:r>
            <w:proofErr w:type="spellEnd"/>
            <w:r w:rsidRPr="002D438D">
              <w:rPr>
                <w:rFonts w:ascii="Times New Roman" w:hAnsi="Times New Roman"/>
                <w:sz w:val="24"/>
                <w:szCs w:val="24"/>
              </w:rPr>
              <w:t xml:space="preserve"> ремонт </w:t>
            </w:r>
            <w:proofErr w:type="spellStart"/>
            <w:r w:rsidRPr="002D438D">
              <w:rPr>
                <w:rFonts w:ascii="Times New Roman" w:hAnsi="Times New Roman"/>
                <w:sz w:val="24"/>
                <w:szCs w:val="24"/>
              </w:rPr>
              <w:t>будівлі</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Васильківського</w:t>
            </w:r>
            <w:proofErr w:type="spellEnd"/>
            <w:r w:rsidRPr="002D438D">
              <w:rPr>
                <w:rFonts w:ascii="Times New Roman" w:hAnsi="Times New Roman"/>
                <w:sz w:val="24"/>
                <w:szCs w:val="24"/>
              </w:rPr>
              <w:t xml:space="preserve"> СБК у сел.. </w:t>
            </w:r>
            <w:proofErr w:type="spellStart"/>
            <w:r w:rsidRPr="002D438D">
              <w:rPr>
                <w:rFonts w:ascii="Times New Roman" w:hAnsi="Times New Roman"/>
                <w:sz w:val="24"/>
                <w:szCs w:val="24"/>
              </w:rPr>
              <w:t>Васильківське</w:t>
            </w:r>
            <w:proofErr w:type="spellEnd"/>
            <w:r w:rsidRPr="002D438D">
              <w:rPr>
                <w:rFonts w:ascii="Times New Roman" w:hAnsi="Times New Roman"/>
                <w:sz w:val="24"/>
                <w:szCs w:val="24"/>
              </w:rPr>
              <w:t xml:space="preserve"> по </w:t>
            </w:r>
            <w:proofErr w:type="spellStart"/>
            <w:r w:rsidRPr="002D438D">
              <w:rPr>
                <w:rFonts w:ascii="Times New Roman" w:hAnsi="Times New Roman"/>
                <w:sz w:val="24"/>
                <w:szCs w:val="24"/>
              </w:rPr>
              <w:t>вул</w:t>
            </w:r>
            <w:proofErr w:type="spellEnd"/>
            <w:r w:rsidRPr="002D438D">
              <w:rPr>
                <w:rFonts w:ascii="Times New Roman" w:hAnsi="Times New Roman"/>
                <w:sz w:val="24"/>
                <w:szCs w:val="24"/>
              </w:rPr>
              <w:t>. Центральна, 1 А</w:t>
            </w:r>
          </w:p>
        </w:tc>
        <w:tc>
          <w:tcPr>
            <w:tcW w:w="3124" w:type="dxa"/>
            <w:tcBorders>
              <w:top w:val="single" w:sz="4" w:space="0" w:color="000000"/>
              <w:left w:val="single" w:sz="4" w:space="0" w:color="000000"/>
              <w:bottom w:val="single" w:sz="4" w:space="0" w:color="000000"/>
              <w:right w:val="single" w:sz="4" w:space="0" w:color="000000"/>
            </w:tcBorders>
            <w:hideMark/>
          </w:tcPr>
          <w:p w14:paraId="7124D3C6" w14:textId="77777777" w:rsidR="002D438D" w:rsidRPr="002D438D" w:rsidRDefault="002D438D" w:rsidP="002D438D">
            <w:pPr>
              <w:spacing w:after="200" w:line="276" w:lineRule="auto"/>
              <w:contextualSpacing/>
              <w:rPr>
                <w:rFonts w:ascii="Times New Roman" w:hAnsi="Times New Roman"/>
                <w:b/>
                <w:sz w:val="20"/>
                <w:szCs w:val="20"/>
              </w:rPr>
            </w:pPr>
            <w:r w:rsidRPr="002D438D">
              <w:rPr>
                <w:rFonts w:ascii="Times New Roman" w:hAnsi="Times New Roman"/>
                <w:b/>
                <w:sz w:val="20"/>
                <w:szCs w:val="20"/>
              </w:rPr>
              <w:t>1000, 0</w:t>
            </w:r>
          </w:p>
        </w:tc>
      </w:tr>
      <w:tr w:rsidR="002D438D" w:rsidRPr="002D438D" w14:paraId="38367F5C" w14:textId="77777777" w:rsidTr="002D438D">
        <w:tc>
          <w:tcPr>
            <w:tcW w:w="938" w:type="dxa"/>
            <w:tcBorders>
              <w:top w:val="single" w:sz="4" w:space="0" w:color="000000"/>
              <w:left w:val="single" w:sz="4" w:space="0" w:color="000000"/>
              <w:bottom w:val="single" w:sz="4" w:space="0" w:color="000000"/>
              <w:right w:val="single" w:sz="4" w:space="0" w:color="000000"/>
            </w:tcBorders>
          </w:tcPr>
          <w:p w14:paraId="402A43ED" w14:textId="77777777" w:rsidR="002D438D" w:rsidRPr="002D438D" w:rsidRDefault="002D438D" w:rsidP="002D438D">
            <w:pPr>
              <w:numPr>
                <w:ilvl w:val="0"/>
                <w:numId w:val="14"/>
              </w:numPr>
              <w:contextualSpacing/>
              <w:jc w:val="center"/>
              <w:rPr>
                <w:rFonts w:ascii="Times New Roman" w:hAnsi="Times New Roman"/>
                <w:sz w:val="24"/>
                <w:szCs w:val="24"/>
              </w:rPr>
            </w:pPr>
          </w:p>
        </w:tc>
        <w:tc>
          <w:tcPr>
            <w:tcW w:w="5282" w:type="dxa"/>
            <w:tcBorders>
              <w:top w:val="single" w:sz="4" w:space="0" w:color="000000"/>
              <w:left w:val="single" w:sz="4" w:space="0" w:color="000000"/>
              <w:bottom w:val="single" w:sz="4" w:space="0" w:color="000000"/>
              <w:right w:val="single" w:sz="4" w:space="0" w:color="000000"/>
            </w:tcBorders>
            <w:hideMark/>
          </w:tcPr>
          <w:p w14:paraId="307CB22A" w14:textId="77777777" w:rsidR="002D438D" w:rsidRPr="002D438D" w:rsidRDefault="002D438D" w:rsidP="002D438D">
            <w:pPr>
              <w:spacing w:after="200" w:line="276" w:lineRule="auto"/>
              <w:contextualSpacing/>
              <w:rPr>
                <w:rFonts w:ascii="Times New Roman" w:hAnsi="Times New Roman"/>
                <w:sz w:val="24"/>
                <w:szCs w:val="24"/>
              </w:rPr>
            </w:pPr>
            <w:proofErr w:type="spellStart"/>
            <w:r w:rsidRPr="002D438D">
              <w:rPr>
                <w:rFonts w:ascii="Times New Roman" w:hAnsi="Times New Roman"/>
                <w:sz w:val="24"/>
                <w:szCs w:val="24"/>
              </w:rPr>
              <w:t>Поточний</w:t>
            </w:r>
            <w:proofErr w:type="spellEnd"/>
            <w:r w:rsidRPr="002D438D">
              <w:rPr>
                <w:rFonts w:ascii="Times New Roman" w:hAnsi="Times New Roman"/>
                <w:sz w:val="24"/>
                <w:szCs w:val="24"/>
              </w:rPr>
              <w:t xml:space="preserve"> ремонт </w:t>
            </w:r>
            <w:proofErr w:type="spellStart"/>
            <w:r w:rsidRPr="002D438D">
              <w:rPr>
                <w:rFonts w:ascii="Times New Roman" w:hAnsi="Times New Roman"/>
                <w:sz w:val="24"/>
                <w:szCs w:val="24"/>
              </w:rPr>
              <w:t>будівлі</w:t>
            </w:r>
            <w:proofErr w:type="spellEnd"/>
            <w:r w:rsidRPr="002D438D">
              <w:rPr>
                <w:rFonts w:ascii="Times New Roman" w:hAnsi="Times New Roman"/>
                <w:sz w:val="24"/>
                <w:szCs w:val="24"/>
              </w:rPr>
              <w:t xml:space="preserve"> та </w:t>
            </w:r>
            <w:proofErr w:type="spellStart"/>
            <w:r w:rsidRPr="002D438D">
              <w:rPr>
                <w:rFonts w:ascii="Times New Roman" w:hAnsi="Times New Roman"/>
                <w:sz w:val="24"/>
                <w:szCs w:val="24"/>
              </w:rPr>
              <w:t>приміщень</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Русаківського</w:t>
            </w:r>
            <w:proofErr w:type="spellEnd"/>
            <w:r w:rsidRPr="002D438D">
              <w:rPr>
                <w:rFonts w:ascii="Times New Roman" w:hAnsi="Times New Roman"/>
                <w:sz w:val="24"/>
                <w:szCs w:val="24"/>
              </w:rPr>
              <w:t xml:space="preserve"> СК у с. Русакове </w:t>
            </w:r>
          </w:p>
        </w:tc>
        <w:tc>
          <w:tcPr>
            <w:tcW w:w="3124" w:type="dxa"/>
            <w:tcBorders>
              <w:top w:val="single" w:sz="4" w:space="0" w:color="000000"/>
              <w:left w:val="single" w:sz="4" w:space="0" w:color="000000"/>
              <w:bottom w:val="single" w:sz="4" w:space="0" w:color="000000"/>
              <w:right w:val="single" w:sz="4" w:space="0" w:color="000000"/>
            </w:tcBorders>
            <w:hideMark/>
          </w:tcPr>
          <w:p w14:paraId="3ACBD1A5" w14:textId="77777777" w:rsidR="002D438D" w:rsidRPr="002D438D" w:rsidRDefault="002D438D" w:rsidP="002D438D">
            <w:pPr>
              <w:spacing w:after="200" w:line="276" w:lineRule="auto"/>
              <w:contextualSpacing/>
              <w:rPr>
                <w:rFonts w:ascii="Times New Roman" w:hAnsi="Times New Roman"/>
                <w:b/>
                <w:sz w:val="20"/>
                <w:szCs w:val="20"/>
              </w:rPr>
            </w:pPr>
            <w:r w:rsidRPr="002D438D">
              <w:rPr>
                <w:rFonts w:ascii="Times New Roman" w:hAnsi="Times New Roman"/>
                <w:b/>
                <w:sz w:val="20"/>
                <w:szCs w:val="20"/>
              </w:rPr>
              <w:t>800, 0</w:t>
            </w:r>
          </w:p>
        </w:tc>
      </w:tr>
      <w:tr w:rsidR="002D438D" w:rsidRPr="002D438D" w14:paraId="31B3EDF8" w14:textId="77777777" w:rsidTr="002D438D">
        <w:tc>
          <w:tcPr>
            <w:tcW w:w="938" w:type="dxa"/>
            <w:tcBorders>
              <w:top w:val="single" w:sz="4" w:space="0" w:color="000000"/>
              <w:left w:val="single" w:sz="4" w:space="0" w:color="000000"/>
              <w:bottom w:val="single" w:sz="4" w:space="0" w:color="000000"/>
              <w:right w:val="single" w:sz="4" w:space="0" w:color="000000"/>
            </w:tcBorders>
          </w:tcPr>
          <w:p w14:paraId="1DC0ACCA" w14:textId="77777777" w:rsidR="002D438D" w:rsidRPr="002D438D" w:rsidRDefault="002D438D" w:rsidP="002D438D">
            <w:pPr>
              <w:numPr>
                <w:ilvl w:val="0"/>
                <w:numId w:val="14"/>
              </w:numPr>
              <w:contextualSpacing/>
              <w:jc w:val="center"/>
              <w:rPr>
                <w:rFonts w:ascii="Times New Roman" w:hAnsi="Times New Roman"/>
                <w:sz w:val="24"/>
                <w:szCs w:val="24"/>
              </w:rPr>
            </w:pPr>
          </w:p>
        </w:tc>
        <w:tc>
          <w:tcPr>
            <w:tcW w:w="5282" w:type="dxa"/>
            <w:tcBorders>
              <w:top w:val="single" w:sz="4" w:space="0" w:color="000000"/>
              <w:left w:val="single" w:sz="4" w:space="0" w:color="000000"/>
              <w:bottom w:val="single" w:sz="4" w:space="0" w:color="000000"/>
              <w:right w:val="single" w:sz="4" w:space="0" w:color="000000"/>
            </w:tcBorders>
            <w:hideMark/>
          </w:tcPr>
          <w:p w14:paraId="03B175FD" w14:textId="77777777" w:rsidR="002D438D" w:rsidRPr="002D438D" w:rsidRDefault="002D438D" w:rsidP="002D438D">
            <w:pPr>
              <w:spacing w:after="200" w:line="276" w:lineRule="auto"/>
              <w:contextualSpacing/>
              <w:rPr>
                <w:rFonts w:ascii="Times New Roman" w:hAnsi="Times New Roman"/>
                <w:sz w:val="24"/>
                <w:szCs w:val="24"/>
              </w:rPr>
            </w:pPr>
            <w:proofErr w:type="spellStart"/>
            <w:r w:rsidRPr="002D438D">
              <w:rPr>
                <w:rFonts w:ascii="Times New Roman" w:hAnsi="Times New Roman"/>
                <w:sz w:val="24"/>
                <w:szCs w:val="24"/>
              </w:rPr>
              <w:t>Капітальний</w:t>
            </w:r>
            <w:proofErr w:type="spellEnd"/>
            <w:r w:rsidRPr="002D438D">
              <w:rPr>
                <w:rFonts w:ascii="Times New Roman" w:hAnsi="Times New Roman"/>
                <w:sz w:val="24"/>
                <w:szCs w:val="24"/>
              </w:rPr>
              <w:t xml:space="preserve"> ремонт </w:t>
            </w:r>
            <w:proofErr w:type="spellStart"/>
            <w:r w:rsidRPr="002D438D">
              <w:rPr>
                <w:rFonts w:ascii="Times New Roman" w:hAnsi="Times New Roman"/>
                <w:sz w:val="24"/>
                <w:szCs w:val="24"/>
              </w:rPr>
              <w:t>будівлі</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Катеринівського</w:t>
            </w:r>
            <w:proofErr w:type="spellEnd"/>
            <w:r w:rsidRPr="002D438D">
              <w:rPr>
                <w:rFonts w:ascii="Times New Roman" w:hAnsi="Times New Roman"/>
                <w:sz w:val="24"/>
                <w:szCs w:val="24"/>
              </w:rPr>
              <w:t xml:space="preserve"> СК у с. </w:t>
            </w:r>
            <w:proofErr w:type="spellStart"/>
            <w:r w:rsidRPr="002D438D">
              <w:rPr>
                <w:rFonts w:ascii="Times New Roman" w:hAnsi="Times New Roman"/>
                <w:sz w:val="24"/>
                <w:szCs w:val="24"/>
              </w:rPr>
              <w:t>Катеринівка</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вул</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Травнева</w:t>
            </w:r>
            <w:proofErr w:type="spellEnd"/>
          </w:p>
        </w:tc>
        <w:tc>
          <w:tcPr>
            <w:tcW w:w="3124" w:type="dxa"/>
            <w:tcBorders>
              <w:top w:val="single" w:sz="4" w:space="0" w:color="000000"/>
              <w:left w:val="single" w:sz="4" w:space="0" w:color="000000"/>
              <w:bottom w:val="single" w:sz="4" w:space="0" w:color="000000"/>
              <w:right w:val="single" w:sz="4" w:space="0" w:color="000000"/>
            </w:tcBorders>
            <w:hideMark/>
          </w:tcPr>
          <w:p w14:paraId="4A080BA7" w14:textId="77777777" w:rsidR="002D438D" w:rsidRPr="002D438D" w:rsidRDefault="002D438D" w:rsidP="002D438D">
            <w:pPr>
              <w:spacing w:after="200" w:line="276" w:lineRule="auto"/>
              <w:contextualSpacing/>
              <w:rPr>
                <w:rFonts w:ascii="Times New Roman" w:hAnsi="Times New Roman"/>
                <w:b/>
                <w:sz w:val="20"/>
                <w:szCs w:val="20"/>
              </w:rPr>
            </w:pPr>
            <w:r w:rsidRPr="002D438D">
              <w:rPr>
                <w:rFonts w:ascii="Times New Roman" w:hAnsi="Times New Roman"/>
                <w:b/>
                <w:sz w:val="20"/>
                <w:szCs w:val="20"/>
              </w:rPr>
              <w:t>2000, 0</w:t>
            </w:r>
          </w:p>
        </w:tc>
      </w:tr>
      <w:tr w:rsidR="002D438D" w:rsidRPr="002D438D" w14:paraId="739D740B" w14:textId="77777777" w:rsidTr="002D438D">
        <w:tc>
          <w:tcPr>
            <w:tcW w:w="938" w:type="dxa"/>
            <w:tcBorders>
              <w:top w:val="single" w:sz="4" w:space="0" w:color="000000"/>
              <w:left w:val="single" w:sz="4" w:space="0" w:color="000000"/>
              <w:bottom w:val="single" w:sz="4" w:space="0" w:color="000000"/>
              <w:right w:val="single" w:sz="4" w:space="0" w:color="000000"/>
            </w:tcBorders>
          </w:tcPr>
          <w:p w14:paraId="5EBD16F0" w14:textId="77777777" w:rsidR="002D438D" w:rsidRPr="002D438D" w:rsidRDefault="002D438D" w:rsidP="002D438D">
            <w:pPr>
              <w:numPr>
                <w:ilvl w:val="0"/>
                <w:numId w:val="14"/>
              </w:numPr>
              <w:contextualSpacing/>
              <w:jc w:val="center"/>
              <w:rPr>
                <w:rFonts w:ascii="Times New Roman" w:hAnsi="Times New Roman"/>
                <w:sz w:val="24"/>
                <w:szCs w:val="24"/>
              </w:rPr>
            </w:pPr>
          </w:p>
        </w:tc>
        <w:tc>
          <w:tcPr>
            <w:tcW w:w="5282" w:type="dxa"/>
            <w:tcBorders>
              <w:top w:val="single" w:sz="4" w:space="0" w:color="000000"/>
              <w:left w:val="single" w:sz="4" w:space="0" w:color="000000"/>
              <w:bottom w:val="single" w:sz="4" w:space="0" w:color="000000"/>
              <w:right w:val="single" w:sz="4" w:space="0" w:color="000000"/>
            </w:tcBorders>
            <w:hideMark/>
          </w:tcPr>
          <w:p w14:paraId="1725D8D8" w14:textId="77777777" w:rsidR="002D438D" w:rsidRPr="002D438D" w:rsidRDefault="002D438D" w:rsidP="002D438D">
            <w:pPr>
              <w:spacing w:after="200" w:line="276" w:lineRule="auto"/>
              <w:contextualSpacing/>
              <w:rPr>
                <w:rFonts w:ascii="Times New Roman" w:hAnsi="Times New Roman"/>
                <w:sz w:val="24"/>
                <w:szCs w:val="24"/>
              </w:rPr>
            </w:pPr>
            <w:proofErr w:type="spellStart"/>
            <w:r w:rsidRPr="002D438D">
              <w:rPr>
                <w:rFonts w:ascii="Times New Roman" w:hAnsi="Times New Roman"/>
                <w:sz w:val="24"/>
                <w:szCs w:val="24"/>
              </w:rPr>
              <w:t>Реконструкція</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громадської</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будівлі</w:t>
            </w:r>
            <w:proofErr w:type="spellEnd"/>
            <w:r w:rsidRPr="002D438D">
              <w:rPr>
                <w:rFonts w:ascii="Times New Roman" w:hAnsi="Times New Roman"/>
                <w:sz w:val="24"/>
                <w:szCs w:val="24"/>
              </w:rPr>
              <w:t xml:space="preserve"> для  </w:t>
            </w:r>
            <w:proofErr w:type="spellStart"/>
            <w:r w:rsidRPr="002D438D">
              <w:rPr>
                <w:rFonts w:ascii="Times New Roman" w:hAnsi="Times New Roman"/>
                <w:sz w:val="24"/>
                <w:szCs w:val="24"/>
              </w:rPr>
              <w:t>розміщення</w:t>
            </w:r>
            <w:proofErr w:type="spellEnd"/>
            <w:r w:rsidRPr="002D438D">
              <w:rPr>
                <w:rFonts w:ascii="Times New Roman" w:hAnsi="Times New Roman"/>
                <w:sz w:val="24"/>
                <w:szCs w:val="24"/>
              </w:rPr>
              <w:t xml:space="preserve"> «Народного дому» у с. </w:t>
            </w:r>
            <w:proofErr w:type="spellStart"/>
            <w:r w:rsidRPr="002D438D">
              <w:rPr>
                <w:rFonts w:ascii="Times New Roman" w:hAnsi="Times New Roman"/>
                <w:sz w:val="24"/>
                <w:szCs w:val="24"/>
              </w:rPr>
              <w:t>Маломиколаївка</w:t>
            </w:r>
            <w:proofErr w:type="spellEnd"/>
            <w:r w:rsidRPr="002D438D">
              <w:rPr>
                <w:rFonts w:ascii="Times New Roman" w:hAnsi="Times New Roman"/>
                <w:sz w:val="24"/>
                <w:szCs w:val="24"/>
              </w:rPr>
              <w:t xml:space="preserve"> по </w:t>
            </w:r>
            <w:proofErr w:type="spellStart"/>
            <w:r w:rsidRPr="002D438D">
              <w:rPr>
                <w:rFonts w:ascii="Times New Roman" w:hAnsi="Times New Roman"/>
                <w:sz w:val="24"/>
                <w:szCs w:val="24"/>
              </w:rPr>
              <w:t>вул</w:t>
            </w:r>
            <w:proofErr w:type="spellEnd"/>
            <w:r w:rsidRPr="002D438D">
              <w:rPr>
                <w:rFonts w:ascii="Times New Roman" w:hAnsi="Times New Roman"/>
                <w:sz w:val="24"/>
                <w:szCs w:val="24"/>
              </w:rPr>
              <w:t>. Вишнева, 29 А</w:t>
            </w:r>
          </w:p>
        </w:tc>
        <w:tc>
          <w:tcPr>
            <w:tcW w:w="3124" w:type="dxa"/>
            <w:tcBorders>
              <w:top w:val="single" w:sz="4" w:space="0" w:color="000000"/>
              <w:left w:val="single" w:sz="4" w:space="0" w:color="000000"/>
              <w:bottom w:val="single" w:sz="4" w:space="0" w:color="000000"/>
              <w:right w:val="single" w:sz="4" w:space="0" w:color="000000"/>
            </w:tcBorders>
            <w:hideMark/>
          </w:tcPr>
          <w:p w14:paraId="21FCA046" w14:textId="77777777" w:rsidR="002D438D" w:rsidRPr="002D438D" w:rsidRDefault="002D438D" w:rsidP="002D438D">
            <w:pPr>
              <w:spacing w:after="200" w:line="276" w:lineRule="auto"/>
              <w:contextualSpacing/>
              <w:rPr>
                <w:rFonts w:ascii="Times New Roman" w:hAnsi="Times New Roman"/>
                <w:b/>
                <w:sz w:val="20"/>
                <w:szCs w:val="20"/>
              </w:rPr>
            </w:pPr>
            <w:r w:rsidRPr="002D438D">
              <w:rPr>
                <w:rFonts w:ascii="Times New Roman" w:hAnsi="Times New Roman"/>
                <w:b/>
                <w:sz w:val="20"/>
                <w:szCs w:val="20"/>
              </w:rPr>
              <w:t>3000, 0</w:t>
            </w:r>
          </w:p>
        </w:tc>
      </w:tr>
      <w:tr w:rsidR="002D438D" w:rsidRPr="002D438D" w14:paraId="33448DED" w14:textId="77777777" w:rsidTr="002D438D">
        <w:tc>
          <w:tcPr>
            <w:tcW w:w="938" w:type="dxa"/>
            <w:tcBorders>
              <w:top w:val="single" w:sz="4" w:space="0" w:color="000000"/>
              <w:left w:val="single" w:sz="4" w:space="0" w:color="000000"/>
              <w:bottom w:val="single" w:sz="4" w:space="0" w:color="000000"/>
              <w:right w:val="single" w:sz="4" w:space="0" w:color="000000"/>
            </w:tcBorders>
          </w:tcPr>
          <w:p w14:paraId="7A79C94C" w14:textId="77777777" w:rsidR="002D438D" w:rsidRPr="002D438D" w:rsidRDefault="002D438D" w:rsidP="002D438D">
            <w:pPr>
              <w:numPr>
                <w:ilvl w:val="0"/>
                <w:numId w:val="14"/>
              </w:numPr>
              <w:contextualSpacing/>
              <w:jc w:val="center"/>
              <w:rPr>
                <w:rFonts w:ascii="Times New Roman" w:hAnsi="Times New Roman"/>
                <w:sz w:val="24"/>
                <w:szCs w:val="24"/>
              </w:rPr>
            </w:pPr>
          </w:p>
        </w:tc>
        <w:tc>
          <w:tcPr>
            <w:tcW w:w="5282" w:type="dxa"/>
            <w:tcBorders>
              <w:top w:val="single" w:sz="4" w:space="0" w:color="000000"/>
              <w:left w:val="single" w:sz="4" w:space="0" w:color="000000"/>
              <w:bottom w:val="single" w:sz="4" w:space="0" w:color="000000"/>
              <w:right w:val="single" w:sz="4" w:space="0" w:color="000000"/>
            </w:tcBorders>
            <w:hideMark/>
          </w:tcPr>
          <w:p w14:paraId="2D2C59D4" w14:textId="77777777" w:rsidR="002D438D" w:rsidRPr="002D438D" w:rsidRDefault="002D438D" w:rsidP="002D438D">
            <w:pPr>
              <w:spacing w:after="200" w:line="276" w:lineRule="auto"/>
              <w:contextualSpacing/>
              <w:rPr>
                <w:rFonts w:ascii="Times New Roman" w:hAnsi="Times New Roman"/>
                <w:sz w:val="24"/>
                <w:szCs w:val="24"/>
              </w:rPr>
            </w:pPr>
            <w:proofErr w:type="spellStart"/>
            <w:r w:rsidRPr="002D438D">
              <w:rPr>
                <w:rFonts w:ascii="Times New Roman" w:hAnsi="Times New Roman"/>
                <w:sz w:val="24"/>
                <w:szCs w:val="24"/>
              </w:rPr>
              <w:t>Забезпечення</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водопостачанням</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східної</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частини</w:t>
            </w:r>
            <w:proofErr w:type="spellEnd"/>
            <w:r w:rsidRPr="002D438D">
              <w:rPr>
                <w:rFonts w:ascii="Times New Roman" w:hAnsi="Times New Roman"/>
                <w:sz w:val="24"/>
                <w:szCs w:val="24"/>
              </w:rPr>
              <w:t xml:space="preserve"> с. </w:t>
            </w:r>
            <w:proofErr w:type="spellStart"/>
            <w:r w:rsidRPr="002D438D">
              <w:rPr>
                <w:rFonts w:ascii="Times New Roman" w:hAnsi="Times New Roman"/>
                <w:sz w:val="24"/>
                <w:szCs w:val="24"/>
              </w:rPr>
              <w:t>Миколаївка</w:t>
            </w:r>
            <w:proofErr w:type="spellEnd"/>
          </w:p>
        </w:tc>
        <w:tc>
          <w:tcPr>
            <w:tcW w:w="3124" w:type="dxa"/>
            <w:tcBorders>
              <w:top w:val="single" w:sz="4" w:space="0" w:color="000000"/>
              <w:left w:val="single" w:sz="4" w:space="0" w:color="000000"/>
              <w:bottom w:val="single" w:sz="4" w:space="0" w:color="000000"/>
              <w:right w:val="single" w:sz="4" w:space="0" w:color="000000"/>
            </w:tcBorders>
            <w:hideMark/>
          </w:tcPr>
          <w:p w14:paraId="197EDF2D" w14:textId="77777777" w:rsidR="002D438D" w:rsidRPr="002D438D" w:rsidRDefault="002D438D" w:rsidP="002D438D">
            <w:pPr>
              <w:spacing w:after="200" w:line="276" w:lineRule="auto"/>
              <w:contextualSpacing/>
              <w:rPr>
                <w:rFonts w:ascii="Times New Roman" w:hAnsi="Times New Roman"/>
                <w:b/>
                <w:sz w:val="20"/>
                <w:szCs w:val="20"/>
              </w:rPr>
            </w:pPr>
            <w:r w:rsidRPr="002D438D">
              <w:rPr>
                <w:rFonts w:ascii="Times New Roman" w:hAnsi="Times New Roman"/>
                <w:b/>
                <w:sz w:val="20"/>
                <w:szCs w:val="20"/>
              </w:rPr>
              <w:t>8000,0</w:t>
            </w:r>
          </w:p>
        </w:tc>
      </w:tr>
      <w:tr w:rsidR="002D438D" w:rsidRPr="002D438D" w14:paraId="7E926892" w14:textId="77777777" w:rsidTr="002D438D">
        <w:tc>
          <w:tcPr>
            <w:tcW w:w="938" w:type="dxa"/>
            <w:tcBorders>
              <w:top w:val="single" w:sz="4" w:space="0" w:color="000000"/>
              <w:left w:val="single" w:sz="4" w:space="0" w:color="000000"/>
              <w:bottom w:val="single" w:sz="4" w:space="0" w:color="000000"/>
              <w:right w:val="single" w:sz="4" w:space="0" w:color="000000"/>
            </w:tcBorders>
          </w:tcPr>
          <w:p w14:paraId="680588FF" w14:textId="77777777" w:rsidR="002D438D" w:rsidRPr="002D438D" w:rsidRDefault="002D438D" w:rsidP="002D438D">
            <w:pPr>
              <w:numPr>
                <w:ilvl w:val="0"/>
                <w:numId w:val="14"/>
              </w:numPr>
              <w:contextualSpacing/>
              <w:jc w:val="center"/>
              <w:rPr>
                <w:rFonts w:ascii="Times New Roman" w:hAnsi="Times New Roman"/>
                <w:sz w:val="24"/>
                <w:szCs w:val="24"/>
              </w:rPr>
            </w:pPr>
          </w:p>
        </w:tc>
        <w:tc>
          <w:tcPr>
            <w:tcW w:w="5282" w:type="dxa"/>
            <w:tcBorders>
              <w:top w:val="single" w:sz="4" w:space="0" w:color="000000"/>
              <w:left w:val="single" w:sz="4" w:space="0" w:color="000000"/>
              <w:bottom w:val="single" w:sz="4" w:space="0" w:color="000000"/>
              <w:right w:val="single" w:sz="4" w:space="0" w:color="000000"/>
            </w:tcBorders>
            <w:hideMark/>
          </w:tcPr>
          <w:p w14:paraId="37659EEA" w14:textId="77777777" w:rsidR="002D438D" w:rsidRPr="002D438D" w:rsidRDefault="002D438D" w:rsidP="002D438D">
            <w:pPr>
              <w:spacing w:after="200" w:line="276" w:lineRule="auto"/>
              <w:contextualSpacing/>
              <w:rPr>
                <w:rFonts w:ascii="Times New Roman" w:hAnsi="Times New Roman"/>
                <w:sz w:val="24"/>
                <w:szCs w:val="24"/>
              </w:rPr>
            </w:pPr>
            <w:proofErr w:type="spellStart"/>
            <w:r w:rsidRPr="002D438D">
              <w:rPr>
                <w:rFonts w:ascii="Times New Roman" w:hAnsi="Times New Roman"/>
                <w:sz w:val="24"/>
                <w:szCs w:val="24"/>
              </w:rPr>
              <w:t>Забезпечення</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водопостачанням</w:t>
            </w:r>
            <w:proofErr w:type="spellEnd"/>
            <w:r w:rsidRPr="002D438D">
              <w:rPr>
                <w:rFonts w:ascii="Times New Roman" w:hAnsi="Times New Roman"/>
                <w:sz w:val="24"/>
                <w:szCs w:val="24"/>
              </w:rPr>
              <w:t xml:space="preserve"> с. </w:t>
            </w:r>
            <w:proofErr w:type="spellStart"/>
            <w:r w:rsidRPr="002D438D">
              <w:rPr>
                <w:rFonts w:ascii="Times New Roman" w:hAnsi="Times New Roman"/>
                <w:sz w:val="24"/>
                <w:szCs w:val="24"/>
              </w:rPr>
              <w:t>Маломиколаївка</w:t>
            </w:r>
            <w:proofErr w:type="spellEnd"/>
            <w:r w:rsidRPr="002D438D">
              <w:rPr>
                <w:rFonts w:ascii="Times New Roman" w:hAnsi="Times New Roman"/>
                <w:sz w:val="24"/>
                <w:szCs w:val="24"/>
              </w:rPr>
              <w:t xml:space="preserve">, с. </w:t>
            </w:r>
            <w:proofErr w:type="spellStart"/>
            <w:r w:rsidRPr="002D438D">
              <w:rPr>
                <w:rFonts w:ascii="Times New Roman" w:hAnsi="Times New Roman"/>
                <w:sz w:val="24"/>
                <w:szCs w:val="24"/>
              </w:rPr>
              <w:t>Новопричепилівка</w:t>
            </w:r>
            <w:proofErr w:type="spellEnd"/>
          </w:p>
        </w:tc>
        <w:tc>
          <w:tcPr>
            <w:tcW w:w="3124" w:type="dxa"/>
            <w:tcBorders>
              <w:top w:val="single" w:sz="4" w:space="0" w:color="000000"/>
              <w:left w:val="single" w:sz="4" w:space="0" w:color="000000"/>
              <w:bottom w:val="single" w:sz="4" w:space="0" w:color="000000"/>
              <w:right w:val="single" w:sz="4" w:space="0" w:color="000000"/>
            </w:tcBorders>
            <w:hideMark/>
          </w:tcPr>
          <w:p w14:paraId="508E4FA6" w14:textId="77777777" w:rsidR="002D438D" w:rsidRPr="002D438D" w:rsidRDefault="002D438D" w:rsidP="002D438D">
            <w:pPr>
              <w:spacing w:after="200" w:line="276" w:lineRule="auto"/>
              <w:contextualSpacing/>
              <w:rPr>
                <w:rFonts w:ascii="Times New Roman" w:hAnsi="Times New Roman"/>
                <w:b/>
              </w:rPr>
            </w:pPr>
            <w:r w:rsidRPr="002D438D">
              <w:rPr>
                <w:rFonts w:ascii="Times New Roman" w:hAnsi="Times New Roman"/>
                <w:b/>
              </w:rPr>
              <w:t>4000,0</w:t>
            </w:r>
          </w:p>
        </w:tc>
      </w:tr>
      <w:tr w:rsidR="002D438D" w:rsidRPr="002D438D" w14:paraId="68DC6549" w14:textId="77777777" w:rsidTr="002D438D">
        <w:tc>
          <w:tcPr>
            <w:tcW w:w="938" w:type="dxa"/>
            <w:tcBorders>
              <w:top w:val="single" w:sz="4" w:space="0" w:color="000000"/>
              <w:left w:val="single" w:sz="4" w:space="0" w:color="000000"/>
              <w:bottom w:val="single" w:sz="4" w:space="0" w:color="000000"/>
              <w:right w:val="single" w:sz="4" w:space="0" w:color="000000"/>
            </w:tcBorders>
          </w:tcPr>
          <w:p w14:paraId="51C29E00" w14:textId="77777777" w:rsidR="002D438D" w:rsidRPr="002D438D" w:rsidRDefault="002D438D" w:rsidP="002D438D">
            <w:pPr>
              <w:numPr>
                <w:ilvl w:val="0"/>
                <w:numId w:val="14"/>
              </w:numPr>
              <w:contextualSpacing/>
              <w:jc w:val="center"/>
              <w:rPr>
                <w:rFonts w:ascii="Times New Roman" w:hAnsi="Times New Roman"/>
                <w:sz w:val="24"/>
                <w:szCs w:val="24"/>
              </w:rPr>
            </w:pPr>
          </w:p>
        </w:tc>
        <w:tc>
          <w:tcPr>
            <w:tcW w:w="5282" w:type="dxa"/>
            <w:tcBorders>
              <w:top w:val="single" w:sz="4" w:space="0" w:color="000000"/>
              <w:left w:val="single" w:sz="4" w:space="0" w:color="000000"/>
              <w:bottom w:val="single" w:sz="4" w:space="0" w:color="000000"/>
              <w:right w:val="single" w:sz="4" w:space="0" w:color="000000"/>
            </w:tcBorders>
            <w:hideMark/>
          </w:tcPr>
          <w:p w14:paraId="323454AC" w14:textId="77777777" w:rsidR="002D438D" w:rsidRPr="002D438D" w:rsidRDefault="002D438D" w:rsidP="002D438D">
            <w:pPr>
              <w:spacing w:after="200" w:line="276" w:lineRule="auto"/>
              <w:contextualSpacing/>
              <w:rPr>
                <w:rFonts w:ascii="Times New Roman" w:hAnsi="Times New Roman"/>
                <w:sz w:val="24"/>
                <w:szCs w:val="24"/>
              </w:rPr>
            </w:pPr>
            <w:proofErr w:type="spellStart"/>
            <w:r w:rsidRPr="002D438D">
              <w:rPr>
                <w:rFonts w:ascii="Times New Roman" w:hAnsi="Times New Roman"/>
                <w:sz w:val="24"/>
                <w:szCs w:val="24"/>
              </w:rPr>
              <w:t>Капітальний</w:t>
            </w:r>
            <w:proofErr w:type="spellEnd"/>
            <w:r w:rsidRPr="002D438D">
              <w:rPr>
                <w:rFonts w:ascii="Times New Roman" w:hAnsi="Times New Roman"/>
                <w:sz w:val="24"/>
                <w:szCs w:val="24"/>
              </w:rPr>
              <w:t xml:space="preserve"> ремонт </w:t>
            </w:r>
            <w:proofErr w:type="spellStart"/>
            <w:r w:rsidRPr="002D438D">
              <w:rPr>
                <w:rFonts w:ascii="Times New Roman" w:hAnsi="Times New Roman"/>
                <w:sz w:val="24"/>
                <w:szCs w:val="24"/>
              </w:rPr>
              <w:t>Монументів</w:t>
            </w:r>
            <w:proofErr w:type="spellEnd"/>
            <w:r w:rsidRPr="002D438D">
              <w:rPr>
                <w:rFonts w:ascii="Times New Roman" w:hAnsi="Times New Roman"/>
                <w:sz w:val="24"/>
                <w:szCs w:val="24"/>
              </w:rPr>
              <w:t xml:space="preserve"> на </w:t>
            </w:r>
            <w:proofErr w:type="spellStart"/>
            <w:r w:rsidRPr="002D438D">
              <w:rPr>
                <w:rFonts w:ascii="Times New Roman" w:hAnsi="Times New Roman"/>
                <w:sz w:val="24"/>
                <w:szCs w:val="24"/>
              </w:rPr>
              <w:t>братських</w:t>
            </w:r>
            <w:proofErr w:type="spellEnd"/>
            <w:r w:rsidRPr="002D438D">
              <w:rPr>
                <w:rFonts w:ascii="Times New Roman" w:hAnsi="Times New Roman"/>
                <w:sz w:val="24"/>
                <w:szCs w:val="24"/>
              </w:rPr>
              <w:t xml:space="preserve"> могилах </w:t>
            </w:r>
          </w:p>
        </w:tc>
        <w:tc>
          <w:tcPr>
            <w:tcW w:w="3124" w:type="dxa"/>
            <w:tcBorders>
              <w:top w:val="single" w:sz="4" w:space="0" w:color="000000"/>
              <w:left w:val="single" w:sz="4" w:space="0" w:color="000000"/>
              <w:bottom w:val="single" w:sz="4" w:space="0" w:color="000000"/>
              <w:right w:val="single" w:sz="4" w:space="0" w:color="000000"/>
            </w:tcBorders>
            <w:hideMark/>
          </w:tcPr>
          <w:p w14:paraId="1CA108D4" w14:textId="77777777" w:rsidR="002D438D" w:rsidRPr="002D438D" w:rsidRDefault="002D438D" w:rsidP="002D438D">
            <w:pPr>
              <w:spacing w:after="200" w:line="276" w:lineRule="auto"/>
              <w:contextualSpacing/>
              <w:rPr>
                <w:rFonts w:ascii="Times New Roman" w:hAnsi="Times New Roman"/>
                <w:b/>
              </w:rPr>
            </w:pPr>
            <w:r w:rsidRPr="002D438D">
              <w:rPr>
                <w:rFonts w:ascii="Times New Roman" w:hAnsi="Times New Roman"/>
                <w:b/>
              </w:rPr>
              <w:t>3000,0</w:t>
            </w:r>
          </w:p>
        </w:tc>
      </w:tr>
    </w:tbl>
    <w:p w14:paraId="6A268B2B" w14:textId="77777777" w:rsidR="002D438D" w:rsidRPr="002D438D" w:rsidRDefault="002D438D" w:rsidP="002D438D">
      <w:pPr>
        <w:spacing w:after="0" w:line="276" w:lineRule="auto"/>
        <w:contextualSpacing/>
        <w:jc w:val="center"/>
        <w:rPr>
          <w:rFonts w:ascii="Times New Roman" w:eastAsia="Calibri" w:hAnsi="Times New Roman" w:cs="Times New Roman"/>
          <w:sz w:val="24"/>
          <w:szCs w:val="24"/>
        </w:rPr>
      </w:pPr>
    </w:p>
    <w:p w14:paraId="2BFB5DCE" w14:textId="21AE37BE" w:rsidR="00FE4C4A" w:rsidRDefault="00FE4C4A" w:rsidP="002D438D">
      <w:pPr>
        <w:spacing w:after="0" w:line="276" w:lineRule="auto"/>
        <w:contextualSpacing/>
        <w:jc w:val="center"/>
        <w:rPr>
          <w:rFonts w:ascii="Times New Roman" w:eastAsia="Calibri" w:hAnsi="Times New Roman" w:cs="Times New Roman"/>
          <w:b/>
          <w:sz w:val="24"/>
          <w:szCs w:val="24"/>
        </w:rPr>
      </w:pPr>
    </w:p>
    <w:p w14:paraId="339D4865" w14:textId="33EF1266" w:rsidR="006E4669" w:rsidRDefault="006E4669" w:rsidP="002D438D">
      <w:pPr>
        <w:spacing w:after="0" w:line="276" w:lineRule="auto"/>
        <w:contextualSpacing/>
        <w:jc w:val="center"/>
        <w:rPr>
          <w:rFonts w:ascii="Times New Roman" w:eastAsia="Calibri" w:hAnsi="Times New Roman" w:cs="Times New Roman"/>
          <w:b/>
          <w:sz w:val="24"/>
          <w:szCs w:val="24"/>
        </w:rPr>
      </w:pPr>
    </w:p>
    <w:p w14:paraId="75A1A65F" w14:textId="77777777" w:rsidR="006E4669" w:rsidRDefault="006E4669" w:rsidP="002D438D">
      <w:pPr>
        <w:spacing w:after="0" w:line="276" w:lineRule="auto"/>
        <w:contextualSpacing/>
        <w:jc w:val="center"/>
        <w:rPr>
          <w:rFonts w:ascii="Times New Roman" w:eastAsia="Calibri" w:hAnsi="Times New Roman" w:cs="Times New Roman"/>
          <w:b/>
          <w:sz w:val="24"/>
          <w:szCs w:val="24"/>
        </w:rPr>
      </w:pPr>
    </w:p>
    <w:p w14:paraId="63B5CECE" w14:textId="7DA487D1" w:rsidR="002D438D" w:rsidRPr="002D438D" w:rsidRDefault="002D438D" w:rsidP="002D438D">
      <w:pPr>
        <w:spacing w:after="0" w:line="276" w:lineRule="auto"/>
        <w:contextualSpacing/>
        <w:jc w:val="center"/>
        <w:rPr>
          <w:rFonts w:ascii="Times New Roman" w:eastAsia="Calibri" w:hAnsi="Times New Roman" w:cs="Times New Roman"/>
          <w:b/>
          <w:sz w:val="24"/>
          <w:szCs w:val="24"/>
        </w:rPr>
      </w:pPr>
      <w:r w:rsidRPr="002D438D">
        <w:rPr>
          <w:rFonts w:ascii="Times New Roman" w:eastAsia="Calibri" w:hAnsi="Times New Roman" w:cs="Times New Roman"/>
          <w:b/>
          <w:sz w:val="24"/>
          <w:szCs w:val="24"/>
        </w:rPr>
        <w:t>5.3. ПЕРЕЛІК МІСЦЕВИХ ПРОГРАМ, ЩО ДІЯТИМУТЬ У 2020 РОЦІ НА ТЕРИТОРІЇ МИКОЛАЇВСЬКОЇ ОТГ</w:t>
      </w:r>
    </w:p>
    <w:p w14:paraId="50CB9B0A" w14:textId="77777777" w:rsidR="002D438D" w:rsidRPr="002D438D" w:rsidRDefault="002D438D" w:rsidP="002D438D">
      <w:pPr>
        <w:spacing w:after="0" w:line="276" w:lineRule="auto"/>
        <w:contextualSpacing/>
        <w:jc w:val="center"/>
        <w:rPr>
          <w:rFonts w:ascii="Times New Roman" w:eastAsia="Calibri" w:hAnsi="Times New Roman" w:cs="Times New Roman"/>
          <w:b/>
          <w:sz w:val="24"/>
          <w:szCs w:val="24"/>
        </w:rPr>
      </w:pPr>
    </w:p>
    <w:tbl>
      <w:tblPr>
        <w:tblStyle w:val="14"/>
        <w:tblW w:w="0" w:type="auto"/>
        <w:tblInd w:w="0" w:type="dxa"/>
        <w:tblLook w:val="04A0" w:firstRow="1" w:lastRow="0" w:firstColumn="1" w:lastColumn="0" w:noHBand="0" w:noVBand="1"/>
      </w:tblPr>
      <w:tblGrid>
        <w:gridCol w:w="555"/>
        <w:gridCol w:w="5640"/>
        <w:gridCol w:w="3149"/>
      </w:tblGrid>
      <w:tr w:rsidR="002D438D" w:rsidRPr="002D438D" w14:paraId="26B634E6" w14:textId="77777777" w:rsidTr="002D438D">
        <w:tc>
          <w:tcPr>
            <w:tcW w:w="557" w:type="dxa"/>
            <w:tcBorders>
              <w:top w:val="single" w:sz="4" w:space="0" w:color="000000"/>
              <w:left w:val="single" w:sz="4" w:space="0" w:color="000000"/>
              <w:bottom w:val="single" w:sz="4" w:space="0" w:color="000000"/>
              <w:right w:val="single" w:sz="4" w:space="0" w:color="000000"/>
            </w:tcBorders>
            <w:hideMark/>
          </w:tcPr>
          <w:p w14:paraId="2E079F2F" w14:textId="77777777" w:rsidR="002D438D" w:rsidRPr="002D438D" w:rsidRDefault="002D438D" w:rsidP="002D438D">
            <w:pPr>
              <w:spacing w:line="252" w:lineRule="auto"/>
              <w:rPr>
                <w:rFonts w:ascii="Times New Roman" w:hAnsi="Times New Roman"/>
                <w:sz w:val="24"/>
                <w:szCs w:val="24"/>
              </w:rPr>
            </w:pPr>
            <w:r w:rsidRPr="002D438D">
              <w:rPr>
                <w:rFonts w:ascii="Times New Roman" w:hAnsi="Times New Roman"/>
                <w:sz w:val="24"/>
                <w:szCs w:val="24"/>
              </w:rPr>
              <w:t>№ з/п</w:t>
            </w:r>
          </w:p>
        </w:tc>
        <w:tc>
          <w:tcPr>
            <w:tcW w:w="5787" w:type="dxa"/>
            <w:tcBorders>
              <w:top w:val="single" w:sz="4" w:space="0" w:color="000000"/>
              <w:left w:val="single" w:sz="4" w:space="0" w:color="000000"/>
              <w:bottom w:val="single" w:sz="4" w:space="0" w:color="000000"/>
              <w:right w:val="single" w:sz="4" w:space="0" w:color="000000"/>
            </w:tcBorders>
            <w:hideMark/>
          </w:tcPr>
          <w:p w14:paraId="75728BAA" w14:textId="77777777" w:rsidR="002D438D" w:rsidRPr="002D438D" w:rsidRDefault="002D438D" w:rsidP="002D438D">
            <w:pPr>
              <w:spacing w:line="252" w:lineRule="auto"/>
              <w:rPr>
                <w:rFonts w:ascii="Times New Roman" w:hAnsi="Times New Roman"/>
                <w:sz w:val="24"/>
                <w:szCs w:val="24"/>
              </w:rPr>
            </w:pPr>
            <w:proofErr w:type="spellStart"/>
            <w:r w:rsidRPr="002D438D">
              <w:rPr>
                <w:rFonts w:ascii="Times New Roman" w:hAnsi="Times New Roman"/>
                <w:sz w:val="24"/>
                <w:szCs w:val="24"/>
              </w:rPr>
              <w:t>Назва</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програми</w:t>
            </w:r>
            <w:proofErr w:type="spellEnd"/>
          </w:p>
        </w:tc>
        <w:tc>
          <w:tcPr>
            <w:tcW w:w="3227" w:type="dxa"/>
            <w:tcBorders>
              <w:top w:val="single" w:sz="4" w:space="0" w:color="000000"/>
              <w:left w:val="single" w:sz="4" w:space="0" w:color="000000"/>
              <w:bottom w:val="single" w:sz="4" w:space="0" w:color="000000"/>
              <w:right w:val="single" w:sz="4" w:space="0" w:color="000000"/>
            </w:tcBorders>
            <w:hideMark/>
          </w:tcPr>
          <w:p w14:paraId="4664DE6F" w14:textId="77777777" w:rsidR="002D438D" w:rsidRPr="002D438D" w:rsidRDefault="002D438D" w:rsidP="002D438D">
            <w:pPr>
              <w:spacing w:line="252" w:lineRule="auto"/>
              <w:rPr>
                <w:rFonts w:ascii="Times New Roman" w:hAnsi="Times New Roman"/>
              </w:rPr>
            </w:pPr>
            <w:r w:rsidRPr="002D438D">
              <w:rPr>
                <w:rFonts w:ascii="Times New Roman" w:hAnsi="Times New Roman"/>
                <w:sz w:val="24"/>
                <w:szCs w:val="24"/>
              </w:rPr>
              <w:t xml:space="preserve">Дата </w:t>
            </w:r>
            <w:proofErr w:type="spellStart"/>
            <w:r w:rsidRPr="002D438D">
              <w:rPr>
                <w:rFonts w:ascii="Times New Roman" w:hAnsi="Times New Roman"/>
                <w:sz w:val="24"/>
                <w:szCs w:val="24"/>
              </w:rPr>
              <w:t>прийняття</w:t>
            </w:r>
            <w:proofErr w:type="spellEnd"/>
          </w:p>
        </w:tc>
      </w:tr>
      <w:tr w:rsidR="002D438D" w:rsidRPr="002D438D" w14:paraId="597424F6" w14:textId="77777777" w:rsidTr="002D438D">
        <w:tc>
          <w:tcPr>
            <w:tcW w:w="557" w:type="dxa"/>
            <w:tcBorders>
              <w:top w:val="single" w:sz="4" w:space="0" w:color="000000"/>
              <w:left w:val="single" w:sz="4" w:space="0" w:color="000000"/>
              <w:bottom w:val="single" w:sz="4" w:space="0" w:color="000000"/>
              <w:right w:val="single" w:sz="4" w:space="0" w:color="000000"/>
            </w:tcBorders>
            <w:hideMark/>
          </w:tcPr>
          <w:p w14:paraId="37181699" w14:textId="77777777" w:rsidR="002D438D" w:rsidRPr="002D438D" w:rsidRDefault="002D438D" w:rsidP="002D438D">
            <w:pPr>
              <w:spacing w:line="252" w:lineRule="auto"/>
              <w:rPr>
                <w:rFonts w:ascii="Times New Roman" w:hAnsi="Times New Roman"/>
              </w:rPr>
            </w:pPr>
            <w:r w:rsidRPr="002D438D">
              <w:rPr>
                <w:rFonts w:ascii="Times New Roman" w:hAnsi="Times New Roman"/>
              </w:rPr>
              <w:t>1</w:t>
            </w:r>
          </w:p>
        </w:tc>
        <w:tc>
          <w:tcPr>
            <w:tcW w:w="5787" w:type="dxa"/>
            <w:tcBorders>
              <w:top w:val="single" w:sz="4" w:space="0" w:color="000000"/>
              <w:left w:val="single" w:sz="4" w:space="0" w:color="000000"/>
              <w:bottom w:val="single" w:sz="4" w:space="0" w:color="000000"/>
              <w:right w:val="single" w:sz="4" w:space="0" w:color="000000"/>
            </w:tcBorders>
          </w:tcPr>
          <w:p w14:paraId="3227CA84" w14:textId="77777777" w:rsidR="002D438D" w:rsidRPr="002D438D" w:rsidRDefault="002D438D" w:rsidP="002D438D">
            <w:pPr>
              <w:spacing w:line="252" w:lineRule="auto"/>
              <w:jc w:val="both"/>
              <w:rPr>
                <w:rFonts w:ascii="Times New Roman" w:hAnsi="Times New Roman"/>
                <w:kern w:val="36"/>
                <w:sz w:val="24"/>
                <w:szCs w:val="24"/>
              </w:rPr>
            </w:pPr>
            <w:proofErr w:type="spellStart"/>
            <w:r w:rsidRPr="002D438D">
              <w:rPr>
                <w:rFonts w:ascii="Times New Roman" w:hAnsi="Times New Roman"/>
                <w:kern w:val="36"/>
                <w:sz w:val="24"/>
                <w:szCs w:val="24"/>
              </w:rPr>
              <w:t>Програма</w:t>
            </w:r>
            <w:proofErr w:type="spellEnd"/>
            <w:r w:rsidRPr="002D438D">
              <w:rPr>
                <w:rFonts w:ascii="Times New Roman" w:hAnsi="Times New Roman"/>
                <w:kern w:val="36"/>
                <w:sz w:val="24"/>
                <w:szCs w:val="24"/>
              </w:rPr>
              <w:t xml:space="preserve"> </w:t>
            </w:r>
            <w:proofErr w:type="spellStart"/>
            <w:r w:rsidRPr="002D438D">
              <w:rPr>
                <w:rFonts w:ascii="Times New Roman" w:hAnsi="Times New Roman"/>
                <w:kern w:val="36"/>
                <w:sz w:val="24"/>
                <w:szCs w:val="24"/>
              </w:rPr>
              <w:t>забезпечення</w:t>
            </w:r>
            <w:proofErr w:type="spellEnd"/>
            <w:r w:rsidRPr="002D438D">
              <w:rPr>
                <w:rFonts w:ascii="Times New Roman" w:hAnsi="Times New Roman"/>
                <w:kern w:val="36"/>
                <w:sz w:val="24"/>
                <w:szCs w:val="24"/>
              </w:rPr>
              <w:t xml:space="preserve"> благоустрою </w:t>
            </w:r>
            <w:proofErr w:type="spellStart"/>
            <w:r w:rsidRPr="002D438D">
              <w:rPr>
                <w:rFonts w:ascii="Times New Roman" w:hAnsi="Times New Roman"/>
                <w:kern w:val="36"/>
                <w:sz w:val="24"/>
                <w:szCs w:val="24"/>
              </w:rPr>
              <w:t>населених</w:t>
            </w:r>
            <w:proofErr w:type="spellEnd"/>
            <w:r w:rsidRPr="002D438D">
              <w:rPr>
                <w:rFonts w:ascii="Times New Roman" w:hAnsi="Times New Roman"/>
                <w:kern w:val="36"/>
                <w:sz w:val="24"/>
                <w:szCs w:val="24"/>
              </w:rPr>
              <w:t xml:space="preserve"> </w:t>
            </w:r>
            <w:proofErr w:type="spellStart"/>
            <w:r w:rsidRPr="002D438D">
              <w:rPr>
                <w:rFonts w:ascii="Times New Roman" w:hAnsi="Times New Roman"/>
                <w:kern w:val="36"/>
                <w:sz w:val="24"/>
                <w:szCs w:val="24"/>
              </w:rPr>
              <w:t>пунктів</w:t>
            </w:r>
            <w:proofErr w:type="spellEnd"/>
            <w:r w:rsidRPr="002D438D">
              <w:rPr>
                <w:rFonts w:ascii="Times New Roman" w:hAnsi="Times New Roman"/>
                <w:kern w:val="36"/>
                <w:sz w:val="24"/>
                <w:szCs w:val="24"/>
              </w:rPr>
              <w:t xml:space="preserve"> </w:t>
            </w:r>
            <w:proofErr w:type="spellStart"/>
            <w:r w:rsidRPr="002D438D">
              <w:rPr>
                <w:rFonts w:ascii="Times New Roman" w:hAnsi="Times New Roman"/>
                <w:kern w:val="36"/>
                <w:sz w:val="24"/>
                <w:szCs w:val="24"/>
              </w:rPr>
              <w:t>Миколаївської</w:t>
            </w:r>
            <w:proofErr w:type="spellEnd"/>
          </w:p>
          <w:p w14:paraId="3B91091D" w14:textId="77777777" w:rsidR="002D438D" w:rsidRPr="002D438D" w:rsidRDefault="002D438D" w:rsidP="002D438D">
            <w:pPr>
              <w:spacing w:line="252" w:lineRule="auto"/>
              <w:jc w:val="both"/>
              <w:rPr>
                <w:rFonts w:ascii="Times New Roman" w:hAnsi="Times New Roman"/>
                <w:kern w:val="36"/>
                <w:sz w:val="24"/>
                <w:szCs w:val="24"/>
              </w:rPr>
            </w:pPr>
            <w:proofErr w:type="spellStart"/>
            <w:r w:rsidRPr="002D438D">
              <w:rPr>
                <w:rFonts w:ascii="Times New Roman" w:hAnsi="Times New Roman"/>
                <w:kern w:val="36"/>
                <w:sz w:val="24"/>
                <w:szCs w:val="24"/>
              </w:rPr>
              <w:t>сільської</w:t>
            </w:r>
            <w:proofErr w:type="spellEnd"/>
            <w:r w:rsidRPr="002D438D">
              <w:rPr>
                <w:rFonts w:ascii="Times New Roman" w:hAnsi="Times New Roman"/>
                <w:kern w:val="36"/>
                <w:sz w:val="24"/>
                <w:szCs w:val="24"/>
              </w:rPr>
              <w:t xml:space="preserve"> ради на 20</w:t>
            </w:r>
            <w:r w:rsidRPr="002D438D">
              <w:rPr>
                <w:rFonts w:ascii="Times New Roman" w:hAnsi="Times New Roman"/>
                <w:kern w:val="36"/>
                <w:sz w:val="24"/>
                <w:szCs w:val="24"/>
                <w:lang w:val="en-US"/>
              </w:rPr>
              <w:t>21</w:t>
            </w:r>
            <w:r w:rsidRPr="002D438D">
              <w:rPr>
                <w:rFonts w:ascii="Times New Roman" w:hAnsi="Times New Roman"/>
                <w:kern w:val="36"/>
                <w:sz w:val="24"/>
                <w:szCs w:val="24"/>
              </w:rPr>
              <w:t>-202</w:t>
            </w:r>
            <w:r w:rsidRPr="002D438D">
              <w:rPr>
                <w:rFonts w:ascii="Times New Roman" w:hAnsi="Times New Roman"/>
                <w:kern w:val="36"/>
                <w:sz w:val="24"/>
                <w:szCs w:val="24"/>
                <w:lang w:val="en-US"/>
              </w:rPr>
              <w:t>2</w:t>
            </w:r>
            <w:r w:rsidRPr="002D438D">
              <w:rPr>
                <w:rFonts w:ascii="Times New Roman" w:hAnsi="Times New Roman"/>
                <w:kern w:val="36"/>
                <w:sz w:val="24"/>
                <w:szCs w:val="24"/>
              </w:rPr>
              <w:t xml:space="preserve"> роки</w:t>
            </w:r>
          </w:p>
          <w:p w14:paraId="46176B3C" w14:textId="77777777" w:rsidR="002D438D" w:rsidRPr="002D438D" w:rsidRDefault="002D438D" w:rsidP="002D438D">
            <w:pPr>
              <w:spacing w:line="252" w:lineRule="auto"/>
              <w:rPr>
                <w:sz w:val="24"/>
                <w:szCs w:val="24"/>
              </w:rPr>
            </w:pPr>
          </w:p>
        </w:tc>
        <w:tc>
          <w:tcPr>
            <w:tcW w:w="3227" w:type="dxa"/>
            <w:tcBorders>
              <w:top w:val="single" w:sz="4" w:space="0" w:color="000000"/>
              <w:left w:val="single" w:sz="4" w:space="0" w:color="000000"/>
              <w:bottom w:val="single" w:sz="4" w:space="0" w:color="000000"/>
              <w:right w:val="single" w:sz="4" w:space="0" w:color="000000"/>
            </w:tcBorders>
            <w:hideMark/>
          </w:tcPr>
          <w:p w14:paraId="0B79C480" w14:textId="77777777" w:rsidR="002D438D" w:rsidRPr="002D438D" w:rsidRDefault="002D438D" w:rsidP="002D438D">
            <w:pPr>
              <w:spacing w:line="252" w:lineRule="auto"/>
            </w:pPr>
            <w:r w:rsidRPr="002D438D">
              <w:rPr>
                <w:rFonts w:ascii="Times New Roman" w:hAnsi="Times New Roman"/>
                <w:sz w:val="24"/>
                <w:szCs w:val="24"/>
              </w:rPr>
              <w:t xml:space="preserve">23.12.2020 </w:t>
            </w:r>
            <w:r w:rsidRPr="002D438D">
              <w:rPr>
                <w:rFonts w:ascii="Times New Roman" w:hAnsi="Times New Roman"/>
                <w:sz w:val="24"/>
                <w:szCs w:val="24"/>
                <w:lang w:val="en-US"/>
              </w:rPr>
              <w:t xml:space="preserve"> </w:t>
            </w:r>
            <w:r w:rsidRPr="002D438D">
              <w:rPr>
                <w:rFonts w:ascii="Times New Roman" w:hAnsi="Times New Roman"/>
                <w:sz w:val="24"/>
                <w:szCs w:val="24"/>
              </w:rPr>
              <w:t>№ 21</w:t>
            </w:r>
            <w:r w:rsidRPr="002D438D">
              <w:rPr>
                <w:rFonts w:ascii="Times New Roman" w:hAnsi="Times New Roman"/>
                <w:sz w:val="24"/>
                <w:szCs w:val="24"/>
                <w:lang w:val="en-US"/>
              </w:rPr>
              <w:t>1</w:t>
            </w:r>
            <w:r w:rsidRPr="002D438D">
              <w:rPr>
                <w:rFonts w:ascii="Times New Roman" w:hAnsi="Times New Roman"/>
                <w:sz w:val="24"/>
                <w:szCs w:val="24"/>
              </w:rPr>
              <w:t>-3/</w:t>
            </w:r>
            <w:r w:rsidRPr="002D438D">
              <w:rPr>
                <w:rFonts w:ascii="Times New Roman" w:hAnsi="Times New Roman"/>
                <w:sz w:val="24"/>
                <w:szCs w:val="24"/>
                <w:lang w:val="en-US"/>
              </w:rPr>
              <w:t>V</w:t>
            </w:r>
            <w:r w:rsidRPr="002D438D">
              <w:rPr>
                <w:rFonts w:ascii="Times New Roman" w:hAnsi="Times New Roman"/>
                <w:sz w:val="24"/>
                <w:szCs w:val="24"/>
              </w:rPr>
              <w:t>ІІІ</w:t>
            </w:r>
          </w:p>
        </w:tc>
      </w:tr>
      <w:tr w:rsidR="002D438D" w:rsidRPr="002D438D" w14:paraId="15150E38" w14:textId="77777777" w:rsidTr="002D438D">
        <w:tc>
          <w:tcPr>
            <w:tcW w:w="557" w:type="dxa"/>
            <w:tcBorders>
              <w:top w:val="single" w:sz="4" w:space="0" w:color="000000"/>
              <w:left w:val="single" w:sz="4" w:space="0" w:color="000000"/>
              <w:bottom w:val="single" w:sz="4" w:space="0" w:color="000000"/>
              <w:right w:val="single" w:sz="4" w:space="0" w:color="000000"/>
            </w:tcBorders>
            <w:hideMark/>
          </w:tcPr>
          <w:p w14:paraId="57BACFA0" w14:textId="77777777" w:rsidR="002D438D" w:rsidRPr="002D438D" w:rsidRDefault="002D438D" w:rsidP="002D438D">
            <w:pPr>
              <w:spacing w:line="252" w:lineRule="auto"/>
              <w:rPr>
                <w:rFonts w:ascii="Times New Roman" w:hAnsi="Times New Roman"/>
              </w:rPr>
            </w:pPr>
            <w:r w:rsidRPr="002D438D">
              <w:rPr>
                <w:rFonts w:ascii="Times New Roman" w:hAnsi="Times New Roman"/>
              </w:rPr>
              <w:t>2</w:t>
            </w:r>
          </w:p>
        </w:tc>
        <w:tc>
          <w:tcPr>
            <w:tcW w:w="5787" w:type="dxa"/>
            <w:tcBorders>
              <w:top w:val="single" w:sz="4" w:space="0" w:color="000000"/>
              <w:left w:val="single" w:sz="4" w:space="0" w:color="000000"/>
              <w:bottom w:val="single" w:sz="4" w:space="0" w:color="000000"/>
              <w:right w:val="single" w:sz="4" w:space="0" w:color="000000"/>
            </w:tcBorders>
          </w:tcPr>
          <w:p w14:paraId="34BC1A4C" w14:textId="77777777" w:rsidR="002D438D" w:rsidRPr="002D438D" w:rsidRDefault="002D438D" w:rsidP="002D438D">
            <w:pPr>
              <w:spacing w:line="252" w:lineRule="auto"/>
              <w:rPr>
                <w:rFonts w:ascii="Times New Roman" w:hAnsi="Times New Roman"/>
                <w:sz w:val="24"/>
                <w:szCs w:val="24"/>
              </w:rPr>
            </w:pPr>
            <w:proofErr w:type="spellStart"/>
            <w:r w:rsidRPr="002D438D">
              <w:rPr>
                <w:rFonts w:ascii="Times New Roman" w:hAnsi="Times New Roman"/>
                <w:sz w:val="24"/>
                <w:szCs w:val="24"/>
              </w:rPr>
              <w:t>Програма</w:t>
            </w:r>
            <w:proofErr w:type="spellEnd"/>
          </w:p>
          <w:p w14:paraId="2F49A20A" w14:textId="77777777" w:rsidR="002D438D" w:rsidRPr="002D438D" w:rsidRDefault="002D438D" w:rsidP="002D438D">
            <w:pPr>
              <w:spacing w:line="252" w:lineRule="auto"/>
              <w:rPr>
                <w:rFonts w:ascii="Times New Roman" w:hAnsi="Times New Roman"/>
                <w:sz w:val="24"/>
                <w:szCs w:val="24"/>
              </w:rPr>
            </w:pPr>
            <w:proofErr w:type="spellStart"/>
            <w:r w:rsidRPr="002D438D">
              <w:rPr>
                <w:rFonts w:ascii="Times New Roman" w:hAnsi="Times New Roman"/>
                <w:sz w:val="24"/>
                <w:szCs w:val="24"/>
              </w:rPr>
              <w:t>захисту</w:t>
            </w:r>
            <w:proofErr w:type="spellEnd"/>
            <w:r w:rsidRPr="002D438D">
              <w:rPr>
                <w:rFonts w:ascii="Times New Roman" w:hAnsi="Times New Roman"/>
                <w:sz w:val="24"/>
                <w:szCs w:val="24"/>
              </w:rPr>
              <w:t xml:space="preserve"> прав </w:t>
            </w:r>
            <w:proofErr w:type="spellStart"/>
            <w:r w:rsidRPr="002D438D">
              <w:rPr>
                <w:rFonts w:ascii="Times New Roman" w:hAnsi="Times New Roman"/>
                <w:sz w:val="24"/>
                <w:szCs w:val="24"/>
              </w:rPr>
              <w:t>дітей</w:t>
            </w:r>
            <w:proofErr w:type="spellEnd"/>
            <w:r w:rsidRPr="002D438D">
              <w:rPr>
                <w:rFonts w:ascii="Times New Roman" w:hAnsi="Times New Roman"/>
                <w:sz w:val="24"/>
                <w:szCs w:val="24"/>
              </w:rPr>
              <w:t xml:space="preserve"> та </w:t>
            </w:r>
            <w:proofErr w:type="spellStart"/>
            <w:r w:rsidRPr="002D438D">
              <w:rPr>
                <w:rFonts w:ascii="Times New Roman" w:hAnsi="Times New Roman"/>
                <w:sz w:val="24"/>
                <w:szCs w:val="24"/>
              </w:rPr>
              <w:t>розвитку</w:t>
            </w:r>
            <w:proofErr w:type="spellEnd"/>
            <w:r w:rsidRPr="002D438D">
              <w:rPr>
                <w:rFonts w:ascii="Times New Roman" w:hAnsi="Times New Roman"/>
                <w:sz w:val="24"/>
                <w:szCs w:val="24"/>
              </w:rPr>
              <w:t xml:space="preserve"> </w:t>
            </w:r>
          </w:p>
          <w:p w14:paraId="36DA1799" w14:textId="77777777" w:rsidR="002D438D" w:rsidRPr="002D438D" w:rsidRDefault="002D438D" w:rsidP="002D438D">
            <w:pPr>
              <w:spacing w:line="252" w:lineRule="auto"/>
              <w:rPr>
                <w:rFonts w:ascii="Times New Roman" w:hAnsi="Times New Roman"/>
                <w:sz w:val="24"/>
                <w:szCs w:val="24"/>
              </w:rPr>
            </w:pPr>
            <w:proofErr w:type="spellStart"/>
            <w:r w:rsidRPr="002D438D">
              <w:rPr>
                <w:rFonts w:ascii="Times New Roman" w:hAnsi="Times New Roman"/>
                <w:sz w:val="24"/>
                <w:szCs w:val="24"/>
              </w:rPr>
              <w:t>сімейних</w:t>
            </w:r>
            <w:proofErr w:type="spellEnd"/>
            <w:r w:rsidRPr="002D438D">
              <w:rPr>
                <w:rFonts w:ascii="Times New Roman" w:hAnsi="Times New Roman"/>
                <w:sz w:val="24"/>
                <w:szCs w:val="24"/>
              </w:rPr>
              <w:t xml:space="preserve"> форм </w:t>
            </w:r>
            <w:proofErr w:type="spellStart"/>
            <w:r w:rsidRPr="002D438D">
              <w:rPr>
                <w:rFonts w:ascii="Times New Roman" w:hAnsi="Times New Roman"/>
                <w:sz w:val="24"/>
                <w:szCs w:val="24"/>
              </w:rPr>
              <w:t>виховання</w:t>
            </w:r>
            <w:proofErr w:type="spellEnd"/>
            <w:r w:rsidRPr="002D438D">
              <w:rPr>
                <w:rFonts w:ascii="Times New Roman" w:hAnsi="Times New Roman"/>
                <w:sz w:val="24"/>
                <w:szCs w:val="24"/>
              </w:rPr>
              <w:t xml:space="preserve"> </w:t>
            </w:r>
          </w:p>
          <w:p w14:paraId="67C82ABC" w14:textId="77777777" w:rsidR="002D438D" w:rsidRPr="002D438D" w:rsidRDefault="002D438D" w:rsidP="002D438D">
            <w:pPr>
              <w:spacing w:line="252" w:lineRule="auto"/>
              <w:rPr>
                <w:rFonts w:ascii="Times New Roman" w:hAnsi="Times New Roman"/>
                <w:sz w:val="24"/>
                <w:szCs w:val="24"/>
              </w:rPr>
            </w:pPr>
            <w:r w:rsidRPr="002D438D">
              <w:rPr>
                <w:rFonts w:ascii="Times New Roman" w:hAnsi="Times New Roman"/>
                <w:sz w:val="24"/>
                <w:szCs w:val="24"/>
              </w:rPr>
              <w:t xml:space="preserve">у </w:t>
            </w:r>
            <w:proofErr w:type="spellStart"/>
            <w:r w:rsidRPr="002D438D">
              <w:rPr>
                <w:rFonts w:ascii="Times New Roman" w:hAnsi="Times New Roman"/>
                <w:sz w:val="24"/>
                <w:szCs w:val="24"/>
              </w:rPr>
              <w:t>Миколаївській</w:t>
            </w:r>
            <w:proofErr w:type="spellEnd"/>
            <w:r w:rsidRPr="002D438D">
              <w:rPr>
                <w:rFonts w:ascii="Times New Roman" w:hAnsi="Times New Roman"/>
                <w:sz w:val="24"/>
                <w:szCs w:val="24"/>
              </w:rPr>
              <w:t xml:space="preserve"> ОТГ на 20</w:t>
            </w:r>
            <w:r w:rsidRPr="0086642C">
              <w:rPr>
                <w:rFonts w:ascii="Times New Roman" w:hAnsi="Times New Roman"/>
                <w:sz w:val="24"/>
                <w:szCs w:val="24"/>
              </w:rPr>
              <w:t>21</w:t>
            </w:r>
            <w:r w:rsidRPr="002D438D">
              <w:rPr>
                <w:rFonts w:ascii="Times New Roman" w:hAnsi="Times New Roman"/>
                <w:sz w:val="24"/>
                <w:szCs w:val="24"/>
              </w:rPr>
              <w:t xml:space="preserve"> – 202</w:t>
            </w:r>
            <w:r w:rsidRPr="0086642C">
              <w:rPr>
                <w:rFonts w:ascii="Times New Roman" w:hAnsi="Times New Roman"/>
                <w:sz w:val="24"/>
                <w:szCs w:val="24"/>
              </w:rPr>
              <w:t>2</w:t>
            </w:r>
            <w:r w:rsidRPr="002D438D">
              <w:rPr>
                <w:rFonts w:ascii="Times New Roman" w:hAnsi="Times New Roman"/>
                <w:sz w:val="24"/>
                <w:szCs w:val="24"/>
              </w:rPr>
              <w:t xml:space="preserve"> роки</w:t>
            </w:r>
          </w:p>
          <w:p w14:paraId="051C6C8E" w14:textId="77777777" w:rsidR="002D438D" w:rsidRPr="002D438D" w:rsidRDefault="002D438D" w:rsidP="002D438D">
            <w:pPr>
              <w:spacing w:line="252" w:lineRule="auto"/>
              <w:ind w:right="141"/>
              <w:jc w:val="both"/>
              <w:outlineLvl w:val="2"/>
              <w:rPr>
                <w:rFonts w:ascii="Times New Roman" w:hAnsi="Times New Roman"/>
                <w:sz w:val="24"/>
                <w:szCs w:val="24"/>
              </w:rPr>
            </w:pPr>
          </w:p>
        </w:tc>
        <w:tc>
          <w:tcPr>
            <w:tcW w:w="3227" w:type="dxa"/>
            <w:tcBorders>
              <w:top w:val="single" w:sz="4" w:space="0" w:color="000000"/>
              <w:left w:val="single" w:sz="4" w:space="0" w:color="000000"/>
              <w:bottom w:val="single" w:sz="4" w:space="0" w:color="000000"/>
              <w:right w:val="single" w:sz="4" w:space="0" w:color="000000"/>
            </w:tcBorders>
            <w:hideMark/>
          </w:tcPr>
          <w:p w14:paraId="2E7D3989" w14:textId="77777777" w:rsidR="002D438D" w:rsidRPr="002D438D" w:rsidRDefault="002D438D" w:rsidP="002D438D">
            <w:pPr>
              <w:spacing w:line="252" w:lineRule="auto"/>
            </w:pPr>
            <w:r w:rsidRPr="002D438D">
              <w:rPr>
                <w:rFonts w:ascii="Times New Roman" w:hAnsi="Times New Roman"/>
                <w:sz w:val="24"/>
                <w:szCs w:val="24"/>
              </w:rPr>
              <w:t xml:space="preserve">23.12.2020 </w:t>
            </w:r>
            <w:r w:rsidRPr="002D438D">
              <w:rPr>
                <w:rFonts w:ascii="Times New Roman" w:hAnsi="Times New Roman"/>
                <w:sz w:val="24"/>
                <w:szCs w:val="24"/>
                <w:lang w:val="en-US"/>
              </w:rPr>
              <w:t xml:space="preserve"> </w:t>
            </w:r>
            <w:r w:rsidRPr="002D438D">
              <w:rPr>
                <w:rFonts w:ascii="Times New Roman" w:hAnsi="Times New Roman"/>
                <w:sz w:val="24"/>
                <w:szCs w:val="24"/>
              </w:rPr>
              <w:t>№ 2</w:t>
            </w:r>
            <w:r w:rsidRPr="002D438D">
              <w:rPr>
                <w:rFonts w:ascii="Times New Roman" w:hAnsi="Times New Roman"/>
                <w:sz w:val="24"/>
                <w:szCs w:val="24"/>
                <w:lang w:val="en-US"/>
              </w:rPr>
              <w:t>07</w:t>
            </w:r>
            <w:r w:rsidRPr="002D438D">
              <w:rPr>
                <w:rFonts w:ascii="Times New Roman" w:hAnsi="Times New Roman"/>
                <w:sz w:val="24"/>
                <w:szCs w:val="24"/>
              </w:rPr>
              <w:t>-3/</w:t>
            </w:r>
            <w:r w:rsidRPr="002D438D">
              <w:rPr>
                <w:rFonts w:ascii="Times New Roman" w:hAnsi="Times New Roman"/>
                <w:sz w:val="24"/>
                <w:szCs w:val="24"/>
                <w:lang w:val="en-US"/>
              </w:rPr>
              <w:t>V</w:t>
            </w:r>
            <w:r w:rsidRPr="002D438D">
              <w:rPr>
                <w:rFonts w:ascii="Times New Roman" w:hAnsi="Times New Roman"/>
                <w:sz w:val="24"/>
                <w:szCs w:val="24"/>
              </w:rPr>
              <w:t>ІІІ</w:t>
            </w:r>
            <w:r w:rsidRPr="002D438D">
              <w:t xml:space="preserve"> </w:t>
            </w:r>
          </w:p>
        </w:tc>
      </w:tr>
      <w:tr w:rsidR="002D438D" w:rsidRPr="002D438D" w14:paraId="78618999" w14:textId="77777777" w:rsidTr="002D438D">
        <w:tc>
          <w:tcPr>
            <w:tcW w:w="557" w:type="dxa"/>
            <w:tcBorders>
              <w:top w:val="single" w:sz="4" w:space="0" w:color="000000"/>
              <w:left w:val="single" w:sz="4" w:space="0" w:color="000000"/>
              <w:bottom w:val="single" w:sz="4" w:space="0" w:color="000000"/>
              <w:right w:val="single" w:sz="4" w:space="0" w:color="000000"/>
            </w:tcBorders>
            <w:hideMark/>
          </w:tcPr>
          <w:p w14:paraId="63CF3ED4" w14:textId="77777777" w:rsidR="002D438D" w:rsidRPr="002D438D" w:rsidRDefault="002D438D" w:rsidP="002D438D">
            <w:pPr>
              <w:spacing w:line="252" w:lineRule="auto"/>
              <w:rPr>
                <w:rFonts w:ascii="Times New Roman" w:hAnsi="Times New Roman"/>
              </w:rPr>
            </w:pPr>
            <w:r w:rsidRPr="002D438D">
              <w:rPr>
                <w:rFonts w:ascii="Times New Roman" w:hAnsi="Times New Roman"/>
              </w:rPr>
              <w:t>3</w:t>
            </w:r>
          </w:p>
        </w:tc>
        <w:tc>
          <w:tcPr>
            <w:tcW w:w="5787" w:type="dxa"/>
            <w:tcBorders>
              <w:top w:val="single" w:sz="4" w:space="0" w:color="000000"/>
              <w:left w:val="single" w:sz="4" w:space="0" w:color="000000"/>
              <w:bottom w:val="single" w:sz="4" w:space="0" w:color="000000"/>
              <w:right w:val="single" w:sz="4" w:space="0" w:color="000000"/>
            </w:tcBorders>
          </w:tcPr>
          <w:p w14:paraId="20AA259B" w14:textId="77777777" w:rsidR="002D438D" w:rsidRPr="002D438D" w:rsidRDefault="002D438D" w:rsidP="002D438D">
            <w:pPr>
              <w:spacing w:line="252" w:lineRule="auto"/>
              <w:rPr>
                <w:rFonts w:ascii="Times New Roman" w:hAnsi="Times New Roman"/>
                <w:sz w:val="24"/>
                <w:szCs w:val="24"/>
              </w:rPr>
            </w:pPr>
            <w:proofErr w:type="spellStart"/>
            <w:r w:rsidRPr="002D438D">
              <w:rPr>
                <w:rFonts w:ascii="Times New Roman" w:hAnsi="Times New Roman"/>
                <w:sz w:val="24"/>
                <w:szCs w:val="24"/>
              </w:rPr>
              <w:t>Програма</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розвитку</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системи</w:t>
            </w:r>
            <w:proofErr w:type="spellEnd"/>
          </w:p>
          <w:p w14:paraId="3A7175F0" w14:textId="77777777" w:rsidR="002D438D" w:rsidRPr="002D438D" w:rsidRDefault="002D438D" w:rsidP="002D438D">
            <w:pPr>
              <w:spacing w:line="252" w:lineRule="auto"/>
              <w:rPr>
                <w:rFonts w:ascii="Times New Roman" w:hAnsi="Times New Roman"/>
                <w:sz w:val="24"/>
                <w:szCs w:val="24"/>
              </w:rPr>
            </w:pPr>
            <w:proofErr w:type="spellStart"/>
            <w:r w:rsidRPr="002D438D">
              <w:rPr>
                <w:rFonts w:ascii="Times New Roman" w:hAnsi="Times New Roman"/>
                <w:sz w:val="24"/>
                <w:szCs w:val="24"/>
              </w:rPr>
              <w:t>надання</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адміністративних</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послуг</w:t>
            </w:r>
            <w:proofErr w:type="spellEnd"/>
            <w:r w:rsidRPr="002D438D">
              <w:rPr>
                <w:rFonts w:ascii="Times New Roman" w:hAnsi="Times New Roman"/>
                <w:sz w:val="24"/>
                <w:szCs w:val="24"/>
              </w:rPr>
              <w:t xml:space="preserve"> </w:t>
            </w:r>
          </w:p>
          <w:p w14:paraId="2DC64EBB" w14:textId="77777777" w:rsidR="002D438D" w:rsidRPr="002D438D" w:rsidRDefault="002D438D" w:rsidP="002D438D">
            <w:pPr>
              <w:spacing w:line="252" w:lineRule="auto"/>
              <w:rPr>
                <w:rFonts w:ascii="Times New Roman" w:hAnsi="Times New Roman"/>
                <w:sz w:val="24"/>
                <w:szCs w:val="24"/>
              </w:rPr>
            </w:pPr>
            <w:r w:rsidRPr="002D438D">
              <w:rPr>
                <w:rFonts w:ascii="Times New Roman" w:hAnsi="Times New Roman"/>
                <w:sz w:val="24"/>
                <w:szCs w:val="24"/>
              </w:rPr>
              <w:t xml:space="preserve">в </w:t>
            </w:r>
            <w:proofErr w:type="spellStart"/>
            <w:r w:rsidRPr="002D438D">
              <w:rPr>
                <w:rFonts w:ascii="Times New Roman" w:hAnsi="Times New Roman"/>
                <w:sz w:val="24"/>
                <w:szCs w:val="24"/>
              </w:rPr>
              <w:t>Миколаївській</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об’єднаній</w:t>
            </w:r>
            <w:proofErr w:type="spellEnd"/>
          </w:p>
          <w:p w14:paraId="2BC72DE8" w14:textId="77777777" w:rsidR="002D438D" w:rsidRPr="002D438D" w:rsidRDefault="002D438D" w:rsidP="002D438D">
            <w:pPr>
              <w:spacing w:line="252" w:lineRule="auto"/>
              <w:rPr>
                <w:rFonts w:ascii="Times New Roman" w:hAnsi="Times New Roman"/>
                <w:sz w:val="24"/>
                <w:szCs w:val="24"/>
              </w:rPr>
            </w:pPr>
            <w:proofErr w:type="spellStart"/>
            <w:r w:rsidRPr="002D438D">
              <w:rPr>
                <w:rFonts w:ascii="Times New Roman" w:hAnsi="Times New Roman"/>
                <w:sz w:val="24"/>
                <w:szCs w:val="24"/>
              </w:rPr>
              <w:t>територіальній</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громаді</w:t>
            </w:r>
            <w:proofErr w:type="spellEnd"/>
          </w:p>
          <w:p w14:paraId="1338EC2F" w14:textId="77777777" w:rsidR="002D438D" w:rsidRPr="002D438D" w:rsidRDefault="002D438D" w:rsidP="002D438D">
            <w:pPr>
              <w:spacing w:line="252" w:lineRule="auto"/>
              <w:rPr>
                <w:rFonts w:ascii="Times New Roman" w:hAnsi="Times New Roman"/>
                <w:sz w:val="24"/>
                <w:szCs w:val="24"/>
              </w:rPr>
            </w:pPr>
            <w:r w:rsidRPr="002D438D">
              <w:rPr>
                <w:rFonts w:ascii="Times New Roman" w:hAnsi="Times New Roman"/>
                <w:sz w:val="24"/>
                <w:szCs w:val="24"/>
              </w:rPr>
              <w:t>на 20</w:t>
            </w:r>
            <w:r w:rsidRPr="0086642C">
              <w:rPr>
                <w:rFonts w:ascii="Times New Roman" w:hAnsi="Times New Roman"/>
                <w:sz w:val="24"/>
                <w:szCs w:val="24"/>
              </w:rPr>
              <w:t>21</w:t>
            </w:r>
            <w:r w:rsidRPr="002D438D">
              <w:rPr>
                <w:rFonts w:ascii="Times New Roman" w:hAnsi="Times New Roman"/>
                <w:sz w:val="24"/>
                <w:szCs w:val="24"/>
              </w:rPr>
              <w:t xml:space="preserve"> – 202</w:t>
            </w:r>
            <w:r w:rsidRPr="0086642C">
              <w:rPr>
                <w:rFonts w:ascii="Times New Roman" w:hAnsi="Times New Roman"/>
                <w:sz w:val="24"/>
                <w:szCs w:val="24"/>
              </w:rPr>
              <w:t>3</w:t>
            </w:r>
            <w:r w:rsidRPr="002D438D">
              <w:rPr>
                <w:rFonts w:ascii="Times New Roman" w:hAnsi="Times New Roman"/>
                <w:sz w:val="24"/>
                <w:szCs w:val="24"/>
              </w:rPr>
              <w:t xml:space="preserve"> роки</w:t>
            </w:r>
          </w:p>
          <w:p w14:paraId="09C984D2" w14:textId="77777777" w:rsidR="002D438D" w:rsidRPr="002D438D" w:rsidRDefault="002D438D" w:rsidP="002D438D">
            <w:pPr>
              <w:spacing w:line="252" w:lineRule="auto"/>
              <w:rPr>
                <w:rFonts w:ascii="Times New Roman" w:hAnsi="Times New Roman"/>
                <w:sz w:val="24"/>
                <w:szCs w:val="24"/>
              </w:rPr>
            </w:pPr>
          </w:p>
        </w:tc>
        <w:tc>
          <w:tcPr>
            <w:tcW w:w="3227" w:type="dxa"/>
            <w:tcBorders>
              <w:top w:val="single" w:sz="4" w:space="0" w:color="000000"/>
              <w:left w:val="single" w:sz="4" w:space="0" w:color="000000"/>
              <w:bottom w:val="single" w:sz="4" w:space="0" w:color="000000"/>
              <w:right w:val="single" w:sz="4" w:space="0" w:color="000000"/>
            </w:tcBorders>
            <w:hideMark/>
          </w:tcPr>
          <w:p w14:paraId="12F9132E" w14:textId="77777777" w:rsidR="002D438D" w:rsidRPr="002D438D" w:rsidRDefault="002D438D" w:rsidP="002D438D">
            <w:pPr>
              <w:spacing w:line="252" w:lineRule="auto"/>
            </w:pPr>
            <w:r w:rsidRPr="002D438D">
              <w:rPr>
                <w:rFonts w:ascii="Times New Roman" w:hAnsi="Times New Roman"/>
                <w:sz w:val="24"/>
                <w:szCs w:val="24"/>
              </w:rPr>
              <w:t xml:space="preserve">23.12.2020 </w:t>
            </w:r>
            <w:r w:rsidRPr="002D438D">
              <w:rPr>
                <w:rFonts w:ascii="Times New Roman" w:hAnsi="Times New Roman"/>
                <w:sz w:val="24"/>
                <w:szCs w:val="24"/>
                <w:lang w:val="en-US"/>
              </w:rPr>
              <w:t xml:space="preserve"> </w:t>
            </w:r>
            <w:r w:rsidRPr="002D438D">
              <w:rPr>
                <w:rFonts w:ascii="Times New Roman" w:hAnsi="Times New Roman"/>
                <w:sz w:val="24"/>
                <w:szCs w:val="24"/>
              </w:rPr>
              <w:t>№ 2</w:t>
            </w:r>
            <w:r w:rsidRPr="002D438D">
              <w:rPr>
                <w:rFonts w:ascii="Times New Roman" w:hAnsi="Times New Roman"/>
                <w:sz w:val="24"/>
                <w:szCs w:val="24"/>
                <w:lang w:val="en-US"/>
              </w:rPr>
              <w:t>08</w:t>
            </w:r>
            <w:r w:rsidRPr="002D438D">
              <w:rPr>
                <w:rFonts w:ascii="Times New Roman" w:hAnsi="Times New Roman"/>
                <w:sz w:val="24"/>
                <w:szCs w:val="24"/>
              </w:rPr>
              <w:t>-3/</w:t>
            </w:r>
            <w:r w:rsidRPr="002D438D">
              <w:rPr>
                <w:rFonts w:ascii="Times New Roman" w:hAnsi="Times New Roman"/>
                <w:sz w:val="24"/>
                <w:szCs w:val="24"/>
                <w:lang w:val="en-US"/>
              </w:rPr>
              <w:t>V</w:t>
            </w:r>
            <w:r w:rsidRPr="002D438D">
              <w:rPr>
                <w:rFonts w:ascii="Times New Roman" w:hAnsi="Times New Roman"/>
                <w:sz w:val="24"/>
                <w:szCs w:val="24"/>
              </w:rPr>
              <w:t>ІІІ</w:t>
            </w:r>
          </w:p>
        </w:tc>
      </w:tr>
      <w:tr w:rsidR="002D438D" w:rsidRPr="002D438D" w14:paraId="22189390" w14:textId="77777777" w:rsidTr="002D438D">
        <w:tc>
          <w:tcPr>
            <w:tcW w:w="557" w:type="dxa"/>
            <w:tcBorders>
              <w:top w:val="single" w:sz="4" w:space="0" w:color="000000"/>
              <w:left w:val="single" w:sz="4" w:space="0" w:color="000000"/>
              <w:bottom w:val="single" w:sz="4" w:space="0" w:color="000000"/>
              <w:right w:val="single" w:sz="4" w:space="0" w:color="000000"/>
            </w:tcBorders>
            <w:hideMark/>
          </w:tcPr>
          <w:p w14:paraId="50E8B422" w14:textId="77777777" w:rsidR="002D438D" w:rsidRPr="002D438D" w:rsidRDefault="002D438D" w:rsidP="002D438D">
            <w:pPr>
              <w:spacing w:line="252" w:lineRule="auto"/>
              <w:rPr>
                <w:rFonts w:ascii="Times New Roman" w:hAnsi="Times New Roman"/>
              </w:rPr>
            </w:pPr>
            <w:r w:rsidRPr="002D438D">
              <w:rPr>
                <w:rFonts w:ascii="Times New Roman" w:hAnsi="Times New Roman"/>
              </w:rPr>
              <w:t>4</w:t>
            </w:r>
          </w:p>
        </w:tc>
        <w:tc>
          <w:tcPr>
            <w:tcW w:w="5787" w:type="dxa"/>
            <w:tcBorders>
              <w:top w:val="single" w:sz="4" w:space="0" w:color="000000"/>
              <w:left w:val="single" w:sz="4" w:space="0" w:color="000000"/>
              <w:bottom w:val="single" w:sz="4" w:space="0" w:color="000000"/>
              <w:right w:val="single" w:sz="4" w:space="0" w:color="000000"/>
            </w:tcBorders>
          </w:tcPr>
          <w:p w14:paraId="0A535871" w14:textId="77777777" w:rsidR="002D438D" w:rsidRPr="002D438D" w:rsidRDefault="002D438D" w:rsidP="002D438D">
            <w:pPr>
              <w:spacing w:line="252" w:lineRule="auto"/>
              <w:rPr>
                <w:rFonts w:ascii="Times New Roman" w:hAnsi="Times New Roman"/>
                <w:sz w:val="24"/>
                <w:szCs w:val="24"/>
              </w:rPr>
            </w:pPr>
            <w:proofErr w:type="spellStart"/>
            <w:r w:rsidRPr="002D438D">
              <w:rPr>
                <w:rFonts w:ascii="Times New Roman" w:hAnsi="Times New Roman"/>
                <w:sz w:val="24"/>
                <w:szCs w:val="24"/>
              </w:rPr>
              <w:t>Програма</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земельних</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відносин</w:t>
            </w:r>
            <w:proofErr w:type="spellEnd"/>
            <w:r w:rsidRPr="002D438D">
              <w:rPr>
                <w:rFonts w:ascii="Times New Roman" w:hAnsi="Times New Roman"/>
                <w:sz w:val="24"/>
                <w:szCs w:val="24"/>
              </w:rPr>
              <w:t xml:space="preserve"> та </w:t>
            </w:r>
            <w:proofErr w:type="spellStart"/>
            <w:r w:rsidRPr="002D438D">
              <w:rPr>
                <w:rFonts w:ascii="Times New Roman" w:hAnsi="Times New Roman"/>
                <w:sz w:val="24"/>
                <w:szCs w:val="24"/>
              </w:rPr>
              <w:t>охорони</w:t>
            </w:r>
            <w:proofErr w:type="spellEnd"/>
          </w:p>
          <w:p w14:paraId="3A74A398" w14:textId="77777777" w:rsidR="002D438D" w:rsidRPr="002D438D" w:rsidRDefault="002D438D" w:rsidP="002D438D">
            <w:pPr>
              <w:spacing w:line="252" w:lineRule="auto"/>
              <w:rPr>
                <w:rFonts w:ascii="Times New Roman" w:hAnsi="Times New Roman"/>
                <w:sz w:val="24"/>
                <w:szCs w:val="24"/>
              </w:rPr>
            </w:pPr>
            <w:r w:rsidRPr="002D438D">
              <w:rPr>
                <w:rFonts w:ascii="Times New Roman" w:hAnsi="Times New Roman"/>
                <w:sz w:val="24"/>
                <w:szCs w:val="24"/>
              </w:rPr>
              <w:t xml:space="preserve">земель на </w:t>
            </w:r>
            <w:proofErr w:type="spellStart"/>
            <w:r w:rsidRPr="002D438D">
              <w:rPr>
                <w:rFonts w:ascii="Times New Roman" w:hAnsi="Times New Roman"/>
                <w:sz w:val="24"/>
                <w:szCs w:val="24"/>
              </w:rPr>
              <w:t>території</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Миколаївської</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сільської</w:t>
            </w:r>
            <w:proofErr w:type="spellEnd"/>
            <w:r w:rsidRPr="002D438D">
              <w:rPr>
                <w:rFonts w:ascii="Times New Roman" w:hAnsi="Times New Roman"/>
                <w:sz w:val="24"/>
                <w:szCs w:val="24"/>
              </w:rPr>
              <w:t xml:space="preserve"> </w:t>
            </w:r>
          </w:p>
          <w:p w14:paraId="27B4CF11" w14:textId="77777777" w:rsidR="002D438D" w:rsidRPr="002D438D" w:rsidRDefault="002D438D" w:rsidP="002D438D">
            <w:pPr>
              <w:spacing w:line="252" w:lineRule="auto"/>
              <w:rPr>
                <w:rFonts w:ascii="Times New Roman" w:hAnsi="Times New Roman"/>
                <w:sz w:val="24"/>
                <w:szCs w:val="24"/>
              </w:rPr>
            </w:pPr>
            <w:r w:rsidRPr="002D438D">
              <w:rPr>
                <w:rFonts w:ascii="Times New Roman" w:hAnsi="Times New Roman"/>
                <w:sz w:val="24"/>
                <w:szCs w:val="24"/>
              </w:rPr>
              <w:t>ради на 2019-2022 роки</w:t>
            </w:r>
          </w:p>
          <w:p w14:paraId="5E7898A3" w14:textId="77777777" w:rsidR="002D438D" w:rsidRPr="002D438D" w:rsidRDefault="002D438D" w:rsidP="002D438D">
            <w:pPr>
              <w:spacing w:line="252" w:lineRule="auto"/>
              <w:rPr>
                <w:rFonts w:ascii="Times New Roman" w:hAnsi="Times New Roman"/>
                <w:sz w:val="24"/>
                <w:szCs w:val="24"/>
              </w:rPr>
            </w:pPr>
          </w:p>
        </w:tc>
        <w:tc>
          <w:tcPr>
            <w:tcW w:w="3227" w:type="dxa"/>
            <w:tcBorders>
              <w:top w:val="single" w:sz="4" w:space="0" w:color="000000"/>
              <w:left w:val="single" w:sz="4" w:space="0" w:color="000000"/>
              <w:bottom w:val="single" w:sz="4" w:space="0" w:color="000000"/>
              <w:right w:val="single" w:sz="4" w:space="0" w:color="000000"/>
            </w:tcBorders>
            <w:hideMark/>
          </w:tcPr>
          <w:p w14:paraId="5384A0C5" w14:textId="77777777" w:rsidR="002D438D" w:rsidRPr="002D438D" w:rsidRDefault="002D438D" w:rsidP="002D438D">
            <w:pPr>
              <w:spacing w:line="252" w:lineRule="auto"/>
            </w:pPr>
            <w:r w:rsidRPr="002D438D">
              <w:rPr>
                <w:rFonts w:ascii="Times New Roman" w:hAnsi="Times New Roman"/>
                <w:sz w:val="24"/>
                <w:szCs w:val="24"/>
              </w:rPr>
              <w:t xml:space="preserve">21 </w:t>
            </w:r>
            <w:proofErr w:type="spellStart"/>
            <w:r w:rsidRPr="002D438D">
              <w:rPr>
                <w:rFonts w:ascii="Times New Roman" w:hAnsi="Times New Roman"/>
                <w:sz w:val="24"/>
                <w:szCs w:val="24"/>
              </w:rPr>
              <w:t>грудня</w:t>
            </w:r>
            <w:proofErr w:type="spellEnd"/>
            <w:r w:rsidRPr="002D438D">
              <w:rPr>
                <w:rFonts w:ascii="Times New Roman" w:hAnsi="Times New Roman"/>
                <w:sz w:val="24"/>
                <w:szCs w:val="24"/>
              </w:rPr>
              <w:t xml:space="preserve"> 2018 року № 454</w:t>
            </w:r>
          </w:p>
        </w:tc>
      </w:tr>
      <w:tr w:rsidR="002D438D" w:rsidRPr="002D438D" w14:paraId="07BDDC31" w14:textId="77777777" w:rsidTr="002D438D">
        <w:tc>
          <w:tcPr>
            <w:tcW w:w="557" w:type="dxa"/>
            <w:tcBorders>
              <w:top w:val="single" w:sz="4" w:space="0" w:color="000000"/>
              <w:left w:val="single" w:sz="4" w:space="0" w:color="000000"/>
              <w:bottom w:val="single" w:sz="4" w:space="0" w:color="000000"/>
              <w:right w:val="single" w:sz="4" w:space="0" w:color="000000"/>
            </w:tcBorders>
            <w:hideMark/>
          </w:tcPr>
          <w:p w14:paraId="23E1C7AB" w14:textId="77777777" w:rsidR="002D438D" w:rsidRPr="002D438D" w:rsidRDefault="002D438D" w:rsidP="002D438D">
            <w:pPr>
              <w:spacing w:line="252" w:lineRule="auto"/>
              <w:rPr>
                <w:rFonts w:ascii="Times New Roman" w:hAnsi="Times New Roman"/>
              </w:rPr>
            </w:pPr>
            <w:r w:rsidRPr="002D438D">
              <w:rPr>
                <w:rFonts w:ascii="Times New Roman" w:hAnsi="Times New Roman"/>
              </w:rPr>
              <w:t>5</w:t>
            </w:r>
          </w:p>
        </w:tc>
        <w:tc>
          <w:tcPr>
            <w:tcW w:w="5787" w:type="dxa"/>
            <w:tcBorders>
              <w:top w:val="single" w:sz="4" w:space="0" w:color="000000"/>
              <w:left w:val="single" w:sz="4" w:space="0" w:color="000000"/>
              <w:bottom w:val="single" w:sz="4" w:space="0" w:color="000000"/>
              <w:right w:val="single" w:sz="4" w:space="0" w:color="000000"/>
            </w:tcBorders>
          </w:tcPr>
          <w:p w14:paraId="27B5A21F" w14:textId="77777777" w:rsidR="002D438D" w:rsidRPr="002D438D" w:rsidRDefault="002D438D" w:rsidP="002D438D">
            <w:pPr>
              <w:shd w:val="clear" w:color="auto" w:fill="FFFFFF"/>
              <w:spacing w:line="252" w:lineRule="auto"/>
              <w:jc w:val="both"/>
              <w:rPr>
                <w:rFonts w:ascii="Times New Roman" w:hAnsi="Times New Roman"/>
                <w:sz w:val="24"/>
                <w:szCs w:val="24"/>
              </w:rPr>
            </w:pPr>
            <w:proofErr w:type="spellStart"/>
            <w:r w:rsidRPr="002D438D">
              <w:rPr>
                <w:rFonts w:ascii="Times New Roman" w:hAnsi="Times New Roman"/>
                <w:sz w:val="24"/>
                <w:szCs w:val="24"/>
              </w:rPr>
              <w:t>Програма</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соціального</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захисту</w:t>
            </w:r>
            <w:proofErr w:type="spellEnd"/>
            <w:r w:rsidRPr="002D438D">
              <w:rPr>
                <w:rFonts w:ascii="Times New Roman" w:hAnsi="Times New Roman"/>
                <w:sz w:val="24"/>
                <w:szCs w:val="24"/>
              </w:rPr>
              <w:t xml:space="preserve"> </w:t>
            </w:r>
          </w:p>
          <w:p w14:paraId="7E193F2C" w14:textId="77777777" w:rsidR="002D438D" w:rsidRPr="002D438D" w:rsidRDefault="002D438D" w:rsidP="002D438D">
            <w:pPr>
              <w:shd w:val="clear" w:color="auto" w:fill="FFFFFF"/>
              <w:spacing w:line="252" w:lineRule="auto"/>
              <w:jc w:val="both"/>
              <w:rPr>
                <w:rFonts w:ascii="Times New Roman" w:hAnsi="Times New Roman"/>
                <w:sz w:val="24"/>
                <w:szCs w:val="24"/>
              </w:rPr>
            </w:pPr>
            <w:proofErr w:type="spellStart"/>
            <w:r w:rsidRPr="002D438D">
              <w:rPr>
                <w:rFonts w:ascii="Times New Roman" w:hAnsi="Times New Roman"/>
                <w:sz w:val="24"/>
                <w:szCs w:val="24"/>
              </w:rPr>
              <w:t>населення</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Миколаївської</w:t>
            </w:r>
            <w:proofErr w:type="spellEnd"/>
            <w:r w:rsidRPr="002D438D">
              <w:rPr>
                <w:rFonts w:ascii="Times New Roman" w:hAnsi="Times New Roman"/>
                <w:sz w:val="24"/>
                <w:szCs w:val="24"/>
              </w:rPr>
              <w:t xml:space="preserve"> ОТГ </w:t>
            </w:r>
          </w:p>
          <w:p w14:paraId="299978DE" w14:textId="77777777" w:rsidR="002D438D" w:rsidRPr="002D438D" w:rsidRDefault="002D438D" w:rsidP="002D438D">
            <w:pPr>
              <w:shd w:val="clear" w:color="auto" w:fill="FFFFFF"/>
              <w:spacing w:line="252" w:lineRule="auto"/>
              <w:jc w:val="both"/>
              <w:rPr>
                <w:rFonts w:ascii="Times New Roman" w:hAnsi="Times New Roman"/>
                <w:sz w:val="24"/>
                <w:szCs w:val="24"/>
              </w:rPr>
            </w:pPr>
            <w:proofErr w:type="spellStart"/>
            <w:r w:rsidRPr="002D438D">
              <w:rPr>
                <w:rFonts w:ascii="Times New Roman" w:hAnsi="Times New Roman"/>
                <w:sz w:val="24"/>
                <w:szCs w:val="24"/>
              </w:rPr>
              <w:t>Петропавлівського</w:t>
            </w:r>
            <w:proofErr w:type="spellEnd"/>
            <w:r w:rsidRPr="002D438D">
              <w:rPr>
                <w:rFonts w:ascii="Times New Roman" w:hAnsi="Times New Roman"/>
                <w:sz w:val="24"/>
                <w:szCs w:val="24"/>
              </w:rPr>
              <w:t xml:space="preserve"> району на 202</w:t>
            </w:r>
            <w:r w:rsidRPr="002D438D">
              <w:rPr>
                <w:rFonts w:ascii="Times New Roman" w:hAnsi="Times New Roman"/>
                <w:sz w:val="24"/>
                <w:szCs w:val="24"/>
                <w:lang w:val="en-US"/>
              </w:rPr>
              <w:t>1</w:t>
            </w:r>
            <w:r w:rsidRPr="002D438D">
              <w:rPr>
                <w:rFonts w:ascii="Times New Roman" w:hAnsi="Times New Roman"/>
                <w:sz w:val="24"/>
                <w:szCs w:val="24"/>
              </w:rPr>
              <w:t xml:space="preserve"> </w:t>
            </w:r>
            <w:proofErr w:type="spellStart"/>
            <w:r w:rsidRPr="002D438D">
              <w:rPr>
                <w:rFonts w:ascii="Times New Roman" w:hAnsi="Times New Roman"/>
                <w:sz w:val="24"/>
                <w:szCs w:val="24"/>
              </w:rPr>
              <w:t>рік</w:t>
            </w:r>
            <w:proofErr w:type="spellEnd"/>
          </w:p>
          <w:p w14:paraId="7FBE961D" w14:textId="77777777" w:rsidR="002D438D" w:rsidRPr="002D438D" w:rsidRDefault="002D438D" w:rsidP="002D438D">
            <w:pPr>
              <w:spacing w:line="252" w:lineRule="auto"/>
              <w:rPr>
                <w:rFonts w:ascii="Times New Roman" w:hAnsi="Times New Roman"/>
                <w:sz w:val="24"/>
                <w:szCs w:val="24"/>
              </w:rPr>
            </w:pPr>
          </w:p>
          <w:p w14:paraId="4D91E2F3" w14:textId="77777777" w:rsidR="002D438D" w:rsidRPr="002D438D" w:rsidRDefault="002D438D" w:rsidP="002D438D">
            <w:pPr>
              <w:spacing w:line="252" w:lineRule="auto"/>
              <w:rPr>
                <w:rFonts w:ascii="Times New Roman" w:hAnsi="Times New Roman"/>
                <w:sz w:val="24"/>
                <w:szCs w:val="24"/>
              </w:rPr>
            </w:pPr>
          </w:p>
        </w:tc>
        <w:tc>
          <w:tcPr>
            <w:tcW w:w="3227" w:type="dxa"/>
            <w:tcBorders>
              <w:top w:val="single" w:sz="4" w:space="0" w:color="000000"/>
              <w:left w:val="single" w:sz="4" w:space="0" w:color="000000"/>
              <w:bottom w:val="single" w:sz="4" w:space="0" w:color="000000"/>
              <w:right w:val="single" w:sz="4" w:space="0" w:color="000000"/>
            </w:tcBorders>
            <w:hideMark/>
          </w:tcPr>
          <w:p w14:paraId="70BC6D66" w14:textId="77777777" w:rsidR="002D438D" w:rsidRPr="002D438D" w:rsidRDefault="002D438D" w:rsidP="002D438D">
            <w:pPr>
              <w:spacing w:line="252" w:lineRule="auto"/>
              <w:rPr>
                <w:rFonts w:ascii="Times New Roman" w:hAnsi="Times New Roman"/>
              </w:rPr>
            </w:pPr>
            <w:r w:rsidRPr="002D438D">
              <w:rPr>
                <w:rFonts w:ascii="Times New Roman" w:hAnsi="Times New Roman"/>
                <w:sz w:val="24"/>
                <w:szCs w:val="24"/>
              </w:rPr>
              <w:t xml:space="preserve">23.12.2020 </w:t>
            </w:r>
            <w:r w:rsidRPr="002D438D">
              <w:rPr>
                <w:rFonts w:ascii="Times New Roman" w:hAnsi="Times New Roman"/>
                <w:sz w:val="24"/>
                <w:szCs w:val="24"/>
                <w:lang w:val="en-US"/>
              </w:rPr>
              <w:t xml:space="preserve"> </w:t>
            </w:r>
            <w:r w:rsidRPr="002D438D">
              <w:rPr>
                <w:rFonts w:ascii="Times New Roman" w:hAnsi="Times New Roman"/>
                <w:sz w:val="24"/>
                <w:szCs w:val="24"/>
              </w:rPr>
              <w:t>№ 2</w:t>
            </w:r>
            <w:r w:rsidRPr="002D438D">
              <w:rPr>
                <w:rFonts w:ascii="Times New Roman" w:hAnsi="Times New Roman"/>
                <w:sz w:val="24"/>
                <w:szCs w:val="24"/>
                <w:lang w:val="en-US"/>
              </w:rPr>
              <w:t>06</w:t>
            </w:r>
            <w:r w:rsidRPr="002D438D">
              <w:rPr>
                <w:rFonts w:ascii="Times New Roman" w:hAnsi="Times New Roman"/>
                <w:sz w:val="24"/>
                <w:szCs w:val="24"/>
              </w:rPr>
              <w:t>-3/</w:t>
            </w:r>
            <w:r w:rsidRPr="002D438D">
              <w:rPr>
                <w:rFonts w:ascii="Times New Roman" w:hAnsi="Times New Roman"/>
                <w:sz w:val="24"/>
                <w:szCs w:val="24"/>
                <w:lang w:val="en-US"/>
              </w:rPr>
              <w:t>V</w:t>
            </w:r>
            <w:r w:rsidRPr="002D438D">
              <w:rPr>
                <w:rFonts w:ascii="Times New Roman" w:hAnsi="Times New Roman"/>
                <w:sz w:val="24"/>
                <w:szCs w:val="24"/>
              </w:rPr>
              <w:t>ІІІ</w:t>
            </w:r>
          </w:p>
        </w:tc>
      </w:tr>
      <w:tr w:rsidR="002D438D" w:rsidRPr="002D438D" w14:paraId="1B3B7720" w14:textId="77777777" w:rsidTr="002D438D">
        <w:tc>
          <w:tcPr>
            <w:tcW w:w="557" w:type="dxa"/>
            <w:tcBorders>
              <w:top w:val="single" w:sz="4" w:space="0" w:color="000000"/>
              <w:left w:val="single" w:sz="4" w:space="0" w:color="000000"/>
              <w:bottom w:val="single" w:sz="4" w:space="0" w:color="000000"/>
              <w:right w:val="single" w:sz="4" w:space="0" w:color="000000"/>
            </w:tcBorders>
            <w:hideMark/>
          </w:tcPr>
          <w:p w14:paraId="19B4FA47" w14:textId="77777777" w:rsidR="002D438D" w:rsidRPr="002D438D" w:rsidRDefault="002D438D" w:rsidP="002D438D">
            <w:pPr>
              <w:spacing w:line="252" w:lineRule="auto"/>
              <w:rPr>
                <w:rFonts w:ascii="Times New Roman" w:hAnsi="Times New Roman"/>
              </w:rPr>
            </w:pPr>
            <w:r w:rsidRPr="002D438D">
              <w:rPr>
                <w:rFonts w:ascii="Times New Roman" w:hAnsi="Times New Roman"/>
              </w:rPr>
              <w:t>6</w:t>
            </w:r>
          </w:p>
        </w:tc>
        <w:tc>
          <w:tcPr>
            <w:tcW w:w="5787" w:type="dxa"/>
            <w:tcBorders>
              <w:top w:val="single" w:sz="4" w:space="0" w:color="000000"/>
              <w:left w:val="single" w:sz="4" w:space="0" w:color="000000"/>
              <w:bottom w:val="single" w:sz="4" w:space="0" w:color="000000"/>
              <w:right w:val="single" w:sz="4" w:space="0" w:color="000000"/>
            </w:tcBorders>
          </w:tcPr>
          <w:p w14:paraId="4EF22B4B" w14:textId="77777777" w:rsidR="002D438D" w:rsidRPr="002D438D" w:rsidRDefault="002D438D" w:rsidP="002D438D">
            <w:pPr>
              <w:autoSpaceDE w:val="0"/>
              <w:autoSpaceDN w:val="0"/>
              <w:adjustRightInd w:val="0"/>
              <w:spacing w:line="252" w:lineRule="auto"/>
              <w:jc w:val="both"/>
              <w:rPr>
                <w:rFonts w:ascii="Times New Roman" w:hAnsi="Times New Roman"/>
                <w:sz w:val="24"/>
                <w:szCs w:val="24"/>
              </w:rPr>
            </w:pPr>
            <w:proofErr w:type="spellStart"/>
            <w:r w:rsidRPr="002D438D">
              <w:rPr>
                <w:rFonts w:ascii="Times New Roman" w:hAnsi="Times New Roman"/>
                <w:sz w:val="24"/>
                <w:szCs w:val="24"/>
              </w:rPr>
              <w:t>Цільова</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соціальна</w:t>
            </w:r>
            <w:proofErr w:type="spellEnd"/>
          </w:p>
          <w:p w14:paraId="3B73AA3F" w14:textId="77777777" w:rsidR="002D438D" w:rsidRPr="002D438D" w:rsidRDefault="002D438D" w:rsidP="002D438D">
            <w:pPr>
              <w:autoSpaceDE w:val="0"/>
              <w:autoSpaceDN w:val="0"/>
              <w:adjustRightInd w:val="0"/>
              <w:spacing w:line="252" w:lineRule="auto"/>
              <w:jc w:val="both"/>
              <w:rPr>
                <w:rFonts w:ascii="Times New Roman" w:hAnsi="Times New Roman"/>
                <w:sz w:val="24"/>
                <w:szCs w:val="24"/>
              </w:rPr>
            </w:pPr>
            <w:proofErr w:type="spellStart"/>
            <w:r w:rsidRPr="002D438D">
              <w:rPr>
                <w:rFonts w:ascii="Times New Roman" w:hAnsi="Times New Roman"/>
                <w:sz w:val="24"/>
                <w:szCs w:val="24"/>
              </w:rPr>
              <w:t>програма</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розвитку</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цивільного</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захисту</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виконавчого</w:t>
            </w:r>
            <w:proofErr w:type="spellEnd"/>
            <w:r w:rsidRPr="002D438D">
              <w:rPr>
                <w:rFonts w:ascii="Times New Roman" w:hAnsi="Times New Roman"/>
                <w:sz w:val="24"/>
                <w:szCs w:val="24"/>
              </w:rPr>
              <w:t xml:space="preserve"> </w:t>
            </w:r>
          </w:p>
          <w:p w14:paraId="5F571019" w14:textId="77777777" w:rsidR="002D438D" w:rsidRPr="002D438D" w:rsidRDefault="002D438D" w:rsidP="002D438D">
            <w:pPr>
              <w:autoSpaceDE w:val="0"/>
              <w:autoSpaceDN w:val="0"/>
              <w:adjustRightInd w:val="0"/>
              <w:spacing w:line="252" w:lineRule="auto"/>
              <w:jc w:val="both"/>
              <w:rPr>
                <w:rFonts w:ascii="Times New Roman" w:hAnsi="Times New Roman"/>
                <w:sz w:val="24"/>
                <w:szCs w:val="24"/>
              </w:rPr>
            </w:pPr>
            <w:proofErr w:type="spellStart"/>
            <w:r w:rsidRPr="002D438D">
              <w:rPr>
                <w:rFonts w:ascii="Times New Roman" w:hAnsi="Times New Roman"/>
                <w:sz w:val="24"/>
                <w:szCs w:val="24"/>
              </w:rPr>
              <w:t>комітету</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Миколаївської</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сільської</w:t>
            </w:r>
            <w:proofErr w:type="spellEnd"/>
            <w:r w:rsidRPr="002D438D">
              <w:rPr>
                <w:rFonts w:ascii="Times New Roman" w:hAnsi="Times New Roman"/>
                <w:sz w:val="24"/>
                <w:szCs w:val="24"/>
              </w:rPr>
              <w:t xml:space="preserve"> ради</w:t>
            </w:r>
          </w:p>
          <w:p w14:paraId="2A11676D" w14:textId="77777777" w:rsidR="002D438D" w:rsidRPr="002D438D" w:rsidRDefault="002D438D" w:rsidP="002D438D">
            <w:pPr>
              <w:autoSpaceDE w:val="0"/>
              <w:autoSpaceDN w:val="0"/>
              <w:adjustRightInd w:val="0"/>
              <w:spacing w:line="252" w:lineRule="auto"/>
              <w:jc w:val="both"/>
              <w:rPr>
                <w:rFonts w:ascii="Times New Roman" w:hAnsi="Times New Roman"/>
                <w:sz w:val="24"/>
                <w:szCs w:val="24"/>
              </w:rPr>
            </w:pPr>
            <w:proofErr w:type="spellStart"/>
            <w:r w:rsidRPr="002D438D">
              <w:rPr>
                <w:rFonts w:ascii="Times New Roman" w:hAnsi="Times New Roman"/>
                <w:sz w:val="24"/>
                <w:szCs w:val="24"/>
              </w:rPr>
              <w:t>Петропавлівського</w:t>
            </w:r>
            <w:proofErr w:type="spellEnd"/>
            <w:r w:rsidRPr="002D438D">
              <w:rPr>
                <w:rFonts w:ascii="Times New Roman" w:hAnsi="Times New Roman"/>
                <w:sz w:val="24"/>
                <w:szCs w:val="24"/>
              </w:rPr>
              <w:t xml:space="preserve"> району </w:t>
            </w:r>
            <w:proofErr w:type="spellStart"/>
            <w:r w:rsidRPr="002D438D">
              <w:rPr>
                <w:rFonts w:ascii="Times New Roman" w:hAnsi="Times New Roman"/>
                <w:sz w:val="24"/>
                <w:szCs w:val="24"/>
              </w:rPr>
              <w:t>Дніпропетровської</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області</w:t>
            </w:r>
            <w:proofErr w:type="spellEnd"/>
          </w:p>
          <w:p w14:paraId="78B979FD" w14:textId="77777777" w:rsidR="002D438D" w:rsidRPr="002D438D" w:rsidRDefault="002D438D" w:rsidP="002D438D">
            <w:pPr>
              <w:autoSpaceDE w:val="0"/>
              <w:autoSpaceDN w:val="0"/>
              <w:adjustRightInd w:val="0"/>
              <w:spacing w:line="252" w:lineRule="auto"/>
              <w:jc w:val="both"/>
              <w:rPr>
                <w:rFonts w:ascii="Times New Roman" w:hAnsi="Times New Roman"/>
                <w:sz w:val="24"/>
                <w:szCs w:val="24"/>
              </w:rPr>
            </w:pPr>
            <w:r w:rsidRPr="002D438D">
              <w:rPr>
                <w:rFonts w:ascii="Times New Roman" w:hAnsi="Times New Roman"/>
                <w:sz w:val="24"/>
                <w:szCs w:val="24"/>
              </w:rPr>
              <w:t>на 20</w:t>
            </w:r>
            <w:r w:rsidRPr="002D438D">
              <w:rPr>
                <w:rFonts w:ascii="Times New Roman" w:hAnsi="Times New Roman"/>
                <w:sz w:val="24"/>
                <w:szCs w:val="24"/>
                <w:lang w:val="en-US"/>
              </w:rPr>
              <w:t>21</w:t>
            </w:r>
            <w:r w:rsidRPr="002D438D">
              <w:rPr>
                <w:rFonts w:ascii="Times New Roman" w:hAnsi="Times New Roman"/>
                <w:sz w:val="24"/>
                <w:szCs w:val="24"/>
              </w:rPr>
              <w:t>-202</w:t>
            </w:r>
            <w:r w:rsidRPr="002D438D">
              <w:rPr>
                <w:rFonts w:ascii="Times New Roman" w:hAnsi="Times New Roman"/>
                <w:sz w:val="24"/>
                <w:szCs w:val="24"/>
                <w:lang w:val="en-US"/>
              </w:rPr>
              <w:t>3</w:t>
            </w:r>
            <w:r w:rsidRPr="002D438D">
              <w:rPr>
                <w:rFonts w:ascii="Times New Roman" w:hAnsi="Times New Roman"/>
                <w:sz w:val="24"/>
                <w:szCs w:val="24"/>
              </w:rPr>
              <w:t xml:space="preserve"> роки</w:t>
            </w:r>
          </w:p>
          <w:p w14:paraId="7E89E45B" w14:textId="77777777" w:rsidR="002D438D" w:rsidRPr="002D438D" w:rsidRDefault="002D438D" w:rsidP="002D438D">
            <w:pPr>
              <w:spacing w:line="252" w:lineRule="auto"/>
              <w:jc w:val="both"/>
              <w:rPr>
                <w:rFonts w:ascii="Times New Roman" w:hAnsi="Times New Roman"/>
                <w:sz w:val="24"/>
                <w:szCs w:val="24"/>
              </w:rPr>
            </w:pPr>
          </w:p>
        </w:tc>
        <w:tc>
          <w:tcPr>
            <w:tcW w:w="3227" w:type="dxa"/>
            <w:tcBorders>
              <w:top w:val="single" w:sz="4" w:space="0" w:color="000000"/>
              <w:left w:val="single" w:sz="4" w:space="0" w:color="000000"/>
              <w:bottom w:val="single" w:sz="4" w:space="0" w:color="000000"/>
              <w:right w:val="single" w:sz="4" w:space="0" w:color="000000"/>
            </w:tcBorders>
          </w:tcPr>
          <w:p w14:paraId="0B0A643C" w14:textId="77777777" w:rsidR="002D438D" w:rsidRPr="002D438D" w:rsidRDefault="002D438D" w:rsidP="002D438D">
            <w:pPr>
              <w:spacing w:line="252" w:lineRule="auto"/>
              <w:rPr>
                <w:rFonts w:ascii="Times New Roman" w:hAnsi="Times New Roman"/>
                <w:sz w:val="24"/>
                <w:szCs w:val="24"/>
              </w:rPr>
            </w:pPr>
            <w:r w:rsidRPr="002D438D">
              <w:rPr>
                <w:rFonts w:ascii="Times New Roman" w:hAnsi="Times New Roman"/>
                <w:sz w:val="24"/>
                <w:szCs w:val="24"/>
              </w:rPr>
              <w:t xml:space="preserve">23.12.2020 </w:t>
            </w:r>
            <w:r w:rsidRPr="002D438D">
              <w:rPr>
                <w:rFonts w:ascii="Times New Roman" w:hAnsi="Times New Roman"/>
                <w:sz w:val="24"/>
                <w:szCs w:val="24"/>
                <w:lang w:val="en-US"/>
              </w:rPr>
              <w:t xml:space="preserve"> </w:t>
            </w:r>
            <w:r w:rsidRPr="002D438D">
              <w:rPr>
                <w:rFonts w:ascii="Times New Roman" w:hAnsi="Times New Roman"/>
                <w:sz w:val="24"/>
                <w:szCs w:val="24"/>
              </w:rPr>
              <w:t>№ 2</w:t>
            </w:r>
            <w:r w:rsidRPr="002D438D">
              <w:rPr>
                <w:rFonts w:ascii="Times New Roman" w:hAnsi="Times New Roman"/>
                <w:sz w:val="24"/>
                <w:szCs w:val="24"/>
                <w:lang w:val="en-US"/>
              </w:rPr>
              <w:t>14</w:t>
            </w:r>
            <w:r w:rsidRPr="002D438D">
              <w:rPr>
                <w:rFonts w:ascii="Times New Roman" w:hAnsi="Times New Roman"/>
                <w:sz w:val="24"/>
                <w:szCs w:val="24"/>
              </w:rPr>
              <w:t>-3/</w:t>
            </w:r>
            <w:r w:rsidRPr="002D438D">
              <w:rPr>
                <w:rFonts w:ascii="Times New Roman" w:hAnsi="Times New Roman"/>
                <w:sz w:val="24"/>
                <w:szCs w:val="24"/>
                <w:lang w:val="en-US"/>
              </w:rPr>
              <w:t>V</w:t>
            </w:r>
            <w:r w:rsidRPr="002D438D">
              <w:rPr>
                <w:rFonts w:ascii="Times New Roman" w:hAnsi="Times New Roman"/>
                <w:sz w:val="24"/>
                <w:szCs w:val="24"/>
              </w:rPr>
              <w:t>ІІІ</w:t>
            </w:r>
            <w:r w:rsidRPr="002D438D">
              <w:t xml:space="preserve"> </w:t>
            </w:r>
          </w:p>
          <w:p w14:paraId="28B3F7F0" w14:textId="77777777" w:rsidR="002D438D" w:rsidRPr="002D438D" w:rsidRDefault="002D438D" w:rsidP="002D438D">
            <w:pPr>
              <w:spacing w:line="252" w:lineRule="auto"/>
            </w:pPr>
          </w:p>
        </w:tc>
      </w:tr>
      <w:tr w:rsidR="002D438D" w:rsidRPr="002D438D" w14:paraId="46D44B3B" w14:textId="77777777" w:rsidTr="002D438D">
        <w:tc>
          <w:tcPr>
            <w:tcW w:w="557" w:type="dxa"/>
            <w:tcBorders>
              <w:top w:val="single" w:sz="4" w:space="0" w:color="000000"/>
              <w:left w:val="single" w:sz="4" w:space="0" w:color="000000"/>
              <w:bottom w:val="single" w:sz="4" w:space="0" w:color="000000"/>
              <w:right w:val="single" w:sz="4" w:space="0" w:color="000000"/>
            </w:tcBorders>
            <w:hideMark/>
          </w:tcPr>
          <w:p w14:paraId="5355BE4C" w14:textId="77777777" w:rsidR="002D438D" w:rsidRPr="002D438D" w:rsidRDefault="002D438D" w:rsidP="002D438D">
            <w:pPr>
              <w:spacing w:line="252" w:lineRule="auto"/>
              <w:rPr>
                <w:rFonts w:ascii="Times New Roman" w:hAnsi="Times New Roman"/>
              </w:rPr>
            </w:pPr>
            <w:r w:rsidRPr="002D438D">
              <w:rPr>
                <w:rFonts w:ascii="Times New Roman" w:hAnsi="Times New Roman"/>
              </w:rPr>
              <w:t>7</w:t>
            </w:r>
          </w:p>
        </w:tc>
        <w:tc>
          <w:tcPr>
            <w:tcW w:w="5787" w:type="dxa"/>
            <w:tcBorders>
              <w:top w:val="single" w:sz="4" w:space="0" w:color="000000"/>
              <w:left w:val="single" w:sz="4" w:space="0" w:color="000000"/>
              <w:bottom w:val="single" w:sz="4" w:space="0" w:color="000000"/>
              <w:right w:val="single" w:sz="4" w:space="0" w:color="000000"/>
            </w:tcBorders>
          </w:tcPr>
          <w:p w14:paraId="1B7241E1" w14:textId="77777777" w:rsidR="002D438D" w:rsidRPr="002D438D" w:rsidRDefault="002D438D" w:rsidP="002D438D">
            <w:pPr>
              <w:spacing w:line="252" w:lineRule="auto"/>
              <w:rPr>
                <w:rFonts w:ascii="Times New Roman" w:hAnsi="Times New Roman"/>
                <w:sz w:val="24"/>
                <w:szCs w:val="24"/>
              </w:rPr>
            </w:pPr>
            <w:proofErr w:type="spellStart"/>
            <w:r w:rsidRPr="002D438D">
              <w:rPr>
                <w:rFonts w:ascii="Times New Roman" w:hAnsi="Times New Roman"/>
                <w:sz w:val="24"/>
                <w:szCs w:val="24"/>
              </w:rPr>
              <w:t>Програма</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впровадження</w:t>
            </w:r>
            <w:proofErr w:type="spellEnd"/>
            <w:r w:rsidRPr="002D438D">
              <w:rPr>
                <w:rFonts w:ascii="Times New Roman" w:hAnsi="Times New Roman"/>
                <w:sz w:val="24"/>
                <w:szCs w:val="24"/>
              </w:rPr>
              <w:t xml:space="preserve"> </w:t>
            </w:r>
          </w:p>
          <w:p w14:paraId="0956072B" w14:textId="77777777" w:rsidR="002D438D" w:rsidRPr="002D438D" w:rsidRDefault="002D438D" w:rsidP="002D438D">
            <w:pPr>
              <w:spacing w:line="252" w:lineRule="auto"/>
              <w:rPr>
                <w:rFonts w:ascii="Times New Roman" w:hAnsi="Times New Roman"/>
                <w:sz w:val="24"/>
                <w:szCs w:val="24"/>
              </w:rPr>
            </w:pPr>
            <w:proofErr w:type="spellStart"/>
            <w:r w:rsidRPr="002D438D">
              <w:rPr>
                <w:rFonts w:ascii="Times New Roman" w:hAnsi="Times New Roman"/>
                <w:sz w:val="24"/>
                <w:szCs w:val="24"/>
              </w:rPr>
              <w:t>молодіжної</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політики</w:t>
            </w:r>
            <w:proofErr w:type="spellEnd"/>
            <w:r w:rsidRPr="002D438D">
              <w:rPr>
                <w:rFonts w:ascii="Times New Roman" w:hAnsi="Times New Roman"/>
                <w:sz w:val="24"/>
                <w:szCs w:val="24"/>
              </w:rPr>
              <w:t xml:space="preserve"> на 2019-2021 роки на </w:t>
            </w:r>
          </w:p>
          <w:p w14:paraId="445DB977" w14:textId="77777777" w:rsidR="002D438D" w:rsidRPr="002D438D" w:rsidRDefault="002D438D" w:rsidP="002D438D">
            <w:pPr>
              <w:spacing w:line="252" w:lineRule="auto"/>
              <w:rPr>
                <w:rFonts w:ascii="Times New Roman" w:hAnsi="Times New Roman"/>
                <w:sz w:val="24"/>
                <w:szCs w:val="24"/>
              </w:rPr>
            </w:pPr>
            <w:proofErr w:type="spellStart"/>
            <w:r w:rsidRPr="002D438D">
              <w:rPr>
                <w:rFonts w:ascii="Times New Roman" w:hAnsi="Times New Roman"/>
                <w:sz w:val="24"/>
                <w:szCs w:val="24"/>
              </w:rPr>
              <w:t>території</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Миколаївської</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сільської</w:t>
            </w:r>
            <w:proofErr w:type="spellEnd"/>
            <w:r w:rsidRPr="002D438D">
              <w:rPr>
                <w:rFonts w:ascii="Times New Roman" w:hAnsi="Times New Roman"/>
                <w:sz w:val="24"/>
                <w:szCs w:val="24"/>
              </w:rPr>
              <w:t xml:space="preserve"> ради</w:t>
            </w:r>
          </w:p>
          <w:p w14:paraId="5AA0D096" w14:textId="77777777" w:rsidR="002D438D" w:rsidRPr="002D438D" w:rsidRDefault="002D438D" w:rsidP="002D438D">
            <w:pPr>
              <w:autoSpaceDE w:val="0"/>
              <w:autoSpaceDN w:val="0"/>
              <w:adjustRightInd w:val="0"/>
              <w:spacing w:line="252" w:lineRule="auto"/>
              <w:jc w:val="both"/>
              <w:rPr>
                <w:rFonts w:ascii="Times New Roman" w:hAnsi="Times New Roman"/>
                <w:sz w:val="24"/>
                <w:szCs w:val="24"/>
              </w:rPr>
            </w:pPr>
          </w:p>
        </w:tc>
        <w:tc>
          <w:tcPr>
            <w:tcW w:w="3227" w:type="dxa"/>
            <w:tcBorders>
              <w:top w:val="single" w:sz="4" w:space="0" w:color="000000"/>
              <w:left w:val="single" w:sz="4" w:space="0" w:color="000000"/>
              <w:bottom w:val="single" w:sz="4" w:space="0" w:color="000000"/>
              <w:right w:val="single" w:sz="4" w:space="0" w:color="000000"/>
            </w:tcBorders>
          </w:tcPr>
          <w:p w14:paraId="666EF9D5" w14:textId="77777777" w:rsidR="002D438D" w:rsidRPr="002D438D" w:rsidRDefault="002D438D" w:rsidP="002D438D">
            <w:pPr>
              <w:spacing w:line="252" w:lineRule="auto"/>
              <w:rPr>
                <w:rFonts w:ascii="Times New Roman" w:hAnsi="Times New Roman"/>
                <w:sz w:val="24"/>
                <w:szCs w:val="24"/>
              </w:rPr>
            </w:pPr>
            <w:r w:rsidRPr="002D438D">
              <w:rPr>
                <w:rFonts w:ascii="Times New Roman" w:hAnsi="Times New Roman"/>
                <w:sz w:val="24"/>
                <w:szCs w:val="24"/>
              </w:rPr>
              <w:t xml:space="preserve">21 </w:t>
            </w:r>
            <w:proofErr w:type="spellStart"/>
            <w:r w:rsidRPr="002D438D">
              <w:rPr>
                <w:rFonts w:ascii="Times New Roman" w:hAnsi="Times New Roman"/>
                <w:sz w:val="24"/>
                <w:szCs w:val="24"/>
              </w:rPr>
              <w:t>грудня</w:t>
            </w:r>
            <w:proofErr w:type="spellEnd"/>
            <w:r w:rsidRPr="002D438D">
              <w:rPr>
                <w:rFonts w:ascii="Times New Roman" w:hAnsi="Times New Roman"/>
                <w:sz w:val="24"/>
                <w:szCs w:val="24"/>
              </w:rPr>
              <w:t xml:space="preserve"> 2018 року  №</w:t>
            </w:r>
            <w:r w:rsidRPr="002D438D">
              <w:rPr>
                <w:rFonts w:ascii="Times New Roman" w:hAnsi="Times New Roman"/>
                <w:sz w:val="24"/>
                <w:szCs w:val="24"/>
                <w:lang w:val="en-US"/>
              </w:rPr>
              <w:t xml:space="preserve"> 458</w:t>
            </w:r>
            <w:r w:rsidRPr="002D438D">
              <w:rPr>
                <w:rFonts w:ascii="Times New Roman" w:hAnsi="Times New Roman"/>
                <w:sz w:val="24"/>
                <w:szCs w:val="24"/>
              </w:rPr>
              <w:t xml:space="preserve">                          </w:t>
            </w:r>
          </w:p>
          <w:p w14:paraId="4A735D6F" w14:textId="77777777" w:rsidR="002D438D" w:rsidRPr="002D438D" w:rsidRDefault="002D438D" w:rsidP="002D438D">
            <w:pPr>
              <w:spacing w:line="252" w:lineRule="auto"/>
            </w:pPr>
          </w:p>
        </w:tc>
      </w:tr>
      <w:tr w:rsidR="002D438D" w:rsidRPr="002D438D" w14:paraId="3CF3D6D3" w14:textId="77777777" w:rsidTr="002D438D">
        <w:tc>
          <w:tcPr>
            <w:tcW w:w="557" w:type="dxa"/>
            <w:tcBorders>
              <w:top w:val="single" w:sz="4" w:space="0" w:color="000000"/>
              <w:left w:val="single" w:sz="4" w:space="0" w:color="000000"/>
              <w:bottom w:val="single" w:sz="4" w:space="0" w:color="000000"/>
              <w:right w:val="single" w:sz="4" w:space="0" w:color="000000"/>
            </w:tcBorders>
            <w:hideMark/>
          </w:tcPr>
          <w:p w14:paraId="59570374" w14:textId="77777777" w:rsidR="002D438D" w:rsidRPr="002D438D" w:rsidRDefault="002D438D" w:rsidP="002D438D">
            <w:pPr>
              <w:spacing w:line="252" w:lineRule="auto"/>
              <w:rPr>
                <w:rFonts w:ascii="Times New Roman" w:hAnsi="Times New Roman"/>
              </w:rPr>
            </w:pPr>
            <w:r w:rsidRPr="002D438D">
              <w:rPr>
                <w:rFonts w:ascii="Times New Roman" w:hAnsi="Times New Roman"/>
              </w:rPr>
              <w:t>8</w:t>
            </w:r>
          </w:p>
        </w:tc>
        <w:tc>
          <w:tcPr>
            <w:tcW w:w="5787" w:type="dxa"/>
            <w:tcBorders>
              <w:top w:val="single" w:sz="4" w:space="0" w:color="000000"/>
              <w:left w:val="single" w:sz="4" w:space="0" w:color="000000"/>
              <w:bottom w:val="single" w:sz="4" w:space="0" w:color="000000"/>
              <w:right w:val="single" w:sz="4" w:space="0" w:color="000000"/>
            </w:tcBorders>
            <w:hideMark/>
          </w:tcPr>
          <w:p w14:paraId="7A2C5DFE" w14:textId="77777777" w:rsidR="002D438D" w:rsidRPr="002D438D" w:rsidRDefault="002D438D" w:rsidP="002D438D">
            <w:pPr>
              <w:spacing w:line="252" w:lineRule="auto"/>
              <w:rPr>
                <w:rFonts w:ascii="Times New Roman" w:hAnsi="Times New Roman"/>
                <w:sz w:val="24"/>
                <w:szCs w:val="24"/>
              </w:rPr>
            </w:pPr>
            <w:proofErr w:type="spellStart"/>
            <w:r w:rsidRPr="002D438D">
              <w:rPr>
                <w:rFonts w:ascii="Times New Roman" w:hAnsi="Times New Roman"/>
                <w:sz w:val="24"/>
                <w:szCs w:val="24"/>
              </w:rPr>
              <w:t>Програма</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розвитку</w:t>
            </w:r>
            <w:proofErr w:type="spellEnd"/>
            <w:r w:rsidRPr="002D438D">
              <w:rPr>
                <w:rFonts w:ascii="Times New Roman" w:hAnsi="Times New Roman"/>
                <w:sz w:val="24"/>
                <w:szCs w:val="24"/>
              </w:rPr>
              <w:t xml:space="preserve"> </w:t>
            </w:r>
          </w:p>
          <w:p w14:paraId="131EC5D9" w14:textId="77777777" w:rsidR="002D438D" w:rsidRPr="002D438D" w:rsidRDefault="002D438D" w:rsidP="002D438D">
            <w:pPr>
              <w:spacing w:line="252" w:lineRule="auto"/>
              <w:rPr>
                <w:rFonts w:ascii="Times New Roman" w:hAnsi="Times New Roman"/>
                <w:sz w:val="24"/>
                <w:szCs w:val="24"/>
              </w:rPr>
            </w:pPr>
            <w:proofErr w:type="spellStart"/>
            <w:r w:rsidRPr="002D438D">
              <w:rPr>
                <w:rFonts w:ascii="Times New Roman" w:hAnsi="Times New Roman"/>
                <w:sz w:val="24"/>
                <w:szCs w:val="24"/>
              </w:rPr>
              <w:t>культури</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Миколаївської</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сільської</w:t>
            </w:r>
            <w:proofErr w:type="spellEnd"/>
            <w:r w:rsidRPr="002D438D">
              <w:rPr>
                <w:rFonts w:ascii="Times New Roman" w:hAnsi="Times New Roman"/>
                <w:sz w:val="24"/>
                <w:szCs w:val="24"/>
              </w:rPr>
              <w:t xml:space="preserve"> ради </w:t>
            </w:r>
          </w:p>
          <w:p w14:paraId="1E98D0F4" w14:textId="77777777" w:rsidR="002D438D" w:rsidRPr="002D438D" w:rsidRDefault="002D438D" w:rsidP="002D438D">
            <w:pPr>
              <w:spacing w:line="252" w:lineRule="auto"/>
              <w:rPr>
                <w:rFonts w:ascii="Times New Roman" w:hAnsi="Times New Roman"/>
                <w:sz w:val="24"/>
                <w:szCs w:val="24"/>
              </w:rPr>
            </w:pPr>
            <w:r w:rsidRPr="002D438D">
              <w:rPr>
                <w:rFonts w:ascii="Times New Roman" w:hAnsi="Times New Roman"/>
                <w:sz w:val="24"/>
                <w:szCs w:val="24"/>
              </w:rPr>
              <w:t>на 2019-2021 роки</w:t>
            </w:r>
          </w:p>
          <w:p w14:paraId="6794E02D" w14:textId="77777777" w:rsidR="002D438D" w:rsidRPr="002D438D" w:rsidRDefault="002D438D" w:rsidP="002D438D">
            <w:pPr>
              <w:spacing w:after="120" w:line="252" w:lineRule="auto"/>
              <w:rPr>
                <w:rFonts w:ascii="Times New Roman" w:hAnsi="Times New Roman"/>
                <w:sz w:val="24"/>
                <w:szCs w:val="24"/>
              </w:rPr>
            </w:pPr>
            <w:proofErr w:type="spellStart"/>
            <w:r w:rsidRPr="002D438D">
              <w:rPr>
                <w:rFonts w:ascii="Times New Roman" w:hAnsi="Times New Roman"/>
                <w:sz w:val="24"/>
                <w:szCs w:val="24"/>
              </w:rPr>
              <w:t>Внесення</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змін</w:t>
            </w:r>
            <w:proofErr w:type="spellEnd"/>
          </w:p>
        </w:tc>
        <w:tc>
          <w:tcPr>
            <w:tcW w:w="3227" w:type="dxa"/>
            <w:tcBorders>
              <w:top w:val="single" w:sz="4" w:space="0" w:color="000000"/>
              <w:left w:val="single" w:sz="4" w:space="0" w:color="000000"/>
              <w:bottom w:val="single" w:sz="4" w:space="0" w:color="000000"/>
              <w:right w:val="single" w:sz="4" w:space="0" w:color="000000"/>
            </w:tcBorders>
            <w:hideMark/>
          </w:tcPr>
          <w:p w14:paraId="55691FBF" w14:textId="77777777" w:rsidR="002D438D" w:rsidRPr="002D438D" w:rsidRDefault="002D438D" w:rsidP="002D438D">
            <w:pPr>
              <w:spacing w:line="252" w:lineRule="auto"/>
            </w:pPr>
            <w:r w:rsidRPr="002D438D">
              <w:rPr>
                <w:rFonts w:ascii="Times New Roman" w:hAnsi="Times New Roman"/>
                <w:sz w:val="24"/>
                <w:szCs w:val="24"/>
              </w:rPr>
              <w:t xml:space="preserve">23.12.2020 </w:t>
            </w:r>
            <w:r w:rsidRPr="002D438D">
              <w:rPr>
                <w:rFonts w:ascii="Times New Roman" w:hAnsi="Times New Roman"/>
                <w:sz w:val="24"/>
                <w:szCs w:val="24"/>
                <w:lang w:val="en-US"/>
              </w:rPr>
              <w:t xml:space="preserve"> </w:t>
            </w:r>
            <w:r w:rsidRPr="002D438D">
              <w:rPr>
                <w:rFonts w:ascii="Times New Roman" w:hAnsi="Times New Roman"/>
                <w:sz w:val="24"/>
                <w:szCs w:val="24"/>
              </w:rPr>
              <w:t>№ 2</w:t>
            </w:r>
            <w:r w:rsidRPr="002D438D">
              <w:rPr>
                <w:rFonts w:ascii="Times New Roman" w:hAnsi="Times New Roman"/>
                <w:sz w:val="24"/>
                <w:szCs w:val="24"/>
                <w:lang w:val="en-US"/>
              </w:rPr>
              <w:t>0</w:t>
            </w:r>
            <w:r w:rsidRPr="002D438D">
              <w:rPr>
                <w:rFonts w:ascii="Times New Roman" w:hAnsi="Times New Roman"/>
                <w:sz w:val="24"/>
                <w:szCs w:val="24"/>
              </w:rPr>
              <w:t>3-3/</w:t>
            </w:r>
            <w:r w:rsidRPr="002D438D">
              <w:rPr>
                <w:rFonts w:ascii="Times New Roman" w:hAnsi="Times New Roman"/>
                <w:sz w:val="24"/>
                <w:szCs w:val="24"/>
                <w:lang w:val="en-US"/>
              </w:rPr>
              <w:t>V</w:t>
            </w:r>
            <w:r w:rsidRPr="002D438D">
              <w:rPr>
                <w:rFonts w:ascii="Times New Roman" w:hAnsi="Times New Roman"/>
                <w:sz w:val="24"/>
                <w:szCs w:val="24"/>
              </w:rPr>
              <w:t>ІІІ</w:t>
            </w:r>
          </w:p>
        </w:tc>
      </w:tr>
      <w:tr w:rsidR="002D438D" w:rsidRPr="002D438D" w14:paraId="0EC14FDE" w14:textId="77777777" w:rsidTr="002D438D">
        <w:tc>
          <w:tcPr>
            <w:tcW w:w="557" w:type="dxa"/>
            <w:tcBorders>
              <w:top w:val="single" w:sz="4" w:space="0" w:color="000000"/>
              <w:left w:val="single" w:sz="4" w:space="0" w:color="000000"/>
              <w:bottom w:val="single" w:sz="4" w:space="0" w:color="000000"/>
              <w:right w:val="single" w:sz="4" w:space="0" w:color="000000"/>
            </w:tcBorders>
            <w:hideMark/>
          </w:tcPr>
          <w:p w14:paraId="718540D4" w14:textId="77777777" w:rsidR="002D438D" w:rsidRPr="002D438D" w:rsidRDefault="002D438D" w:rsidP="002D438D">
            <w:pPr>
              <w:spacing w:line="252" w:lineRule="auto"/>
              <w:rPr>
                <w:rFonts w:ascii="Times New Roman" w:hAnsi="Times New Roman"/>
              </w:rPr>
            </w:pPr>
            <w:r w:rsidRPr="002D438D">
              <w:rPr>
                <w:rFonts w:ascii="Times New Roman" w:hAnsi="Times New Roman"/>
              </w:rPr>
              <w:t>9</w:t>
            </w:r>
          </w:p>
        </w:tc>
        <w:tc>
          <w:tcPr>
            <w:tcW w:w="5787" w:type="dxa"/>
            <w:tcBorders>
              <w:top w:val="single" w:sz="4" w:space="0" w:color="000000"/>
              <w:left w:val="single" w:sz="4" w:space="0" w:color="000000"/>
              <w:bottom w:val="single" w:sz="4" w:space="0" w:color="000000"/>
              <w:right w:val="single" w:sz="4" w:space="0" w:color="000000"/>
            </w:tcBorders>
            <w:hideMark/>
          </w:tcPr>
          <w:p w14:paraId="2014FF9A" w14:textId="77777777" w:rsidR="002D438D" w:rsidRPr="002D438D" w:rsidRDefault="002D438D" w:rsidP="002D438D">
            <w:pPr>
              <w:spacing w:line="252" w:lineRule="auto"/>
              <w:rPr>
                <w:rFonts w:ascii="Times New Roman" w:hAnsi="Times New Roman"/>
                <w:sz w:val="24"/>
                <w:szCs w:val="24"/>
              </w:rPr>
            </w:pPr>
            <w:proofErr w:type="spellStart"/>
            <w:r w:rsidRPr="002D438D">
              <w:rPr>
                <w:rFonts w:ascii="Times New Roman" w:hAnsi="Times New Roman"/>
                <w:sz w:val="24"/>
                <w:szCs w:val="24"/>
              </w:rPr>
              <w:t>Програма</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розвитку</w:t>
            </w:r>
            <w:proofErr w:type="spellEnd"/>
            <w:r w:rsidRPr="002D438D">
              <w:rPr>
                <w:rFonts w:ascii="Times New Roman" w:hAnsi="Times New Roman"/>
                <w:sz w:val="24"/>
                <w:szCs w:val="24"/>
              </w:rPr>
              <w:t xml:space="preserve"> </w:t>
            </w:r>
          </w:p>
          <w:p w14:paraId="609E70B7" w14:textId="77777777" w:rsidR="002D438D" w:rsidRPr="002D438D" w:rsidRDefault="002D438D" w:rsidP="002D438D">
            <w:pPr>
              <w:spacing w:line="252" w:lineRule="auto"/>
              <w:rPr>
                <w:rFonts w:ascii="Times New Roman" w:hAnsi="Times New Roman"/>
                <w:sz w:val="24"/>
                <w:szCs w:val="24"/>
              </w:rPr>
            </w:pPr>
            <w:proofErr w:type="spellStart"/>
            <w:r w:rsidRPr="002D438D">
              <w:rPr>
                <w:rFonts w:ascii="Times New Roman" w:hAnsi="Times New Roman"/>
                <w:sz w:val="24"/>
                <w:szCs w:val="24"/>
              </w:rPr>
              <w:t>фізичної</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культури</w:t>
            </w:r>
            <w:proofErr w:type="spellEnd"/>
            <w:r w:rsidRPr="002D438D">
              <w:rPr>
                <w:rFonts w:ascii="Times New Roman" w:hAnsi="Times New Roman"/>
                <w:sz w:val="24"/>
                <w:szCs w:val="24"/>
              </w:rPr>
              <w:t xml:space="preserve"> та спорту в </w:t>
            </w:r>
            <w:proofErr w:type="spellStart"/>
            <w:r w:rsidRPr="002D438D">
              <w:rPr>
                <w:rFonts w:ascii="Times New Roman" w:hAnsi="Times New Roman"/>
                <w:sz w:val="24"/>
                <w:szCs w:val="24"/>
              </w:rPr>
              <w:t>Миколаївській</w:t>
            </w:r>
            <w:proofErr w:type="spellEnd"/>
          </w:p>
          <w:p w14:paraId="3956F80B" w14:textId="77777777" w:rsidR="002D438D" w:rsidRPr="002D438D" w:rsidRDefault="002D438D" w:rsidP="002D438D">
            <w:pPr>
              <w:spacing w:line="252" w:lineRule="auto"/>
              <w:rPr>
                <w:rFonts w:ascii="Times New Roman" w:hAnsi="Times New Roman"/>
                <w:sz w:val="24"/>
                <w:szCs w:val="24"/>
              </w:rPr>
            </w:pPr>
            <w:proofErr w:type="spellStart"/>
            <w:r w:rsidRPr="002D438D">
              <w:rPr>
                <w:rFonts w:ascii="Times New Roman" w:hAnsi="Times New Roman"/>
                <w:sz w:val="24"/>
                <w:szCs w:val="24"/>
              </w:rPr>
              <w:t>сільській</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раді</w:t>
            </w:r>
            <w:proofErr w:type="spellEnd"/>
            <w:r w:rsidRPr="002D438D">
              <w:rPr>
                <w:rFonts w:ascii="Times New Roman" w:hAnsi="Times New Roman"/>
                <w:sz w:val="24"/>
                <w:szCs w:val="24"/>
              </w:rPr>
              <w:t xml:space="preserve"> на 2019-2021 роки</w:t>
            </w:r>
          </w:p>
          <w:p w14:paraId="5876967C" w14:textId="77777777" w:rsidR="002D438D" w:rsidRPr="002D438D" w:rsidRDefault="002D438D" w:rsidP="002D438D">
            <w:pPr>
              <w:spacing w:after="120" w:line="252" w:lineRule="auto"/>
              <w:rPr>
                <w:rFonts w:ascii="Times New Roman" w:hAnsi="Times New Roman"/>
                <w:sz w:val="24"/>
                <w:szCs w:val="24"/>
              </w:rPr>
            </w:pPr>
            <w:proofErr w:type="spellStart"/>
            <w:r w:rsidRPr="002D438D">
              <w:rPr>
                <w:rFonts w:ascii="Times New Roman" w:hAnsi="Times New Roman"/>
                <w:sz w:val="24"/>
                <w:szCs w:val="24"/>
              </w:rPr>
              <w:t>Внесення</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змін</w:t>
            </w:r>
            <w:proofErr w:type="spellEnd"/>
          </w:p>
        </w:tc>
        <w:tc>
          <w:tcPr>
            <w:tcW w:w="3227" w:type="dxa"/>
            <w:tcBorders>
              <w:top w:val="single" w:sz="4" w:space="0" w:color="000000"/>
              <w:left w:val="single" w:sz="4" w:space="0" w:color="000000"/>
              <w:bottom w:val="single" w:sz="4" w:space="0" w:color="000000"/>
              <w:right w:val="single" w:sz="4" w:space="0" w:color="000000"/>
            </w:tcBorders>
            <w:hideMark/>
          </w:tcPr>
          <w:p w14:paraId="587800BE" w14:textId="77777777" w:rsidR="002D438D" w:rsidRPr="002D438D" w:rsidRDefault="002D438D" w:rsidP="002D438D">
            <w:pPr>
              <w:spacing w:line="252" w:lineRule="auto"/>
            </w:pPr>
            <w:r w:rsidRPr="002D438D">
              <w:rPr>
                <w:rFonts w:ascii="Times New Roman" w:hAnsi="Times New Roman"/>
                <w:sz w:val="24"/>
                <w:szCs w:val="24"/>
              </w:rPr>
              <w:t xml:space="preserve">23.12.2020 </w:t>
            </w:r>
            <w:r w:rsidRPr="002D438D">
              <w:rPr>
                <w:rFonts w:ascii="Times New Roman" w:hAnsi="Times New Roman"/>
                <w:sz w:val="24"/>
                <w:szCs w:val="24"/>
                <w:lang w:val="en-US"/>
              </w:rPr>
              <w:t xml:space="preserve"> </w:t>
            </w:r>
            <w:r w:rsidRPr="002D438D">
              <w:rPr>
                <w:rFonts w:ascii="Times New Roman" w:hAnsi="Times New Roman"/>
                <w:sz w:val="24"/>
                <w:szCs w:val="24"/>
              </w:rPr>
              <w:t>№ 2</w:t>
            </w:r>
            <w:r w:rsidRPr="002D438D">
              <w:rPr>
                <w:rFonts w:ascii="Times New Roman" w:hAnsi="Times New Roman"/>
                <w:sz w:val="24"/>
                <w:szCs w:val="24"/>
                <w:lang w:val="en-US"/>
              </w:rPr>
              <w:t>0</w:t>
            </w:r>
            <w:r w:rsidRPr="002D438D">
              <w:rPr>
                <w:rFonts w:ascii="Times New Roman" w:hAnsi="Times New Roman"/>
                <w:sz w:val="24"/>
                <w:szCs w:val="24"/>
              </w:rPr>
              <w:t>2-3/</w:t>
            </w:r>
            <w:r w:rsidRPr="002D438D">
              <w:rPr>
                <w:rFonts w:ascii="Times New Roman" w:hAnsi="Times New Roman"/>
                <w:sz w:val="24"/>
                <w:szCs w:val="24"/>
                <w:lang w:val="en-US"/>
              </w:rPr>
              <w:t>V</w:t>
            </w:r>
            <w:r w:rsidRPr="002D438D">
              <w:rPr>
                <w:rFonts w:ascii="Times New Roman" w:hAnsi="Times New Roman"/>
                <w:sz w:val="24"/>
                <w:szCs w:val="24"/>
              </w:rPr>
              <w:t>ІІІ</w:t>
            </w:r>
          </w:p>
        </w:tc>
      </w:tr>
      <w:tr w:rsidR="002D438D" w:rsidRPr="002D438D" w14:paraId="1D9AA9CD" w14:textId="77777777" w:rsidTr="002D438D">
        <w:tc>
          <w:tcPr>
            <w:tcW w:w="557" w:type="dxa"/>
            <w:tcBorders>
              <w:top w:val="single" w:sz="4" w:space="0" w:color="000000"/>
              <w:left w:val="single" w:sz="4" w:space="0" w:color="000000"/>
              <w:bottom w:val="single" w:sz="4" w:space="0" w:color="000000"/>
              <w:right w:val="single" w:sz="4" w:space="0" w:color="000000"/>
            </w:tcBorders>
            <w:hideMark/>
          </w:tcPr>
          <w:p w14:paraId="2921BF22" w14:textId="77777777" w:rsidR="002D438D" w:rsidRPr="002D438D" w:rsidRDefault="002D438D" w:rsidP="002D438D">
            <w:pPr>
              <w:spacing w:line="252" w:lineRule="auto"/>
              <w:rPr>
                <w:rFonts w:ascii="Times New Roman" w:hAnsi="Times New Roman"/>
              </w:rPr>
            </w:pPr>
            <w:r w:rsidRPr="002D438D">
              <w:rPr>
                <w:rFonts w:ascii="Times New Roman" w:hAnsi="Times New Roman"/>
              </w:rPr>
              <w:t>10</w:t>
            </w:r>
          </w:p>
        </w:tc>
        <w:tc>
          <w:tcPr>
            <w:tcW w:w="5787" w:type="dxa"/>
            <w:tcBorders>
              <w:top w:val="single" w:sz="4" w:space="0" w:color="000000"/>
              <w:left w:val="single" w:sz="4" w:space="0" w:color="000000"/>
              <w:bottom w:val="single" w:sz="4" w:space="0" w:color="000000"/>
              <w:right w:val="single" w:sz="4" w:space="0" w:color="000000"/>
            </w:tcBorders>
            <w:hideMark/>
          </w:tcPr>
          <w:p w14:paraId="0EAE39C5" w14:textId="77777777" w:rsidR="002D438D" w:rsidRPr="002D438D" w:rsidRDefault="002D438D" w:rsidP="002D438D">
            <w:pPr>
              <w:spacing w:line="252" w:lineRule="auto"/>
              <w:jc w:val="both"/>
              <w:rPr>
                <w:rFonts w:ascii="Times New Roman" w:hAnsi="Times New Roman"/>
                <w:sz w:val="24"/>
                <w:szCs w:val="24"/>
              </w:rPr>
            </w:pPr>
            <w:r w:rsidRPr="002D438D">
              <w:rPr>
                <w:rFonts w:ascii="Times New Roman" w:hAnsi="Times New Roman"/>
                <w:sz w:val="24"/>
                <w:szCs w:val="24"/>
              </w:rPr>
              <w:t>План</w:t>
            </w:r>
            <w:r w:rsidRPr="0086642C">
              <w:rPr>
                <w:rFonts w:ascii="Times New Roman" w:hAnsi="Times New Roman"/>
                <w:sz w:val="24"/>
                <w:szCs w:val="24"/>
              </w:rPr>
              <w:t xml:space="preserve"> </w:t>
            </w:r>
            <w:proofErr w:type="spellStart"/>
            <w:r w:rsidRPr="002D438D">
              <w:rPr>
                <w:rFonts w:ascii="Times New Roman" w:hAnsi="Times New Roman"/>
                <w:sz w:val="24"/>
                <w:szCs w:val="24"/>
              </w:rPr>
              <w:t>соціально-економічного</w:t>
            </w:r>
            <w:proofErr w:type="spellEnd"/>
            <w:r w:rsidRPr="002D438D">
              <w:rPr>
                <w:rFonts w:ascii="Times New Roman" w:hAnsi="Times New Roman"/>
                <w:sz w:val="24"/>
                <w:szCs w:val="24"/>
              </w:rPr>
              <w:t xml:space="preserve"> та культурного </w:t>
            </w:r>
          </w:p>
          <w:p w14:paraId="4CEAF9CE" w14:textId="77777777" w:rsidR="002D438D" w:rsidRPr="002D438D" w:rsidRDefault="002D438D" w:rsidP="002D438D">
            <w:pPr>
              <w:spacing w:line="252" w:lineRule="auto"/>
              <w:jc w:val="both"/>
              <w:rPr>
                <w:rFonts w:ascii="Times New Roman" w:hAnsi="Times New Roman"/>
                <w:sz w:val="24"/>
                <w:szCs w:val="24"/>
              </w:rPr>
            </w:pPr>
            <w:proofErr w:type="spellStart"/>
            <w:r w:rsidRPr="002D438D">
              <w:rPr>
                <w:rFonts w:ascii="Times New Roman" w:hAnsi="Times New Roman"/>
                <w:sz w:val="24"/>
                <w:szCs w:val="24"/>
              </w:rPr>
              <w:t>розвитку</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Миколаївської</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об’єднаної</w:t>
            </w:r>
            <w:proofErr w:type="spellEnd"/>
            <w:r w:rsidRPr="002D438D">
              <w:rPr>
                <w:rFonts w:ascii="Times New Roman" w:hAnsi="Times New Roman"/>
                <w:sz w:val="24"/>
                <w:szCs w:val="24"/>
              </w:rPr>
              <w:t xml:space="preserve"> </w:t>
            </w:r>
          </w:p>
          <w:p w14:paraId="6D7E395C" w14:textId="77777777" w:rsidR="002D438D" w:rsidRPr="002D438D" w:rsidRDefault="002D438D" w:rsidP="002D438D">
            <w:pPr>
              <w:spacing w:line="252" w:lineRule="auto"/>
              <w:jc w:val="both"/>
              <w:rPr>
                <w:rFonts w:ascii="Times New Roman" w:hAnsi="Times New Roman"/>
                <w:sz w:val="24"/>
                <w:szCs w:val="24"/>
              </w:rPr>
            </w:pPr>
            <w:proofErr w:type="spellStart"/>
            <w:r w:rsidRPr="002D438D">
              <w:rPr>
                <w:rFonts w:ascii="Times New Roman" w:hAnsi="Times New Roman"/>
                <w:sz w:val="24"/>
                <w:szCs w:val="24"/>
              </w:rPr>
              <w:t>територіальної</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громади</w:t>
            </w:r>
            <w:proofErr w:type="spellEnd"/>
            <w:r w:rsidRPr="002D438D">
              <w:rPr>
                <w:rFonts w:ascii="Times New Roman" w:hAnsi="Times New Roman"/>
                <w:sz w:val="24"/>
                <w:szCs w:val="24"/>
              </w:rPr>
              <w:t xml:space="preserve">  на 2021 </w:t>
            </w:r>
            <w:proofErr w:type="spellStart"/>
            <w:r w:rsidRPr="002D438D">
              <w:rPr>
                <w:rFonts w:ascii="Times New Roman" w:hAnsi="Times New Roman"/>
                <w:sz w:val="24"/>
                <w:szCs w:val="24"/>
              </w:rPr>
              <w:t>рік</w:t>
            </w:r>
            <w:proofErr w:type="spellEnd"/>
          </w:p>
        </w:tc>
        <w:tc>
          <w:tcPr>
            <w:tcW w:w="3227" w:type="dxa"/>
            <w:tcBorders>
              <w:top w:val="single" w:sz="4" w:space="0" w:color="000000"/>
              <w:left w:val="single" w:sz="4" w:space="0" w:color="000000"/>
              <w:bottom w:val="single" w:sz="4" w:space="0" w:color="000000"/>
              <w:right w:val="single" w:sz="4" w:space="0" w:color="000000"/>
            </w:tcBorders>
            <w:hideMark/>
          </w:tcPr>
          <w:p w14:paraId="1E6B8359" w14:textId="77777777" w:rsidR="002D438D" w:rsidRPr="002D438D" w:rsidRDefault="002D438D" w:rsidP="002D438D">
            <w:pPr>
              <w:spacing w:line="252" w:lineRule="auto"/>
            </w:pPr>
            <w:r w:rsidRPr="002D438D">
              <w:rPr>
                <w:rFonts w:ascii="Times New Roman" w:hAnsi="Times New Roman"/>
                <w:sz w:val="24"/>
                <w:szCs w:val="24"/>
              </w:rPr>
              <w:t xml:space="preserve">23.12.2020 </w:t>
            </w:r>
            <w:r w:rsidRPr="002D438D">
              <w:rPr>
                <w:rFonts w:ascii="Times New Roman" w:hAnsi="Times New Roman"/>
                <w:sz w:val="24"/>
                <w:szCs w:val="24"/>
                <w:lang w:val="en-US"/>
              </w:rPr>
              <w:t xml:space="preserve"> </w:t>
            </w:r>
            <w:r w:rsidRPr="002D438D">
              <w:rPr>
                <w:rFonts w:ascii="Times New Roman" w:hAnsi="Times New Roman"/>
                <w:sz w:val="24"/>
                <w:szCs w:val="24"/>
              </w:rPr>
              <w:t>№ 221-3/</w:t>
            </w:r>
            <w:r w:rsidRPr="002D438D">
              <w:rPr>
                <w:rFonts w:ascii="Times New Roman" w:hAnsi="Times New Roman"/>
                <w:sz w:val="24"/>
                <w:szCs w:val="24"/>
                <w:lang w:val="en-US"/>
              </w:rPr>
              <w:t>V</w:t>
            </w:r>
            <w:r w:rsidRPr="002D438D">
              <w:rPr>
                <w:rFonts w:ascii="Times New Roman" w:hAnsi="Times New Roman"/>
                <w:sz w:val="24"/>
                <w:szCs w:val="24"/>
              </w:rPr>
              <w:t>ІІІ</w:t>
            </w:r>
          </w:p>
        </w:tc>
      </w:tr>
      <w:tr w:rsidR="002D438D" w:rsidRPr="002D438D" w14:paraId="1F3C356B" w14:textId="77777777" w:rsidTr="002D438D">
        <w:tc>
          <w:tcPr>
            <w:tcW w:w="557" w:type="dxa"/>
            <w:tcBorders>
              <w:top w:val="single" w:sz="4" w:space="0" w:color="000000"/>
              <w:left w:val="single" w:sz="4" w:space="0" w:color="000000"/>
              <w:bottom w:val="single" w:sz="4" w:space="0" w:color="000000"/>
              <w:right w:val="single" w:sz="4" w:space="0" w:color="000000"/>
            </w:tcBorders>
            <w:hideMark/>
          </w:tcPr>
          <w:p w14:paraId="5170E75A" w14:textId="77777777" w:rsidR="002D438D" w:rsidRPr="002D438D" w:rsidRDefault="002D438D" w:rsidP="002D438D">
            <w:pPr>
              <w:spacing w:line="252" w:lineRule="auto"/>
              <w:rPr>
                <w:rFonts w:ascii="Times New Roman" w:hAnsi="Times New Roman"/>
              </w:rPr>
            </w:pPr>
            <w:r w:rsidRPr="002D438D">
              <w:rPr>
                <w:rFonts w:ascii="Times New Roman" w:hAnsi="Times New Roman"/>
              </w:rPr>
              <w:t>11</w:t>
            </w:r>
          </w:p>
        </w:tc>
        <w:tc>
          <w:tcPr>
            <w:tcW w:w="5787" w:type="dxa"/>
            <w:tcBorders>
              <w:top w:val="single" w:sz="4" w:space="0" w:color="000000"/>
              <w:left w:val="single" w:sz="4" w:space="0" w:color="000000"/>
              <w:bottom w:val="single" w:sz="4" w:space="0" w:color="000000"/>
              <w:right w:val="single" w:sz="4" w:space="0" w:color="000000"/>
            </w:tcBorders>
            <w:hideMark/>
          </w:tcPr>
          <w:p w14:paraId="73684547" w14:textId="77777777" w:rsidR="002D438D" w:rsidRPr="002D438D" w:rsidRDefault="002D438D" w:rsidP="002D438D">
            <w:pPr>
              <w:spacing w:line="252" w:lineRule="auto"/>
              <w:jc w:val="both"/>
              <w:rPr>
                <w:rFonts w:ascii="Times New Roman" w:hAnsi="Times New Roman"/>
                <w:sz w:val="24"/>
                <w:szCs w:val="24"/>
              </w:rPr>
            </w:pPr>
            <w:proofErr w:type="spellStart"/>
            <w:r w:rsidRPr="002D438D">
              <w:rPr>
                <w:rFonts w:ascii="Times New Roman" w:hAnsi="Times New Roman"/>
                <w:sz w:val="24"/>
                <w:szCs w:val="24"/>
              </w:rPr>
              <w:t>Програма</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інформатизації</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Миколаївської</w:t>
            </w:r>
            <w:proofErr w:type="spellEnd"/>
            <w:r w:rsidRPr="002D438D">
              <w:rPr>
                <w:rFonts w:ascii="Times New Roman" w:hAnsi="Times New Roman"/>
                <w:sz w:val="24"/>
                <w:szCs w:val="24"/>
              </w:rPr>
              <w:t xml:space="preserve"> ОТГ </w:t>
            </w:r>
            <w:proofErr w:type="spellStart"/>
            <w:r w:rsidRPr="002D438D">
              <w:rPr>
                <w:rFonts w:ascii="Times New Roman" w:hAnsi="Times New Roman"/>
                <w:sz w:val="24"/>
                <w:szCs w:val="24"/>
              </w:rPr>
              <w:t>Петропавлівського</w:t>
            </w:r>
            <w:proofErr w:type="spellEnd"/>
            <w:r w:rsidRPr="002D438D">
              <w:rPr>
                <w:rFonts w:ascii="Times New Roman" w:hAnsi="Times New Roman"/>
                <w:sz w:val="24"/>
                <w:szCs w:val="24"/>
              </w:rPr>
              <w:t xml:space="preserve">  району </w:t>
            </w:r>
            <w:proofErr w:type="spellStart"/>
            <w:r w:rsidRPr="002D438D">
              <w:rPr>
                <w:rFonts w:ascii="Times New Roman" w:hAnsi="Times New Roman"/>
                <w:sz w:val="24"/>
                <w:szCs w:val="24"/>
              </w:rPr>
              <w:t>Дніпропетровської</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області</w:t>
            </w:r>
            <w:proofErr w:type="spellEnd"/>
            <w:r w:rsidRPr="002D438D">
              <w:rPr>
                <w:rFonts w:ascii="Times New Roman" w:hAnsi="Times New Roman"/>
                <w:sz w:val="24"/>
                <w:szCs w:val="24"/>
              </w:rPr>
              <w:t xml:space="preserve"> на 2019-2021 роки</w:t>
            </w:r>
          </w:p>
          <w:p w14:paraId="0236AFFB" w14:textId="77777777" w:rsidR="002D438D" w:rsidRPr="002D438D" w:rsidRDefault="002D438D" w:rsidP="002D438D">
            <w:pPr>
              <w:spacing w:after="120" w:line="252" w:lineRule="auto"/>
              <w:jc w:val="both"/>
              <w:rPr>
                <w:rFonts w:ascii="Times New Roman" w:hAnsi="Times New Roman"/>
                <w:sz w:val="24"/>
                <w:szCs w:val="24"/>
              </w:rPr>
            </w:pPr>
            <w:proofErr w:type="spellStart"/>
            <w:r w:rsidRPr="002D438D">
              <w:rPr>
                <w:rFonts w:ascii="Times New Roman" w:hAnsi="Times New Roman"/>
                <w:sz w:val="24"/>
                <w:szCs w:val="24"/>
              </w:rPr>
              <w:t>Внесення</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змін</w:t>
            </w:r>
            <w:proofErr w:type="spellEnd"/>
          </w:p>
        </w:tc>
        <w:tc>
          <w:tcPr>
            <w:tcW w:w="3227" w:type="dxa"/>
            <w:tcBorders>
              <w:top w:val="single" w:sz="4" w:space="0" w:color="000000"/>
              <w:left w:val="single" w:sz="4" w:space="0" w:color="000000"/>
              <w:bottom w:val="single" w:sz="4" w:space="0" w:color="000000"/>
              <w:right w:val="single" w:sz="4" w:space="0" w:color="000000"/>
            </w:tcBorders>
            <w:hideMark/>
          </w:tcPr>
          <w:p w14:paraId="0709D4FA" w14:textId="77777777" w:rsidR="002D438D" w:rsidRPr="002D438D" w:rsidRDefault="002D438D" w:rsidP="002D438D">
            <w:pPr>
              <w:spacing w:line="252" w:lineRule="auto"/>
            </w:pPr>
            <w:r w:rsidRPr="002D438D">
              <w:rPr>
                <w:rFonts w:ascii="Times New Roman" w:hAnsi="Times New Roman"/>
                <w:sz w:val="24"/>
                <w:szCs w:val="24"/>
              </w:rPr>
              <w:t xml:space="preserve">23.12.2020 </w:t>
            </w:r>
            <w:r w:rsidRPr="002D438D">
              <w:rPr>
                <w:rFonts w:ascii="Times New Roman" w:hAnsi="Times New Roman"/>
                <w:sz w:val="24"/>
                <w:szCs w:val="24"/>
                <w:lang w:val="en-US"/>
              </w:rPr>
              <w:t xml:space="preserve"> </w:t>
            </w:r>
            <w:r w:rsidRPr="002D438D">
              <w:rPr>
                <w:rFonts w:ascii="Times New Roman" w:hAnsi="Times New Roman"/>
                <w:sz w:val="24"/>
                <w:szCs w:val="24"/>
              </w:rPr>
              <w:t>№ 220-3/</w:t>
            </w:r>
            <w:r w:rsidRPr="002D438D">
              <w:rPr>
                <w:rFonts w:ascii="Times New Roman" w:hAnsi="Times New Roman"/>
                <w:sz w:val="24"/>
                <w:szCs w:val="24"/>
                <w:lang w:val="en-US"/>
              </w:rPr>
              <w:t>V</w:t>
            </w:r>
            <w:r w:rsidRPr="002D438D">
              <w:rPr>
                <w:rFonts w:ascii="Times New Roman" w:hAnsi="Times New Roman"/>
                <w:sz w:val="24"/>
                <w:szCs w:val="24"/>
              </w:rPr>
              <w:t>ІІІ</w:t>
            </w:r>
          </w:p>
        </w:tc>
      </w:tr>
      <w:tr w:rsidR="002D438D" w:rsidRPr="002D438D" w14:paraId="6673295B" w14:textId="77777777" w:rsidTr="002D438D">
        <w:tc>
          <w:tcPr>
            <w:tcW w:w="557" w:type="dxa"/>
            <w:tcBorders>
              <w:top w:val="single" w:sz="4" w:space="0" w:color="000000"/>
              <w:left w:val="single" w:sz="4" w:space="0" w:color="000000"/>
              <w:bottom w:val="single" w:sz="4" w:space="0" w:color="000000"/>
              <w:right w:val="single" w:sz="4" w:space="0" w:color="000000"/>
            </w:tcBorders>
            <w:hideMark/>
          </w:tcPr>
          <w:p w14:paraId="63DA15FD" w14:textId="77777777" w:rsidR="002D438D" w:rsidRPr="002D438D" w:rsidRDefault="002D438D" w:rsidP="002D438D">
            <w:pPr>
              <w:spacing w:line="252" w:lineRule="auto"/>
              <w:rPr>
                <w:rFonts w:ascii="Times New Roman" w:hAnsi="Times New Roman"/>
              </w:rPr>
            </w:pPr>
            <w:r w:rsidRPr="002D438D">
              <w:rPr>
                <w:rFonts w:ascii="Times New Roman" w:hAnsi="Times New Roman"/>
              </w:rPr>
              <w:t>12</w:t>
            </w:r>
          </w:p>
        </w:tc>
        <w:tc>
          <w:tcPr>
            <w:tcW w:w="5787" w:type="dxa"/>
            <w:tcBorders>
              <w:top w:val="single" w:sz="4" w:space="0" w:color="000000"/>
              <w:left w:val="single" w:sz="4" w:space="0" w:color="000000"/>
              <w:bottom w:val="single" w:sz="4" w:space="0" w:color="000000"/>
              <w:right w:val="single" w:sz="4" w:space="0" w:color="000000"/>
            </w:tcBorders>
          </w:tcPr>
          <w:p w14:paraId="408A6A7B" w14:textId="77777777" w:rsidR="002D438D" w:rsidRPr="002D438D" w:rsidRDefault="002D438D" w:rsidP="002D438D">
            <w:pPr>
              <w:spacing w:line="252" w:lineRule="auto"/>
              <w:jc w:val="both"/>
              <w:rPr>
                <w:rFonts w:ascii="Times New Roman" w:hAnsi="Times New Roman"/>
                <w:color w:val="000000"/>
                <w:sz w:val="24"/>
                <w:szCs w:val="24"/>
              </w:rPr>
            </w:pPr>
            <w:proofErr w:type="spellStart"/>
            <w:r w:rsidRPr="002D438D">
              <w:rPr>
                <w:rFonts w:ascii="Times New Roman" w:hAnsi="Times New Roman"/>
                <w:color w:val="000000"/>
                <w:sz w:val="24"/>
                <w:szCs w:val="24"/>
              </w:rPr>
              <w:t>Програма</w:t>
            </w:r>
            <w:proofErr w:type="spellEnd"/>
            <w:r w:rsidRPr="002D438D">
              <w:rPr>
                <w:rFonts w:ascii="Times New Roman" w:hAnsi="Times New Roman"/>
                <w:color w:val="000000"/>
                <w:sz w:val="24"/>
                <w:szCs w:val="24"/>
              </w:rPr>
              <w:t xml:space="preserve"> по </w:t>
            </w:r>
            <w:proofErr w:type="spellStart"/>
            <w:r w:rsidRPr="002D438D">
              <w:rPr>
                <w:rFonts w:ascii="Times New Roman" w:hAnsi="Times New Roman"/>
                <w:color w:val="000000"/>
                <w:sz w:val="24"/>
                <w:szCs w:val="24"/>
              </w:rPr>
              <w:t>охороні</w:t>
            </w:r>
            <w:proofErr w:type="spellEnd"/>
            <w:r w:rsidRPr="002D438D">
              <w:rPr>
                <w:rFonts w:ascii="Times New Roman" w:hAnsi="Times New Roman"/>
                <w:color w:val="000000"/>
                <w:sz w:val="24"/>
                <w:szCs w:val="24"/>
              </w:rPr>
              <w:t xml:space="preserve"> та </w:t>
            </w:r>
            <w:proofErr w:type="spellStart"/>
            <w:r w:rsidRPr="002D438D">
              <w:rPr>
                <w:rFonts w:ascii="Times New Roman" w:hAnsi="Times New Roman"/>
                <w:color w:val="000000"/>
                <w:sz w:val="24"/>
                <w:szCs w:val="24"/>
              </w:rPr>
              <w:t>раціональному</w:t>
            </w:r>
            <w:proofErr w:type="spellEnd"/>
            <w:r w:rsidRPr="002D438D">
              <w:rPr>
                <w:rFonts w:ascii="Times New Roman" w:hAnsi="Times New Roman"/>
                <w:color w:val="000000"/>
                <w:sz w:val="24"/>
                <w:szCs w:val="24"/>
              </w:rPr>
              <w:t xml:space="preserve"> </w:t>
            </w:r>
          </w:p>
          <w:p w14:paraId="1923D17E" w14:textId="77777777" w:rsidR="002D438D" w:rsidRPr="002D438D" w:rsidRDefault="002D438D" w:rsidP="002D438D">
            <w:pPr>
              <w:spacing w:line="252" w:lineRule="auto"/>
              <w:jc w:val="both"/>
              <w:rPr>
                <w:rFonts w:ascii="Times New Roman" w:hAnsi="Times New Roman"/>
                <w:color w:val="000000"/>
                <w:sz w:val="24"/>
                <w:szCs w:val="24"/>
              </w:rPr>
            </w:pPr>
            <w:proofErr w:type="spellStart"/>
            <w:r w:rsidRPr="002D438D">
              <w:rPr>
                <w:rFonts w:ascii="Times New Roman" w:hAnsi="Times New Roman"/>
                <w:color w:val="000000"/>
                <w:sz w:val="24"/>
                <w:szCs w:val="24"/>
              </w:rPr>
              <w:t>використанню</w:t>
            </w:r>
            <w:proofErr w:type="spellEnd"/>
            <w:r w:rsidRPr="002D438D">
              <w:rPr>
                <w:rFonts w:ascii="Times New Roman" w:hAnsi="Times New Roman"/>
                <w:color w:val="000000"/>
                <w:sz w:val="24"/>
                <w:szCs w:val="24"/>
              </w:rPr>
              <w:t xml:space="preserve"> </w:t>
            </w:r>
            <w:proofErr w:type="spellStart"/>
            <w:r w:rsidRPr="002D438D">
              <w:rPr>
                <w:rFonts w:ascii="Times New Roman" w:hAnsi="Times New Roman"/>
                <w:color w:val="000000"/>
                <w:sz w:val="24"/>
                <w:szCs w:val="24"/>
              </w:rPr>
              <w:t>природних</w:t>
            </w:r>
            <w:proofErr w:type="spellEnd"/>
            <w:r w:rsidRPr="002D438D">
              <w:rPr>
                <w:rFonts w:ascii="Times New Roman" w:hAnsi="Times New Roman"/>
                <w:color w:val="000000"/>
                <w:sz w:val="24"/>
                <w:szCs w:val="24"/>
              </w:rPr>
              <w:t xml:space="preserve"> </w:t>
            </w:r>
            <w:proofErr w:type="spellStart"/>
            <w:r w:rsidRPr="002D438D">
              <w:rPr>
                <w:rFonts w:ascii="Times New Roman" w:hAnsi="Times New Roman"/>
                <w:color w:val="000000"/>
                <w:sz w:val="24"/>
                <w:szCs w:val="24"/>
              </w:rPr>
              <w:t>ресурсів</w:t>
            </w:r>
            <w:proofErr w:type="spellEnd"/>
            <w:r w:rsidRPr="002D438D">
              <w:rPr>
                <w:rFonts w:ascii="Times New Roman" w:hAnsi="Times New Roman"/>
                <w:color w:val="000000"/>
                <w:sz w:val="24"/>
                <w:szCs w:val="24"/>
              </w:rPr>
              <w:t xml:space="preserve"> на </w:t>
            </w:r>
            <w:proofErr w:type="spellStart"/>
            <w:r w:rsidRPr="002D438D">
              <w:rPr>
                <w:rFonts w:ascii="Times New Roman" w:hAnsi="Times New Roman"/>
                <w:color w:val="000000"/>
                <w:sz w:val="24"/>
                <w:szCs w:val="24"/>
              </w:rPr>
              <w:t>території</w:t>
            </w:r>
            <w:proofErr w:type="spellEnd"/>
            <w:r w:rsidRPr="002D438D">
              <w:rPr>
                <w:rFonts w:ascii="Times New Roman" w:hAnsi="Times New Roman"/>
                <w:color w:val="000000"/>
                <w:sz w:val="24"/>
                <w:szCs w:val="24"/>
              </w:rPr>
              <w:t xml:space="preserve"> </w:t>
            </w:r>
          </w:p>
          <w:p w14:paraId="0E289C54" w14:textId="77777777" w:rsidR="002D438D" w:rsidRPr="002D438D" w:rsidRDefault="002D438D" w:rsidP="002D438D">
            <w:pPr>
              <w:spacing w:line="252" w:lineRule="auto"/>
              <w:jc w:val="both"/>
              <w:rPr>
                <w:rFonts w:ascii="Times New Roman" w:hAnsi="Times New Roman"/>
                <w:color w:val="000000"/>
                <w:sz w:val="24"/>
                <w:szCs w:val="24"/>
              </w:rPr>
            </w:pPr>
            <w:proofErr w:type="spellStart"/>
            <w:r w:rsidRPr="002D438D">
              <w:rPr>
                <w:rFonts w:ascii="Times New Roman" w:hAnsi="Times New Roman"/>
                <w:color w:val="000000"/>
                <w:sz w:val="24"/>
                <w:szCs w:val="24"/>
              </w:rPr>
              <w:t>Миколаївської</w:t>
            </w:r>
            <w:proofErr w:type="spellEnd"/>
            <w:r w:rsidRPr="002D438D">
              <w:rPr>
                <w:rFonts w:ascii="Times New Roman" w:hAnsi="Times New Roman"/>
                <w:color w:val="000000"/>
                <w:sz w:val="24"/>
                <w:szCs w:val="24"/>
              </w:rPr>
              <w:t xml:space="preserve"> </w:t>
            </w:r>
            <w:proofErr w:type="spellStart"/>
            <w:r w:rsidRPr="002D438D">
              <w:rPr>
                <w:rFonts w:ascii="Times New Roman" w:hAnsi="Times New Roman"/>
                <w:color w:val="000000"/>
                <w:sz w:val="24"/>
                <w:szCs w:val="24"/>
              </w:rPr>
              <w:t>сільської</w:t>
            </w:r>
            <w:proofErr w:type="spellEnd"/>
            <w:r w:rsidRPr="002D438D">
              <w:rPr>
                <w:rFonts w:ascii="Times New Roman" w:hAnsi="Times New Roman"/>
                <w:color w:val="000000"/>
                <w:sz w:val="24"/>
                <w:szCs w:val="24"/>
              </w:rPr>
              <w:t xml:space="preserve"> ради на 2019-2021 роки</w:t>
            </w:r>
          </w:p>
          <w:p w14:paraId="4701F5EB" w14:textId="77777777" w:rsidR="002D438D" w:rsidRPr="002D438D" w:rsidRDefault="002D438D" w:rsidP="002D438D">
            <w:pPr>
              <w:spacing w:line="252" w:lineRule="auto"/>
              <w:jc w:val="both"/>
              <w:rPr>
                <w:rFonts w:ascii="Times New Roman" w:hAnsi="Times New Roman"/>
                <w:sz w:val="24"/>
                <w:szCs w:val="24"/>
              </w:rPr>
            </w:pPr>
          </w:p>
        </w:tc>
        <w:tc>
          <w:tcPr>
            <w:tcW w:w="3227" w:type="dxa"/>
            <w:tcBorders>
              <w:top w:val="single" w:sz="4" w:space="0" w:color="000000"/>
              <w:left w:val="single" w:sz="4" w:space="0" w:color="000000"/>
              <w:bottom w:val="single" w:sz="4" w:space="0" w:color="000000"/>
              <w:right w:val="single" w:sz="4" w:space="0" w:color="000000"/>
            </w:tcBorders>
          </w:tcPr>
          <w:p w14:paraId="31440313" w14:textId="77777777" w:rsidR="002D438D" w:rsidRPr="002D438D" w:rsidRDefault="002D438D" w:rsidP="002D438D">
            <w:pPr>
              <w:spacing w:line="252" w:lineRule="auto"/>
              <w:rPr>
                <w:rFonts w:ascii="Times New Roman" w:hAnsi="Times New Roman"/>
                <w:sz w:val="24"/>
                <w:szCs w:val="24"/>
              </w:rPr>
            </w:pPr>
            <w:r w:rsidRPr="002D438D">
              <w:rPr>
                <w:rFonts w:ascii="Times New Roman" w:hAnsi="Times New Roman"/>
                <w:sz w:val="24"/>
                <w:szCs w:val="24"/>
              </w:rPr>
              <w:t xml:space="preserve">21 </w:t>
            </w:r>
            <w:proofErr w:type="spellStart"/>
            <w:r w:rsidRPr="002D438D">
              <w:rPr>
                <w:rFonts w:ascii="Times New Roman" w:hAnsi="Times New Roman"/>
                <w:sz w:val="24"/>
                <w:szCs w:val="24"/>
              </w:rPr>
              <w:t>грудня</w:t>
            </w:r>
            <w:proofErr w:type="spellEnd"/>
            <w:r w:rsidRPr="002D438D">
              <w:rPr>
                <w:rFonts w:ascii="Times New Roman" w:hAnsi="Times New Roman"/>
                <w:sz w:val="24"/>
                <w:szCs w:val="24"/>
              </w:rPr>
              <w:t xml:space="preserve"> 2018 року</w:t>
            </w:r>
            <w:r w:rsidRPr="002D438D">
              <w:rPr>
                <w:rFonts w:ascii="Times New Roman" w:hAnsi="Times New Roman"/>
                <w:sz w:val="24"/>
                <w:szCs w:val="24"/>
              </w:rPr>
              <w:tab/>
              <w:t>№ 509</w:t>
            </w:r>
          </w:p>
          <w:p w14:paraId="1936CD6A" w14:textId="77777777" w:rsidR="002D438D" w:rsidRPr="002D438D" w:rsidRDefault="002D438D" w:rsidP="002D438D">
            <w:pPr>
              <w:spacing w:line="252" w:lineRule="auto"/>
            </w:pPr>
          </w:p>
        </w:tc>
      </w:tr>
      <w:tr w:rsidR="002D438D" w:rsidRPr="002D438D" w14:paraId="5B0F2D34" w14:textId="77777777" w:rsidTr="002D438D">
        <w:tc>
          <w:tcPr>
            <w:tcW w:w="557" w:type="dxa"/>
            <w:tcBorders>
              <w:top w:val="single" w:sz="4" w:space="0" w:color="000000"/>
              <w:left w:val="single" w:sz="4" w:space="0" w:color="000000"/>
              <w:bottom w:val="single" w:sz="4" w:space="0" w:color="000000"/>
              <w:right w:val="single" w:sz="4" w:space="0" w:color="000000"/>
            </w:tcBorders>
            <w:hideMark/>
          </w:tcPr>
          <w:p w14:paraId="6B067DB2" w14:textId="77777777" w:rsidR="002D438D" w:rsidRPr="002D438D" w:rsidRDefault="002D438D" w:rsidP="002D438D">
            <w:pPr>
              <w:spacing w:line="252" w:lineRule="auto"/>
              <w:rPr>
                <w:rFonts w:ascii="Times New Roman" w:hAnsi="Times New Roman"/>
              </w:rPr>
            </w:pPr>
            <w:r w:rsidRPr="002D438D">
              <w:rPr>
                <w:rFonts w:ascii="Times New Roman" w:hAnsi="Times New Roman"/>
              </w:rPr>
              <w:t>17</w:t>
            </w:r>
          </w:p>
        </w:tc>
        <w:tc>
          <w:tcPr>
            <w:tcW w:w="5787" w:type="dxa"/>
            <w:tcBorders>
              <w:top w:val="single" w:sz="4" w:space="0" w:color="000000"/>
              <w:left w:val="single" w:sz="4" w:space="0" w:color="000000"/>
              <w:bottom w:val="single" w:sz="4" w:space="0" w:color="000000"/>
              <w:right w:val="single" w:sz="4" w:space="0" w:color="000000"/>
            </w:tcBorders>
          </w:tcPr>
          <w:p w14:paraId="7310F63E" w14:textId="77777777" w:rsidR="002D438D" w:rsidRPr="0086642C" w:rsidRDefault="002D438D" w:rsidP="002D438D">
            <w:pPr>
              <w:spacing w:line="252" w:lineRule="auto"/>
              <w:rPr>
                <w:rFonts w:ascii="Times New Roman" w:hAnsi="Times New Roman"/>
                <w:sz w:val="24"/>
                <w:szCs w:val="24"/>
              </w:rPr>
            </w:pPr>
            <w:proofErr w:type="spellStart"/>
            <w:r w:rsidRPr="002D438D">
              <w:rPr>
                <w:rFonts w:ascii="Times New Roman" w:hAnsi="Times New Roman"/>
                <w:sz w:val="24"/>
                <w:szCs w:val="24"/>
              </w:rPr>
              <w:t>Програма</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фінансової</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підтримки</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комунального</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підприємства</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Васильківський</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комбінат</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комунальних</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підприємств</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Миколаївської</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сільської</w:t>
            </w:r>
            <w:proofErr w:type="spellEnd"/>
            <w:r w:rsidRPr="002D438D">
              <w:rPr>
                <w:rFonts w:ascii="Times New Roman" w:hAnsi="Times New Roman"/>
                <w:sz w:val="24"/>
                <w:szCs w:val="24"/>
              </w:rPr>
              <w:t xml:space="preserve"> ради на 2021–2022 роки. </w:t>
            </w:r>
          </w:p>
          <w:p w14:paraId="6CC3ADF8" w14:textId="77777777" w:rsidR="002D438D" w:rsidRPr="002D438D" w:rsidRDefault="002D438D" w:rsidP="002D438D">
            <w:pPr>
              <w:spacing w:line="252" w:lineRule="auto"/>
              <w:jc w:val="both"/>
              <w:rPr>
                <w:rFonts w:ascii="Times New Roman" w:hAnsi="Times New Roman"/>
                <w:color w:val="000000"/>
                <w:sz w:val="24"/>
                <w:szCs w:val="24"/>
              </w:rPr>
            </w:pPr>
          </w:p>
        </w:tc>
        <w:tc>
          <w:tcPr>
            <w:tcW w:w="3227" w:type="dxa"/>
            <w:tcBorders>
              <w:top w:val="single" w:sz="4" w:space="0" w:color="000000"/>
              <w:left w:val="single" w:sz="4" w:space="0" w:color="000000"/>
              <w:bottom w:val="single" w:sz="4" w:space="0" w:color="000000"/>
              <w:right w:val="single" w:sz="4" w:space="0" w:color="000000"/>
            </w:tcBorders>
            <w:hideMark/>
          </w:tcPr>
          <w:p w14:paraId="29F5F044" w14:textId="77777777" w:rsidR="002D438D" w:rsidRPr="002D438D" w:rsidRDefault="002D438D" w:rsidP="002D438D">
            <w:pPr>
              <w:spacing w:line="252" w:lineRule="auto"/>
            </w:pPr>
            <w:r w:rsidRPr="002D438D">
              <w:rPr>
                <w:rFonts w:ascii="Times New Roman" w:hAnsi="Times New Roman"/>
                <w:sz w:val="24"/>
                <w:szCs w:val="24"/>
              </w:rPr>
              <w:t xml:space="preserve">23.12.2020 </w:t>
            </w:r>
            <w:r w:rsidRPr="002D438D">
              <w:rPr>
                <w:rFonts w:ascii="Times New Roman" w:hAnsi="Times New Roman"/>
                <w:sz w:val="24"/>
                <w:szCs w:val="24"/>
                <w:lang w:val="en-US"/>
              </w:rPr>
              <w:t xml:space="preserve"> </w:t>
            </w:r>
            <w:r w:rsidRPr="002D438D">
              <w:rPr>
                <w:rFonts w:ascii="Times New Roman" w:hAnsi="Times New Roman"/>
                <w:sz w:val="24"/>
                <w:szCs w:val="24"/>
              </w:rPr>
              <w:t>№ 218-3/</w:t>
            </w:r>
            <w:r w:rsidRPr="002D438D">
              <w:rPr>
                <w:rFonts w:ascii="Times New Roman" w:hAnsi="Times New Roman"/>
                <w:sz w:val="24"/>
                <w:szCs w:val="24"/>
                <w:lang w:val="en-US"/>
              </w:rPr>
              <w:t>V</w:t>
            </w:r>
            <w:r w:rsidRPr="002D438D">
              <w:rPr>
                <w:rFonts w:ascii="Times New Roman" w:hAnsi="Times New Roman"/>
                <w:sz w:val="24"/>
                <w:szCs w:val="24"/>
              </w:rPr>
              <w:t>ІІІ</w:t>
            </w:r>
          </w:p>
        </w:tc>
      </w:tr>
      <w:tr w:rsidR="002D438D" w:rsidRPr="002D438D" w14:paraId="40084EA5" w14:textId="77777777" w:rsidTr="002D438D">
        <w:tc>
          <w:tcPr>
            <w:tcW w:w="557" w:type="dxa"/>
            <w:tcBorders>
              <w:top w:val="single" w:sz="4" w:space="0" w:color="000000"/>
              <w:left w:val="single" w:sz="4" w:space="0" w:color="000000"/>
              <w:bottom w:val="single" w:sz="4" w:space="0" w:color="000000"/>
              <w:right w:val="single" w:sz="4" w:space="0" w:color="000000"/>
            </w:tcBorders>
            <w:hideMark/>
          </w:tcPr>
          <w:p w14:paraId="70460F2F" w14:textId="77777777" w:rsidR="002D438D" w:rsidRPr="002D438D" w:rsidRDefault="002D438D" w:rsidP="002D438D">
            <w:pPr>
              <w:spacing w:line="252" w:lineRule="auto"/>
              <w:rPr>
                <w:rFonts w:ascii="Times New Roman" w:hAnsi="Times New Roman"/>
              </w:rPr>
            </w:pPr>
            <w:r w:rsidRPr="002D438D">
              <w:rPr>
                <w:rFonts w:ascii="Times New Roman" w:hAnsi="Times New Roman"/>
              </w:rPr>
              <w:t>18</w:t>
            </w:r>
          </w:p>
        </w:tc>
        <w:tc>
          <w:tcPr>
            <w:tcW w:w="5787" w:type="dxa"/>
            <w:tcBorders>
              <w:top w:val="single" w:sz="4" w:space="0" w:color="000000"/>
              <w:left w:val="single" w:sz="4" w:space="0" w:color="000000"/>
              <w:bottom w:val="single" w:sz="4" w:space="0" w:color="000000"/>
              <w:right w:val="single" w:sz="4" w:space="0" w:color="000000"/>
            </w:tcBorders>
          </w:tcPr>
          <w:p w14:paraId="4AC18279" w14:textId="77777777" w:rsidR="002D438D" w:rsidRPr="002D438D" w:rsidRDefault="002D438D" w:rsidP="002D438D">
            <w:pPr>
              <w:spacing w:after="200"/>
              <w:ind w:left="-284" w:firstLine="142"/>
              <w:contextualSpacing/>
              <w:jc w:val="both"/>
              <w:rPr>
                <w:rFonts w:ascii="Times New Roman" w:hAnsi="Times New Roman"/>
                <w:sz w:val="24"/>
                <w:szCs w:val="24"/>
              </w:rPr>
            </w:pPr>
            <w:proofErr w:type="spellStart"/>
            <w:r w:rsidRPr="002D438D">
              <w:rPr>
                <w:rFonts w:ascii="Times New Roman" w:hAnsi="Times New Roman"/>
                <w:sz w:val="24"/>
                <w:szCs w:val="24"/>
              </w:rPr>
              <w:t>Програма</w:t>
            </w:r>
            <w:proofErr w:type="spellEnd"/>
          </w:p>
          <w:p w14:paraId="7CB7344B" w14:textId="77777777" w:rsidR="002D438D" w:rsidRPr="002D438D" w:rsidRDefault="002D438D" w:rsidP="002D438D">
            <w:pPr>
              <w:spacing w:after="200"/>
              <w:ind w:left="-284" w:firstLine="142"/>
              <w:contextualSpacing/>
              <w:jc w:val="both"/>
              <w:rPr>
                <w:rFonts w:ascii="Times New Roman" w:hAnsi="Times New Roman"/>
                <w:sz w:val="24"/>
                <w:szCs w:val="24"/>
              </w:rPr>
            </w:pPr>
            <w:r w:rsidRPr="002D438D">
              <w:rPr>
                <w:rFonts w:ascii="Times New Roman" w:hAnsi="Times New Roman"/>
                <w:sz w:val="24"/>
                <w:szCs w:val="24"/>
              </w:rPr>
              <w:t>«</w:t>
            </w:r>
            <w:proofErr w:type="spellStart"/>
            <w:r w:rsidRPr="002D438D">
              <w:rPr>
                <w:rFonts w:ascii="Times New Roman" w:hAnsi="Times New Roman"/>
                <w:sz w:val="24"/>
                <w:szCs w:val="24"/>
              </w:rPr>
              <w:t>Соціальний</w:t>
            </w:r>
            <w:proofErr w:type="spellEnd"/>
            <w:r w:rsidRPr="002D438D">
              <w:rPr>
                <w:rFonts w:ascii="Times New Roman" w:hAnsi="Times New Roman"/>
                <w:sz w:val="24"/>
                <w:szCs w:val="24"/>
              </w:rPr>
              <w:t xml:space="preserve"> автобус» на 2019-2021 роки</w:t>
            </w:r>
          </w:p>
          <w:p w14:paraId="1B5E275F" w14:textId="77777777" w:rsidR="002D438D" w:rsidRPr="002D438D" w:rsidRDefault="002D438D" w:rsidP="002D438D">
            <w:pPr>
              <w:spacing w:line="252" w:lineRule="auto"/>
              <w:ind w:left="-284" w:firstLine="142"/>
              <w:rPr>
                <w:sz w:val="24"/>
                <w:szCs w:val="24"/>
              </w:rPr>
            </w:pPr>
          </w:p>
          <w:p w14:paraId="06192063" w14:textId="77777777" w:rsidR="002D438D" w:rsidRPr="002D438D" w:rsidRDefault="002D438D" w:rsidP="002D438D">
            <w:pPr>
              <w:spacing w:line="252" w:lineRule="auto"/>
              <w:rPr>
                <w:rFonts w:ascii="Times New Roman" w:hAnsi="Times New Roman"/>
                <w:sz w:val="24"/>
                <w:szCs w:val="24"/>
              </w:rPr>
            </w:pPr>
          </w:p>
        </w:tc>
        <w:tc>
          <w:tcPr>
            <w:tcW w:w="3227" w:type="dxa"/>
            <w:tcBorders>
              <w:top w:val="single" w:sz="4" w:space="0" w:color="000000"/>
              <w:left w:val="single" w:sz="4" w:space="0" w:color="000000"/>
              <w:bottom w:val="single" w:sz="4" w:space="0" w:color="000000"/>
              <w:right w:val="single" w:sz="4" w:space="0" w:color="000000"/>
            </w:tcBorders>
            <w:hideMark/>
          </w:tcPr>
          <w:p w14:paraId="0CFC2446" w14:textId="77777777" w:rsidR="002D438D" w:rsidRPr="002D438D" w:rsidRDefault="002D438D" w:rsidP="002D438D">
            <w:pPr>
              <w:spacing w:line="252" w:lineRule="auto"/>
            </w:pPr>
            <w:r w:rsidRPr="002D438D">
              <w:rPr>
                <w:rFonts w:ascii="Times New Roman" w:hAnsi="Times New Roman"/>
                <w:sz w:val="24"/>
                <w:szCs w:val="24"/>
              </w:rPr>
              <w:t xml:space="preserve">21 </w:t>
            </w:r>
            <w:proofErr w:type="spellStart"/>
            <w:r w:rsidRPr="002D438D">
              <w:rPr>
                <w:rFonts w:ascii="Times New Roman" w:hAnsi="Times New Roman"/>
                <w:sz w:val="24"/>
                <w:szCs w:val="24"/>
              </w:rPr>
              <w:t>грудня</w:t>
            </w:r>
            <w:proofErr w:type="spellEnd"/>
            <w:r w:rsidRPr="002D438D">
              <w:rPr>
                <w:rFonts w:ascii="Times New Roman" w:hAnsi="Times New Roman"/>
                <w:sz w:val="24"/>
                <w:szCs w:val="24"/>
              </w:rPr>
              <w:t xml:space="preserve"> 2018 року</w:t>
            </w:r>
            <w:r w:rsidRPr="002D438D">
              <w:rPr>
                <w:rFonts w:ascii="Times New Roman" w:hAnsi="Times New Roman"/>
                <w:sz w:val="24"/>
                <w:szCs w:val="24"/>
              </w:rPr>
              <w:tab/>
              <w:t>№ 514</w:t>
            </w:r>
          </w:p>
        </w:tc>
      </w:tr>
      <w:tr w:rsidR="002D438D" w:rsidRPr="002D438D" w14:paraId="61D73C70" w14:textId="77777777" w:rsidTr="002D438D">
        <w:tc>
          <w:tcPr>
            <w:tcW w:w="557" w:type="dxa"/>
            <w:tcBorders>
              <w:top w:val="single" w:sz="4" w:space="0" w:color="000000"/>
              <w:left w:val="single" w:sz="4" w:space="0" w:color="000000"/>
              <w:bottom w:val="single" w:sz="4" w:space="0" w:color="000000"/>
              <w:right w:val="single" w:sz="4" w:space="0" w:color="000000"/>
            </w:tcBorders>
            <w:hideMark/>
          </w:tcPr>
          <w:p w14:paraId="19BDF925" w14:textId="77777777" w:rsidR="002D438D" w:rsidRPr="002D438D" w:rsidRDefault="002D438D" w:rsidP="002D438D">
            <w:pPr>
              <w:spacing w:line="252" w:lineRule="auto"/>
              <w:rPr>
                <w:rFonts w:ascii="Times New Roman" w:hAnsi="Times New Roman"/>
              </w:rPr>
            </w:pPr>
            <w:r w:rsidRPr="002D438D">
              <w:rPr>
                <w:rFonts w:ascii="Times New Roman" w:hAnsi="Times New Roman"/>
              </w:rPr>
              <w:t>19</w:t>
            </w:r>
          </w:p>
        </w:tc>
        <w:tc>
          <w:tcPr>
            <w:tcW w:w="5787" w:type="dxa"/>
            <w:tcBorders>
              <w:top w:val="single" w:sz="4" w:space="0" w:color="000000"/>
              <w:left w:val="single" w:sz="4" w:space="0" w:color="000000"/>
              <w:bottom w:val="single" w:sz="4" w:space="0" w:color="000000"/>
              <w:right w:val="single" w:sz="4" w:space="0" w:color="000000"/>
            </w:tcBorders>
          </w:tcPr>
          <w:p w14:paraId="280BB4D1" w14:textId="77777777" w:rsidR="002D438D" w:rsidRPr="002D438D" w:rsidRDefault="002D438D" w:rsidP="002D438D">
            <w:pPr>
              <w:shd w:val="clear" w:color="auto" w:fill="FFFFFF"/>
              <w:spacing w:line="252" w:lineRule="auto"/>
              <w:jc w:val="both"/>
              <w:rPr>
                <w:rFonts w:ascii="Times New Roman" w:hAnsi="Times New Roman"/>
                <w:color w:val="000000"/>
                <w:sz w:val="24"/>
                <w:szCs w:val="24"/>
              </w:rPr>
            </w:pPr>
            <w:proofErr w:type="spellStart"/>
            <w:r w:rsidRPr="002D438D">
              <w:rPr>
                <w:rFonts w:ascii="Times New Roman" w:hAnsi="Times New Roman"/>
                <w:color w:val="000000"/>
                <w:sz w:val="24"/>
                <w:szCs w:val="24"/>
              </w:rPr>
              <w:t>Програма</w:t>
            </w:r>
            <w:proofErr w:type="spellEnd"/>
            <w:r w:rsidRPr="002D438D">
              <w:rPr>
                <w:rFonts w:ascii="Times New Roman" w:hAnsi="Times New Roman"/>
                <w:color w:val="000000"/>
                <w:sz w:val="24"/>
                <w:szCs w:val="24"/>
              </w:rPr>
              <w:t xml:space="preserve"> "</w:t>
            </w:r>
            <w:proofErr w:type="spellStart"/>
            <w:r w:rsidRPr="002D438D">
              <w:rPr>
                <w:rFonts w:ascii="Times New Roman" w:hAnsi="Times New Roman"/>
                <w:color w:val="000000"/>
                <w:sz w:val="24"/>
                <w:szCs w:val="24"/>
              </w:rPr>
              <w:t>Забезпечення</w:t>
            </w:r>
            <w:proofErr w:type="spellEnd"/>
            <w:r w:rsidRPr="002D438D">
              <w:rPr>
                <w:rFonts w:ascii="Times New Roman" w:hAnsi="Times New Roman"/>
                <w:color w:val="000000"/>
                <w:sz w:val="24"/>
                <w:szCs w:val="24"/>
              </w:rPr>
              <w:t xml:space="preserve"> </w:t>
            </w:r>
            <w:proofErr w:type="spellStart"/>
            <w:r w:rsidRPr="002D438D">
              <w:rPr>
                <w:rFonts w:ascii="Times New Roman" w:hAnsi="Times New Roman"/>
                <w:color w:val="000000"/>
                <w:sz w:val="24"/>
                <w:szCs w:val="24"/>
              </w:rPr>
              <w:t>якісною</w:t>
            </w:r>
            <w:proofErr w:type="spellEnd"/>
            <w:r w:rsidRPr="002D438D">
              <w:rPr>
                <w:rFonts w:ascii="Times New Roman" w:hAnsi="Times New Roman"/>
                <w:color w:val="000000"/>
                <w:sz w:val="24"/>
                <w:szCs w:val="24"/>
              </w:rPr>
              <w:t xml:space="preserve"> </w:t>
            </w:r>
          </w:p>
          <w:p w14:paraId="64248E7D" w14:textId="77777777" w:rsidR="002D438D" w:rsidRPr="002D438D" w:rsidRDefault="002D438D" w:rsidP="002D438D">
            <w:pPr>
              <w:shd w:val="clear" w:color="auto" w:fill="FFFFFF"/>
              <w:spacing w:line="252" w:lineRule="auto"/>
              <w:jc w:val="both"/>
              <w:rPr>
                <w:rFonts w:ascii="Times New Roman" w:hAnsi="Times New Roman"/>
                <w:color w:val="000000"/>
                <w:sz w:val="24"/>
                <w:szCs w:val="24"/>
              </w:rPr>
            </w:pPr>
            <w:proofErr w:type="spellStart"/>
            <w:r w:rsidRPr="002D438D">
              <w:rPr>
                <w:rFonts w:ascii="Times New Roman" w:hAnsi="Times New Roman"/>
                <w:color w:val="000000"/>
                <w:sz w:val="24"/>
                <w:szCs w:val="24"/>
              </w:rPr>
              <w:t>питною</w:t>
            </w:r>
            <w:proofErr w:type="spellEnd"/>
            <w:r w:rsidRPr="002D438D">
              <w:rPr>
                <w:rFonts w:ascii="Times New Roman" w:hAnsi="Times New Roman"/>
                <w:color w:val="000000"/>
                <w:sz w:val="24"/>
                <w:szCs w:val="24"/>
              </w:rPr>
              <w:t xml:space="preserve"> водою </w:t>
            </w:r>
            <w:proofErr w:type="spellStart"/>
            <w:r w:rsidRPr="002D438D">
              <w:rPr>
                <w:rFonts w:ascii="Times New Roman" w:hAnsi="Times New Roman"/>
                <w:color w:val="000000"/>
                <w:sz w:val="24"/>
                <w:szCs w:val="24"/>
              </w:rPr>
              <w:t>населення</w:t>
            </w:r>
            <w:proofErr w:type="spellEnd"/>
            <w:r w:rsidRPr="002D438D">
              <w:rPr>
                <w:rFonts w:ascii="Times New Roman" w:hAnsi="Times New Roman"/>
                <w:color w:val="000000"/>
                <w:sz w:val="24"/>
                <w:szCs w:val="24"/>
              </w:rPr>
              <w:t xml:space="preserve"> </w:t>
            </w:r>
            <w:proofErr w:type="spellStart"/>
            <w:r w:rsidRPr="002D438D">
              <w:rPr>
                <w:rFonts w:ascii="Times New Roman" w:hAnsi="Times New Roman"/>
                <w:color w:val="000000"/>
                <w:sz w:val="24"/>
                <w:szCs w:val="24"/>
              </w:rPr>
              <w:t>Миколаївської</w:t>
            </w:r>
            <w:proofErr w:type="spellEnd"/>
            <w:r w:rsidRPr="002D438D">
              <w:rPr>
                <w:rFonts w:ascii="Times New Roman" w:hAnsi="Times New Roman"/>
                <w:color w:val="000000"/>
                <w:sz w:val="24"/>
                <w:szCs w:val="24"/>
              </w:rPr>
              <w:t xml:space="preserve"> ОТГ </w:t>
            </w:r>
          </w:p>
          <w:p w14:paraId="697B4612" w14:textId="77777777" w:rsidR="002D438D" w:rsidRPr="002D438D" w:rsidRDefault="002D438D" w:rsidP="002D438D">
            <w:pPr>
              <w:shd w:val="clear" w:color="auto" w:fill="FFFFFF"/>
              <w:spacing w:line="252" w:lineRule="auto"/>
              <w:jc w:val="both"/>
              <w:rPr>
                <w:rFonts w:ascii="Times New Roman" w:hAnsi="Times New Roman"/>
                <w:color w:val="000000"/>
                <w:sz w:val="24"/>
                <w:szCs w:val="24"/>
              </w:rPr>
            </w:pPr>
            <w:r w:rsidRPr="002D438D">
              <w:rPr>
                <w:rFonts w:ascii="Times New Roman" w:hAnsi="Times New Roman"/>
                <w:color w:val="000000"/>
                <w:sz w:val="24"/>
                <w:szCs w:val="24"/>
              </w:rPr>
              <w:t>на 2019-2021 роки"</w:t>
            </w:r>
          </w:p>
          <w:p w14:paraId="393C19A0" w14:textId="77777777" w:rsidR="002D438D" w:rsidRPr="002D438D" w:rsidRDefault="002D438D" w:rsidP="002D438D">
            <w:pPr>
              <w:spacing w:after="200"/>
              <w:ind w:left="-284" w:firstLine="142"/>
              <w:contextualSpacing/>
              <w:jc w:val="both"/>
              <w:rPr>
                <w:rFonts w:ascii="Times New Roman" w:hAnsi="Times New Roman"/>
                <w:sz w:val="24"/>
                <w:szCs w:val="24"/>
              </w:rPr>
            </w:pPr>
          </w:p>
        </w:tc>
        <w:tc>
          <w:tcPr>
            <w:tcW w:w="3227" w:type="dxa"/>
            <w:tcBorders>
              <w:top w:val="single" w:sz="4" w:space="0" w:color="000000"/>
              <w:left w:val="single" w:sz="4" w:space="0" w:color="000000"/>
              <w:bottom w:val="single" w:sz="4" w:space="0" w:color="000000"/>
              <w:right w:val="single" w:sz="4" w:space="0" w:color="000000"/>
            </w:tcBorders>
            <w:hideMark/>
          </w:tcPr>
          <w:p w14:paraId="51AFD6FB" w14:textId="77777777" w:rsidR="002D438D" w:rsidRPr="002D438D" w:rsidRDefault="002D438D" w:rsidP="002D438D">
            <w:pPr>
              <w:spacing w:line="252" w:lineRule="auto"/>
            </w:pPr>
            <w:r w:rsidRPr="002D438D">
              <w:rPr>
                <w:rFonts w:ascii="Times New Roman" w:hAnsi="Times New Roman"/>
                <w:sz w:val="24"/>
                <w:szCs w:val="24"/>
              </w:rPr>
              <w:t xml:space="preserve">21 </w:t>
            </w:r>
            <w:proofErr w:type="spellStart"/>
            <w:r w:rsidRPr="002D438D">
              <w:rPr>
                <w:rFonts w:ascii="Times New Roman" w:hAnsi="Times New Roman"/>
                <w:sz w:val="24"/>
                <w:szCs w:val="24"/>
              </w:rPr>
              <w:t>грудня</w:t>
            </w:r>
            <w:proofErr w:type="spellEnd"/>
            <w:r w:rsidRPr="002D438D">
              <w:rPr>
                <w:rFonts w:ascii="Times New Roman" w:hAnsi="Times New Roman"/>
                <w:sz w:val="24"/>
                <w:szCs w:val="24"/>
              </w:rPr>
              <w:t xml:space="preserve"> 2018 року</w:t>
            </w:r>
            <w:r w:rsidRPr="002D438D">
              <w:rPr>
                <w:rFonts w:ascii="Times New Roman" w:hAnsi="Times New Roman"/>
                <w:sz w:val="24"/>
                <w:szCs w:val="24"/>
              </w:rPr>
              <w:tab/>
              <w:t>№ 515</w:t>
            </w:r>
          </w:p>
        </w:tc>
      </w:tr>
      <w:tr w:rsidR="002D438D" w:rsidRPr="002D438D" w14:paraId="02106520" w14:textId="77777777" w:rsidTr="002D438D">
        <w:tc>
          <w:tcPr>
            <w:tcW w:w="557" w:type="dxa"/>
            <w:tcBorders>
              <w:top w:val="single" w:sz="4" w:space="0" w:color="000000"/>
              <w:left w:val="single" w:sz="4" w:space="0" w:color="000000"/>
              <w:bottom w:val="single" w:sz="4" w:space="0" w:color="000000"/>
              <w:right w:val="single" w:sz="4" w:space="0" w:color="000000"/>
            </w:tcBorders>
            <w:hideMark/>
          </w:tcPr>
          <w:p w14:paraId="19368C0D" w14:textId="77777777" w:rsidR="002D438D" w:rsidRPr="002D438D" w:rsidRDefault="002D438D" w:rsidP="002D438D">
            <w:pPr>
              <w:spacing w:line="252" w:lineRule="auto"/>
              <w:rPr>
                <w:rFonts w:ascii="Times New Roman" w:hAnsi="Times New Roman"/>
              </w:rPr>
            </w:pPr>
            <w:r w:rsidRPr="002D438D">
              <w:rPr>
                <w:rFonts w:ascii="Times New Roman" w:hAnsi="Times New Roman"/>
              </w:rPr>
              <w:t>20</w:t>
            </w:r>
          </w:p>
        </w:tc>
        <w:tc>
          <w:tcPr>
            <w:tcW w:w="5787" w:type="dxa"/>
            <w:tcBorders>
              <w:top w:val="single" w:sz="4" w:space="0" w:color="000000"/>
              <w:left w:val="single" w:sz="4" w:space="0" w:color="000000"/>
              <w:bottom w:val="single" w:sz="4" w:space="0" w:color="000000"/>
              <w:right w:val="single" w:sz="4" w:space="0" w:color="000000"/>
            </w:tcBorders>
            <w:hideMark/>
          </w:tcPr>
          <w:p w14:paraId="5CA78FC2" w14:textId="77777777" w:rsidR="002D438D" w:rsidRPr="002D438D" w:rsidRDefault="002D438D" w:rsidP="002D438D">
            <w:pPr>
              <w:spacing w:line="252" w:lineRule="auto"/>
              <w:rPr>
                <w:rFonts w:ascii="Times New Roman" w:hAnsi="Times New Roman"/>
                <w:sz w:val="24"/>
                <w:szCs w:val="24"/>
              </w:rPr>
            </w:pPr>
            <w:proofErr w:type="spellStart"/>
            <w:r w:rsidRPr="002D438D">
              <w:rPr>
                <w:rFonts w:ascii="Times New Roman" w:hAnsi="Times New Roman"/>
                <w:sz w:val="24"/>
                <w:szCs w:val="24"/>
              </w:rPr>
              <w:t>Програма</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Здоров’я</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населення</w:t>
            </w:r>
            <w:proofErr w:type="spellEnd"/>
            <w:r w:rsidRPr="002D438D">
              <w:rPr>
                <w:rFonts w:ascii="Times New Roman" w:hAnsi="Times New Roman"/>
                <w:sz w:val="24"/>
                <w:szCs w:val="24"/>
              </w:rPr>
              <w:t xml:space="preserve"> </w:t>
            </w:r>
          </w:p>
          <w:p w14:paraId="2342F8CB" w14:textId="77777777" w:rsidR="002D438D" w:rsidRPr="002D438D" w:rsidRDefault="002D438D" w:rsidP="002D438D">
            <w:pPr>
              <w:spacing w:line="252" w:lineRule="auto"/>
              <w:rPr>
                <w:rFonts w:ascii="Times New Roman" w:hAnsi="Times New Roman"/>
                <w:sz w:val="24"/>
                <w:szCs w:val="24"/>
              </w:rPr>
            </w:pPr>
            <w:proofErr w:type="spellStart"/>
            <w:r w:rsidRPr="002D438D">
              <w:rPr>
                <w:rFonts w:ascii="Times New Roman" w:hAnsi="Times New Roman"/>
                <w:sz w:val="24"/>
                <w:szCs w:val="24"/>
              </w:rPr>
              <w:t>Миколаївської</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сільської</w:t>
            </w:r>
            <w:proofErr w:type="spellEnd"/>
            <w:r w:rsidRPr="002D438D">
              <w:rPr>
                <w:rFonts w:ascii="Times New Roman" w:hAnsi="Times New Roman"/>
                <w:sz w:val="24"/>
                <w:szCs w:val="24"/>
              </w:rPr>
              <w:t xml:space="preserve"> ради на 2020-2021 роки»</w:t>
            </w:r>
          </w:p>
          <w:p w14:paraId="5B4F4C20" w14:textId="77777777" w:rsidR="002D438D" w:rsidRPr="002D438D" w:rsidRDefault="002D438D" w:rsidP="002D438D">
            <w:pPr>
              <w:shd w:val="clear" w:color="auto" w:fill="FFFFFF"/>
              <w:spacing w:after="150" w:line="252" w:lineRule="auto"/>
              <w:jc w:val="both"/>
              <w:rPr>
                <w:rFonts w:ascii="Times New Roman" w:hAnsi="Times New Roman"/>
                <w:color w:val="000000"/>
                <w:sz w:val="24"/>
                <w:szCs w:val="24"/>
              </w:rPr>
            </w:pPr>
            <w:proofErr w:type="spellStart"/>
            <w:r w:rsidRPr="002D438D">
              <w:rPr>
                <w:rFonts w:ascii="Times New Roman" w:hAnsi="Times New Roman"/>
                <w:color w:val="000000"/>
                <w:sz w:val="24"/>
                <w:szCs w:val="24"/>
              </w:rPr>
              <w:t>Внесення</w:t>
            </w:r>
            <w:proofErr w:type="spellEnd"/>
            <w:r w:rsidRPr="002D438D">
              <w:rPr>
                <w:rFonts w:ascii="Times New Roman" w:hAnsi="Times New Roman"/>
                <w:color w:val="000000"/>
                <w:sz w:val="24"/>
                <w:szCs w:val="24"/>
              </w:rPr>
              <w:t xml:space="preserve"> </w:t>
            </w:r>
            <w:proofErr w:type="spellStart"/>
            <w:r w:rsidRPr="002D438D">
              <w:rPr>
                <w:rFonts w:ascii="Times New Roman" w:hAnsi="Times New Roman"/>
                <w:color w:val="000000"/>
                <w:sz w:val="24"/>
                <w:szCs w:val="24"/>
              </w:rPr>
              <w:t>змін</w:t>
            </w:r>
            <w:proofErr w:type="spellEnd"/>
          </w:p>
        </w:tc>
        <w:tc>
          <w:tcPr>
            <w:tcW w:w="3227" w:type="dxa"/>
            <w:tcBorders>
              <w:top w:val="single" w:sz="4" w:space="0" w:color="000000"/>
              <w:left w:val="single" w:sz="4" w:space="0" w:color="000000"/>
              <w:bottom w:val="single" w:sz="4" w:space="0" w:color="000000"/>
              <w:right w:val="single" w:sz="4" w:space="0" w:color="000000"/>
            </w:tcBorders>
            <w:hideMark/>
          </w:tcPr>
          <w:p w14:paraId="0C28534D" w14:textId="77777777" w:rsidR="002D438D" w:rsidRPr="002D438D" w:rsidRDefault="002D438D" w:rsidP="002D438D">
            <w:pPr>
              <w:spacing w:line="252" w:lineRule="auto"/>
            </w:pPr>
            <w:r w:rsidRPr="002D438D">
              <w:rPr>
                <w:rFonts w:ascii="Times New Roman" w:hAnsi="Times New Roman"/>
                <w:sz w:val="24"/>
                <w:szCs w:val="24"/>
              </w:rPr>
              <w:t xml:space="preserve">23.12.2020 </w:t>
            </w:r>
            <w:r w:rsidRPr="002D438D">
              <w:rPr>
                <w:rFonts w:ascii="Times New Roman" w:hAnsi="Times New Roman"/>
                <w:sz w:val="24"/>
                <w:szCs w:val="24"/>
                <w:lang w:val="en-US"/>
              </w:rPr>
              <w:t xml:space="preserve"> </w:t>
            </w:r>
            <w:r w:rsidRPr="002D438D">
              <w:rPr>
                <w:rFonts w:ascii="Times New Roman" w:hAnsi="Times New Roman"/>
                <w:sz w:val="24"/>
                <w:szCs w:val="24"/>
              </w:rPr>
              <w:t>№ 21</w:t>
            </w:r>
            <w:r w:rsidRPr="002D438D">
              <w:rPr>
                <w:rFonts w:ascii="Times New Roman" w:hAnsi="Times New Roman"/>
                <w:sz w:val="24"/>
                <w:szCs w:val="24"/>
                <w:lang w:val="en-US"/>
              </w:rPr>
              <w:t>7</w:t>
            </w:r>
            <w:r w:rsidRPr="002D438D">
              <w:rPr>
                <w:rFonts w:ascii="Times New Roman" w:hAnsi="Times New Roman"/>
                <w:sz w:val="24"/>
                <w:szCs w:val="24"/>
              </w:rPr>
              <w:t>-3/</w:t>
            </w:r>
            <w:r w:rsidRPr="002D438D">
              <w:rPr>
                <w:rFonts w:ascii="Times New Roman" w:hAnsi="Times New Roman"/>
                <w:sz w:val="24"/>
                <w:szCs w:val="24"/>
                <w:lang w:val="en-US"/>
              </w:rPr>
              <w:t>V</w:t>
            </w:r>
            <w:r w:rsidRPr="002D438D">
              <w:rPr>
                <w:rFonts w:ascii="Times New Roman" w:hAnsi="Times New Roman"/>
                <w:sz w:val="24"/>
                <w:szCs w:val="24"/>
              </w:rPr>
              <w:t>ІІІ</w:t>
            </w:r>
            <w:r w:rsidRPr="002D438D">
              <w:t xml:space="preserve"> </w:t>
            </w:r>
          </w:p>
        </w:tc>
      </w:tr>
      <w:tr w:rsidR="002D438D" w:rsidRPr="002D438D" w14:paraId="4D0B16FC" w14:textId="77777777" w:rsidTr="002D438D">
        <w:tc>
          <w:tcPr>
            <w:tcW w:w="557" w:type="dxa"/>
            <w:tcBorders>
              <w:top w:val="single" w:sz="4" w:space="0" w:color="000000"/>
              <w:left w:val="single" w:sz="4" w:space="0" w:color="000000"/>
              <w:bottom w:val="single" w:sz="4" w:space="0" w:color="000000"/>
              <w:right w:val="single" w:sz="4" w:space="0" w:color="000000"/>
            </w:tcBorders>
            <w:hideMark/>
          </w:tcPr>
          <w:p w14:paraId="4A044049" w14:textId="77777777" w:rsidR="002D438D" w:rsidRPr="002D438D" w:rsidRDefault="002D438D" w:rsidP="002D438D">
            <w:pPr>
              <w:spacing w:line="252" w:lineRule="auto"/>
              <w:rPr>
                <w:rFonts w:ascii="Times New Roman" w:hAnsi="Times New Roman"/>
              </w:rPr>
            </w:pPr>
            <w:r w:rsidRPr="002D438D">
              <w:rPr>
                <w:rFonts w:ascii="Times New Roman" w:hAnsi="Times New Roman"/>
              </w:rPr>
              <w:t>21</w:t>
            </w:r>
          </w:p>
        </w:tc>
        <w:tc>
          <w:tcPr>
            <w:tcW w:w="5787" w:type="dxa"/>
            <w:tcBorders>
              <w:top w:val="single" w:sz="4" w:space="0" w:color="000000"/>
              <w:left w:val="single" w:sz="4" w:space="0" w:color="000000"/>
              <w:bottom w:val="single" w:sz="4" w:space="0" w:color="000000"/>
              <w:right w:val="single" w:sz="4" w:space="0" w:color="000000"/>
            </w:tcBorders>
          </w:tcPr>
          <w:p w14:paraId="20230B30" w14:textId="77777777" w:rsidR="002D438D" w:rsidRPr="002D438D" w:rsidRDefault="002D438D" w:rsidP="002D438D">
            <w:pPr>
              <w:spacing w:line="252" w:lineRule="auto"/>
              <w:rPr>
                <w:rFonts w:ascii="Times New Roman" w:hAnsi="Times New Roman"/>
                <w:sz w:val="24"/>
                <w:szCs w:val="24"/>
              </w:rPr>
            </w:pPr>
            <w:proofErr w:type="spellStart"/>
            <w:r w:rsidRPr="002D438D">
              <w:rPr>
                <w:rFonts w:ascii="Times New Roman" w:hAnsi="Times New Roman"/>
                <w:sz w:val="24"/>
                <w:szCs w:val="24"/>
              </w:rPr>
              <w:t>Програма</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фінансової</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підтримки</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діяльності</w:t>
            </w:r>
            <w:proofErr w:type="spellEnd"/>
            <w:r w:rsidRPr="002D438D">
              <w:rPr>
                <w:rFonts w:ascii="Times New Roman" w:hAnsi="Times New Roman"/>
                <w:sz w:val="24"/>
                <w:szCs w:val="24"/>
              </w:rPr>
              <w:t xml:space="preserve"> КНП «</w:t>
            </w:r>
            <w:proofErr w:type="spellStart"/>
            <w:r w:rsidRPr="002D438D">
              <w:rPr>
                <w:rFonts w:ascii="Times New Roman" w:hAnsi="Times New Roman"/>
                <w:sz w:val="24"/>
                <w:szCs w:val="24"/>
              </w:rPr>
              <w:t>Миколаївський</w:t>
            </w:r>
            <w:proofErr w:type="spellEnd"/>
            <w:r w:rsidRPr="002D438D">
              <w:rPr>
                <w:rFonts w:ascii="Times New Roman" w:hAnsi="Times New Roman"/>
                <w:sz w:val="24"/>
                <w:szCs w:val="24"/>
              </w:rPr>
              <w:t xml:space="preserve"> ЦПМСД» на 2020-2021 роки</w:t>
            </w:r>
          </w:p>
          <w:p w14:paraId="7B70F2AC" w14:textId="77777777" w:rsidR="002D438D" w:rsidRPr="002D438D" w:rsidRDefault="002D438D" w:rsidP="002D438D">
            <w:pPr>
              <w:spacing w:line="252" w:lineRule="auto"/>
              <w:rPr>
                <w:rFonts w:ascii="Times New Roman" w:hAnsi="Times New Roman"/>
                <w:sz w:val="24"/>
                <w:szCs w:val="24"/>
              </w:rPr>
            </w:pPr>
            <w:proofErr w:type="spellStart"/>
            <w:r w:rsidRPr="002D438D">
              <w:rPr>
                <w:rFonts w:ascii="Times New Roman" w:hAnsi="Times New Roman"/>
                <w:sz w:val="24"/>
                <w:szCs w:val="24"/>
              </w:rPr>
              <w:t>Внесення</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змін</w:t>
            </w:r>
            <w:proofErr w:type="spellEnd"/>
          </w:p>
          <w:p w14:paraId="371AA034" w14:textId="77777777" w:rsidR="002D438D" w:rsidRPr="002D438D" w:rsidRDefault="002D438D" w:rsidP="002D438D">
            <w:pPr>
              <w:spacing w:line="252" w:lineRule="auto"/>
              <w:rPr>
                <w:rFonts w:ascii="Times New Roman" w:hAnsi="Times New Roman"/>
                <w:sz w:val="24"/>
                <w:szCs w:val="24"/>
              </w:rPr>
            </w:pPr>
          </w:p>
        </w:tc>
        <w:tc>
          <w:tcPr>
            <w:tcW w:w="3227" w:type="dxa"/>
            <w:tcBorders>
              <w:top w:val="single" w:sz="4" w:space="0" w:color="000000"/>
              <w:left w:val="single" w:sz="4" w:space="0" w:color="000000"/>
              <w:bottom w:val="single" w:sz="4" w:space="0" w:color="000000"/>
              <w:right w:val="single" w:sz="4" w:space="0" w:color="000000"/>
            </w:tcBorders>
            <w:hideMark/>
          </w:tcPr>
          <w:p w14:paraId="1380BE24" w14:textId="77777777" w:rsidR="002D438D" w:rsidRPr="002D438D" w:rsidRDefault="002D438D" w:rsidP="002D438D">
            <w:pPr>
              <w:spacing w:line="252" w:lineRule="auto"/>
            </w:pPr>
            <w:r w:rsidRPr="002D438D">
              <w:rPr>
                <w:rFonts w:ascii="Times New Roman" w:hAnsi="Times New Roman"/>
                <w:sz w:val="24"/>
                <w:szCs w:val="24"/>
              </w:rPr>
              <w:t xml:space="preserve">23.12.2020 </w:t>
            </w:r>
            <w:r w:rsidRPr="002D438D">
              <w:rPr>
                <w:rFonts w:ascii="Times New Roman" w:hAnsi="Times New Roman"/>
                <w:sz w:val="24"/>
                <w:szCs w:val="24"/>
                <w:lang w:val="en-US"/>
              </w:rPr>
              <w:t xml:space="preserve"> </w:t>
            </w:r>
            <w:r w:rsidRPr="002D438D">
              <w:rPr>
                <w:rFonts w:ascii="Times New Roman" w:hAnsi="Times New Roman"/>
                <w:sz w:val="24"/>
                <w:szCs w:val="24"/>
              </w:rPr>
              <w:t>№ 215-3/</w:t>
            </w:r>
            <w:r w:rsidRPr="002D438D">
              <w:rPr>
                <w:rFonts w:ascii="Times New Roman" w:hAnsi="Times New Roman"/>
                <w:sz w:val="24"/>
                <w:szCs w:val="24"/>
                <w:lang w:val="en-US"/>
              </w:rPr>
              <w:t>V</w:t>
            </w:r>
            <w:r w:rsidRPr="002D438D">
              <w:rPr>
                <w:rFonts w:ascii="Times New Roman" w:hAnsi="Times New Roman"/>
                <w:sz w:val="24"/>
                <w:szCs w:val="24"/>
              </w:rPr>
              <w:t>ІІІ</w:t>
            </w:r>
            <w:r w:rsidRPr="002D438D">
              <w:t xml:space="preserve"> </w:t>
            </w:r>
          </w:p>
        </w:tc>
      </w:tr>
      <w:tr w:rsidR="002D438D" w:rsidRPr="002D438D" w14:paraId="78882225" w14:textId="77777777" w:rsidTr="002D438D">
        <w:tc>
          <w:tcPr>
            <w:tcW w:w="557" w:type="dxa"/>
            <w:tcBorders>
              <w:top w:val="single" w:sz="4" w:space="0" w:color="000000"/>
              <w:left w:val="single" w:sz="4" w:space="0" w:color="000000"/>
              <w:bottom w:val="single" w:sz="4" w:space="0" w:color="000000"/>
              <w:right w:val="single" w:sz="4" w:space="0" w:color="000000"/>
            </w:tcBorders>
            <w:hideMark/>
          </w:tcPr>
          <w:p w14:paraId="3D7DAC52" w14:textId="77777777" w:rsidR="002D438D" w:rsidRPr="002D438D" w:rsidRDefault="002D438D" w:rsidP="002D438D">
            <w:pPr>
              <w:spacing w:line="252" w:lineRule="auto"/>
              <w:rPr>
                <w:rFonts w:ascii="Times New Roman" w:hAnsi="Times New Roman"/>
              </w:rPr>
            </w:pPr>
            <w:r w:rsidRPr="002D438D">
              <w:rPr>
                <w:rFonts w:ascii="Times New Roman" w:hAnsi="Times New Roman"/>
              </w:rPr>
              <w:t>22</w:t>
            </w:r>
          </w:p>
        </w:tc>
        <w:tc>
          <w:tcPr>
            <w:tcW w:w="5787" w:type="dxa"/>
            <w:tcBorders>
              <w:top w:val="single" w:sz="4" w:space="0" w:color="000000"/>
              <w:left w:val="single" w:sz="4" w:space="0" w:color="000000"/>
              <w:bottom w:val="single" w:sz="4" w:space="0" w:color="000000"/>
              <w:right w:val="single" w:sz="4" w:space="0" w:color="000000"/>
            </w:tcBorders>
          </w:tcPr>
          <w:p w14:paraId="19489969" w14:textId="77777777" w:rsidR="002D438D" w:rsidRPr="002D438D" w:rsidRDefault="002D438D" w:rsidP="002D438D">
            <w:pPr>
              <w:tabs>
                <w:tab w:val="left" w:pos="7290"/>
              </w:tabs>
              <w:spacing w:line="252" w:lineRule="auto"/>
              <w:ind w:right="283"/>
              <w:jc w:val="both"/>
              <w:rPr>
                <w:rFonts w:ascii="Times New Roman" w:hAnsi="Times New Roman"/>
                <w:sz w:val="24"/>
                <w:szCs w:val="24"/>
              </w:rPr>
            </w:pPr>
            <w:r w:rsidRPr="002D438D">
              <w:rPr>
                <w:rFonts w:ascii="Times New Roman" w:hAnsi="Times New Roman"/>
                <w:sz w:val="24"/>
                <w:szCs w:val="24"/>
              </w:rPr>
              <w:t xml:space="preserve">Комплексна </w:t>
            </w:r>
            <w:proofErr w:type="spellStart"/>
            <w:r w:rsidRPr="002D438D">
              <w:rPr>
                <w:rFonts w:ascii="Times New Roman" w:hAnsi="Times New Roman"/>
                <w:sz w:val="24"/>
                <w:szCs w:val="24"/>
              </w:rPr>
              <w:t>програма</w:t>
            </w:r>
            <w:proofErr w:type="spellEnd"/>
          </w:p>
          <w:p w14:paraId="11321FE6" w14:textId="77777777" w:rsidR="002D438D" w:rsidRPr="002D438D" w:rsidRDefault="002D438D" w:rsidP="002D438D">
            <w:pPr>
              <w:tabs>
                <w:tab w:val="left" w:pos="7290"/>
              </w:tabs>
              <w:spacing w:line="252" w:lineRule="auto"/>
              <w:ind w:right="283"/>
              <w:jc w:val="both"/>
              <w:rPr>
                <w:rFonts w:ascii="Times New Roman" w:hAnsi="Times New Roman"/>
                <w:sz w:val="24"/>
                <w:szCs w:val="24"/>
              </w:rPr>
            </w:pPr>
            <w:proofErr w:type="spellStart"/>
            <w:r w:rsidRPr="002D438D">
              <w:rPr>
                <w:rFonts w:ascii="Times New Roman" w:hAnsi="Times New Roman"/>
                <w:sz w:val="24"/>
                <w:szCs w:val="24"/>
              </w:rPr>
              <w:t>розвитку</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освіти</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Миколаївської</w:t>
            </w:r>
            <w:proofErr w:type="spellEnd"/>
          </w:p>
          <w:p w14:paraId="4AFE6A5C" w14:textId="77777777" w:rsidR="002D438D" w:rsidRPr="002D438D" w:rsidRDefault="002D438D" w:rsidP="002D438D">
            <w:pPr>
              <w:tabs>
                <w:tab w:val="left" w:pos="7290"/>
              </w:tabs>
              <w:spacing w:line="252" w:lineRule="auto"/>
              <w:ind w:right="283"/>
              <w:jc w:val="both"/>
              <w:rPr>
                <w:rFonts w:ascii="Times New Roman" w:hAnsi="Times New Roman"/>
                <w:sz w:val="24"/>
                <w:szCs w:val="24"/>
              </w:rPr>
            </w:pPr>
            <w:proofErr w:type="spellStart"/>
            <w:r w:rsidRPr="002D438D">
              <w:rPr>
                <w:rFonts w:ascii="Times New Roman" w:hAnsi="Times New Roman"/>
                <w:sz w:val="24"/>
                <w:szCs w:val="24"/>
              </w:rPr>
              <w:t>об’єднаної</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територіальної</w:t>
            </w:r>
            <w:proofErr w:type="spellEnd"/>
            <w:r w:rsidRPr="002D438D">
              <w:rPr>
                <w:rFonts w:ascii="Times New Roman" w:hAnsi="Times New Roman"/>
                <w:sz w:val="24"/>
                <w:szCs w:val="24"/>
              </w:rPr>
              <w:t xml:space="preserve"> </w:t>
            </w:r>
            <w:proofErr w:type="spellStart"/>
            <w:r w:rsidRPr="002D438D">
              <w:rPr>
                <w:rFonts w:ascii="Times New Roman" w:hAnsi="Times New Roman"/>
                <w:sz w:val="24"/>
                <w:szCs w:val="24"/>
              </w:rPr>
              <w:t>громади</w:t>
            </w:r>
            <w:proofErr w:type="spellEnd"/>
          </w:p>
          <w:p w14:paraId="1D4320EB" w14:textId="77777777" w:rsidR="002D438D" w:rsidRPr="002D438D" w:rsidRDefault="002D438D" w:rsidP="002D438D">
            <w:pPr>
              <w:tabs>
                <w:tab w:val="left" w:pos="7290"/>
              </w:tabs>
              <w:spacing w:line="252" w:lineRule="auto"/>
              <w:ind w:right="283"/>
              <w:jc w:val="both"/>
              <w:rPr>
                <w:rFonts w:ascii="Times New Roman" w:hAnsi="Times New Roman"/>
                <w:sz w:val="24"/>
                <w:szCs w:val="24"/>
              </w:rPr>
            </w:pPr>
            <w:r w:rsidRPr="002D438D">
              <w:rPr>
                <w:rFonts w:ascii="Times New Roman" w:hAnsi="Times New Roman"/>
                <w:sz w:val="24"/>
                <w:szCs w:val="24"/>
              </w:rPr>
              <w:t xml:space="preserve">на 2021-2023 </w:t>
            </w:r>
            <w:proofErr w:type="spellStart"/>
            <w:r w:rsidRPr="002D438D">
              <w:rPr>
                <w:rFonts w:ascii="Times New Roman" w:hAnsi="Times New Roman"/>
                <w:sz w:val="24"/>
                <w:szCs w:val="24"/>
              </w:rPr>
              <w:t>рр</w:t>
            </w:r>
            <w:proofErr w:type="spellEnd"/>
            <w:r w:rsidRPr="002D438D">
              <w:rPr>
                <w:rFonts w:ascii="Times New Roman" w:hAnsi="Times New Roman"/>
                <w:sz w:val="24"/>
                <w:szCs w:val="24"/>
              </w:rPr>
              <w:t>.</w:t>
            </w:r>
          </w:p>
          <w:p w14:paraId="33529484" w14:textId="77777777" w:rsidR="002D438D" w:rsidRPr="002D438D" w:rsidRDefault="002D438D" w:rsidP="002D438D">
            <w:pPr>
              <w:spacing w:line="252" w:lineRule="auto"/>
              <w:rPr>
                <w:rFonts w:ascii="Times New Roman" w:hAnsi="Times New Roman"/>
                <w:sz w:val="24"/>
                <w:szCs w:val="24"/>
              </w:rPr>
            </w:pPr>
          </w:p>
        </w:tc>
        <w:tc>
          <w:tcPr>
            <w:tcW w:w="3227" w:type="dxa"/>
            <w:tcBorders>
              <w:top w:val="single" w:sz="4" w:space="0" w:color="000000"/>
              <w:left w:val="single" w:sz="4" w:space="0" w:color="000000"/>
              <w:bottom w:val="single" w:sz="4" w:space="0" w:color="000000"/>
              <w:right w:val="single" w:sz="4" w:space="0" w:color="000000"/>
            </w:tcBorders>
            <w:hideMark/>
          </w:tcPr>
          <w:p w14:paraId="021847D3" w14:textId="77777777" w:rsidR="002D438D" w:rsidRPr="002D438D" w:rsidRDefault="002D438D" w:rsidP="002D438D">
            <w:pPr>
              <w:spacing w:line="252" w:lineRule="auto"/>
            </w:pPr>
            <w:r w:rsidRPr="002D438D">
              <w:rPr>
                <w:rFonts w:ascii="Times New Roman" w:hAnsi="Times New Roman"/>
                <w:sz w:val="24"/>
                <w:szCs w:val="24"/>
              </w:rPr>
              <w:t xml:space="preserve">23.12.2020 </w:t>
            </w:r>
            <w:r w:rsidRPr="002D438D">
              <w:rPr>
                <w:rFonts w:ascii="Times New Roman" w:hAnsi="Times New Roman"/>
                <w:sz w:val="24"/>
                <w:szCs w:val="24"/>
                <w:lang w:val="en-US"/>
              </w:rPr>
              <w:t xml:space="preserve"> </w:t>
            </w:r>
            <w:r w:rsidRPr="002D438D">
              <w:rPr>
                <w:rFonts w:ascii="Times New Roman" w:hAnsi="Times New Roman"/>
                <w:sz w:val="24"/>
                <w:szCs w:val="24"/>
              </w:rPr>
              <w:t>№ 204-3/</w:t>
            </w:r>
            <w:r w:rsidRPr="002D438D">
              <w:rPr>
                <w:rFonts w:ascii="Times New Roman" w:hAnsi="Times New Roman"/>
                <w:sz w:val="24"/>
                <w:szCs w:val="24"/>
                <w:lang w:val="en-US"/>
              </w:rPr>
              <w:t>V</w:t>
            </w:r>
            <w:r w:rsidRPr="002D438D">
              <w:rPr>
                <w:rFonts w:ascii="Times New Roman" w:hAnsi="Times New Roman"/>
                <w:sz w:val="24"/>
                <w:szCs w:val="24"/>
              </w:rPr>
              <w:t>ІІІ</w:t>
            </w:r>
          </w:p>
        </w:tc>
      </w:tr>
      <w:tr w:rsidR="002D438D" w:rsidRPr="002D438D" w14:paraId="1255B7CC" w14:textId="77777777" w:rsidTr="002D438D">
        <w:tc>
          <w:tcPr>
            <w:tcW w:w="557" w:type="dxa"/>
            <w:tcBorders>
              <w:top w:val="single" w:sz="4" w:space="0" w:color="000000"/>
              <w:left w:val="single" w:sz="4" w:space="0" w:color="000000"/>
              <w:bottom w:val="single" w:sz="4" w:space="0" w:color="000000"/>
              <w:right w:val="single" w:sz="4" w:space="0" w:color="000000"/>
            </w:tcBorders>
            <w:hideMark/>
          </w:tcPr>
          <w:p w14:paraId="1992E400" w14:textId="77777777" w:rsidR="002D438D" w:rsidRPr="002D438D" w:rsidRDefault="002D438D" w:rsidP="002D438D">
            <w:pPr>
              <w:spacing w:line="252" w:lineRule="auto"/>
              <w:rPr>
                <w:rFonts w:ascii="Times New Roman" w:hAnsi="Times New Roman"/>
                <w:lang w:val="en-US"/>
              </w:rPr>
            </w:pPr>
            <w:r w:rsidRPr="002D438D">
              <w:rPr>
                <w:rFonts w:ascii="Times New Roman" w:hAnsi="Times New Roman"/>
                <w:lang w:val="en-US"/>
              </w:rPr>
              <w:t>23</w:t>
            </w:r>
          </w:p>
        </w:tc>
        <w:tc>
          <w:tcPr>
            <w:tcW w:w="5787" w:type="dxa"/>
            <w:tcBorders>
              <w:top w:val="single" w:sz="4" w:space="0" w:color="000000"/>
              <w:left w:val="single" w:sz="4" w:space="0" w:color="000000"/>
              <w:bottom w:val="single" w:sz="4" w:space="0" w:color="000000"/>
              <w:right w:val="single" w:sz="4" w:space="0" w:color="000000"/>
            </w:tcBorders>
            <w:hideMark/>
          </w:tcPr>
          <w:p w14:paraId="33419676" w14:textId="77777777" w:rsidR="002D438D" w:rsidRPr="002D438D" w:rsidRDefault="002D438D" w:rsidP="002D438D">
            <w:pPr>
              <w:spacing w:line="252" w:lineRule="auto"/>
              <w:jc w:val="both"/>
              <w:rPr>
                <w:rFonts w:ascii="Times New Roman" w:hAnsi="Times New Roman"/>
                <w:color w:val="000000"/>
                <w:sz w:val="24"/>
                <w:szCs w:val="24"/>
              </w:rPr>
            </w:pPr>
            <w:proofErr w:type="spellStart"/>
            <w:r w:rsidRPr="002D438D">
              <w:rPr>
                <w:rFonts w:ascii="Times New Roman" w:hAnsi="Times New Roman"/>
                <w:color w:val="000000"/>
                <w:sz w:val="24"/>
                <w:szCs w:val="24"/>
              </w:rPr>
              <w:t>Програма</w:t>
            </w:r>
            <w:proofErr w:type="spellEnd"/>
            <w:r w:rsidRPr="002D438D">
              <w:rPr>
                <w:rFonts w:ascii="Times New Roman" w:hAnsi="Times New Roman"/>
                <w:color w:val="000000"/>
                <w:sz w:val="24"/>
                <w:szCs w:val="24"/>
              </w:rPr>
              <w:t xml:space="preserve"> </w:t>
            </w:r>
            <w:proofErr w:type="spellStart"/>
            <w:r w:rsidRPr="002D438D">
              <w:rPr>
                <w:rFonts w:ascii="Times New Roman" w:hAnsi="Times New Roman"/>
                <w:color w:val="000000"/>
                <w:sz w:val="24"/>
                <w:szCs w:val="24"/>
              </w:rPr>
              <w:t>забезпечення</w:t>
            </w:r>
            <w:proofErr w:type="spellEnd"/>
            <w:r w:rsidRPr="002D438D">
              <w:rPr>
                <w:rFonts w:ascii="Times New Roman" w:hAnsi="Times New Roman"/>
                <w:color w:val="000000"/>
                <w:sz w:val="24"/>
                <w:szCs w:val="24"/>
              </w:rPr>
              <w:t xml:space="preserve"> </w:t>
            </w:r>
            <w:proofErr w:type="spellStart"/>
            <w:r w:rsidRPr="002D438D">
              <w:rPr>
                <w:rFonts w:ascii="Times New Roman" w:hAnsi="Times New Roman"/>
                <w:color w:val="000000"/>
                <w:sz w:val="24"/>
                <w:szCs w:val="24"/>
              </w:rPr>
              <w:t>рівних</w:t>
            </w:r>
            <w:proofErr w:type="spellEnd"/>
            <w:r w:rsidRPr="002D438D">
              <w:rPr>
                <w:rFonts w:ascii="Times New Roman" w:hAnsi="Times New Roman"/>
                <w:color w:val="000000"/>
                <w:sz w:val="24"/>
                <w:szCs w:val="24"/>
              </w:rPr>
              <w:t xml:space="preserve"> прав та </w:t>
            </w:r>
            <w:proofErr w:type="spellStart"/>
            <w:r w:rsidRPr="002D438D">
              <w:rPr>
                <w:rFonts w:ascii="Times New Roman" w:hAnsi="Times New Roman"/>
                <w:color w:val="000000"/>
                <w:sz w:val="24"/>
                <w:szCs w:val="24"/>
              </w:rPr>
              <w:t>можливостей</w:t>
            </w:r>
            <w:proofErr w:type="spellEnd"/>
            <w:r w:rsidRPr="002D438D">
              <w:rPr>
                <w:rFonts w:ascii="Times New Roman" w:hAnsi="Times New Roman"/>
                <w:color w:val="000000"/>
                <w:sz w:val="24"/>
                <w:szCs w:val="24"/>
              </w:rPr>
              <w:t xml:space="preserve"> </w:t>
            </w:r>
            <w:proofErr w:type="spellStart"/>
            <w:r w:rsidRPr="002D438D">
              <w:rPr>
                <w:rFonts w:ascii="Times New Roman" w:hAnsi="Times New Roman"/>
                <w:color w:val="000000"/>
                <w:sz w:val="24"/>
                <w:szCs w:val="24"/>
              </w:rPr>
              <w:t>жінок</w:t>
            </w:r>
            <w:proofErr w:type="spellEnd"/>
            <w:r w:rsidRPr="002D438D">
              <w:rPr>
                <w:rFonts w:ascii="Times New Roman" w:hAnsi="Times New Roman"/>
                <w:color w:val="000000"/>
                <w:sz w:val="24"/>
                <w:szCs w:val="24"/>
              </w:rPr>
              <w:t xml:space="preserve"> і </w:t>
            </w:r>
            <w:proofErr w:type="spellStart"/>
            <w:r w:rsidRPr="002D438D">
              <w:rPr>
                <w:rFonts w:ascii="Times New Roman" w:hAnsi="Times New Roman"/>
                <w:color w:val="000000"/>
                <w:sz w:val="24"/>
                <w:szCs w:val="24"/>
              </w:rPr>
              <w:t>чоловіків</w:t>
            </w:r>
            <w:proofErr w:type="spellEnd"/>
            <w:r w:rsidRPr="002D438D">
              <w:rPr>
                <w:rFonts w:ascii="Times New Roman" w:hAnsi="Times New Roman"/>
                <w:color w:val="000000"/>
                <w:sz w:val="24"/>
                <w:szCs w:val="24"/>
              </w:rPr>
              <w:t xml:space="preserve"> на </w:t>
            </w:r>
            <w:proofErr w:type="spellStart"/>
            <w:r w:rsidRPr="002D438D">
              <w:rPr>
                <w:rFonts w:ascii="Times New Roman" w:hAnsi="Times New Roman"/>
                <w:color w:val="000000"/>
                <w:sz w:val="24"/>
                <w:szCs w:val="24"/>
              </w:rPr>
              <w:t>період</w:t>
            </w:r>
            <w:proofErr w:type="spellEnd"/>
            <w:r w:rsidRPr="002D438D">
              <w:rPr>
                <w:rFonts w:ascii="Times New Roman" w:hAnsi="Times New Roman"/>
                <w:color w:val="000000"/>
                <w:sz w:val="24"/>
                <w:szCs w:val="24"/>
              </w:rPr>
              <w:t xml:space="preserve"> до 2022 року на </w:t>
            </w:r>
            <w:proofErr w:type="spellStart"/>
            <w:r w:rsidRPr="002D438D">
              <w:rPr>
                <w:rFonts w:ascii="Times New Roman" w:hAnsi="Times New Roman"/>
                <w:color w:val="000000"/>
                <w:sz w:val="24"/>
                <w:szCs w:val="24"/>
              </w:rPr>
              <w:t>території</w:t>
            </w:r>
            <w:proofErr w:type="spellEnd"/>
            <w:r w:rsidRPr="002D438D">
              <w:rPr>
                <w:rFonts w:ascii="Times New Roman" w:hAnsi="Times New Roman"/>
                <w:color w:val="000000"/>
                <w:sz w:val="24"/>
                <w:szCs w:val="24"/>
              </w:rPr>
              <w:t xml:space="preserve"> </w:t>
            </w:r>
            <w:proofErr w:type="spellStart"/>
            <w:r w:rsidRPr="002D438D">
              <w:rPr>
                <w:rFonts w:ascii="Times New Roman" w:hAnsi="Times New Roman"/>
                <w:color w:val="000000"/>
                <w:sz w:val="24"/>
                <w:szCs w:val="24"/>
              </w:rPr>
              <w:t>Миколаївської</w:t>
            </w:r>
            <w:proofErr w:type="spellEnd"/>
            <w:r w:rsidRPr="002D438D">
              <w:rPr>
                <w:rFonts w:ascii="Times New Roman" w:hAnsi="Times New Roman"/>
                <w:color w:val="000000"/>
                <w:sz w:val="24"/>
                <w:szCs w:val="24"/>
              </w:rPr>
              <w:t xml:space="preserve"> </w:t>
            </w:r>
            <w:proofErr w:type="spellStart"/>
            <w:r w:rsidRPr="002D438D">
              <w:rPr>
                <w:rFonts w:ascii="Times New Roman" w:hAnsi="Times New Roman"/>
                <w:color w:val="000000"/>
                <w:sz w:val="24"/>
                <w:szCs w:val="24"/>
              </w:rPr>
              <w:t>сільської</w:t>
            </w:r>
            <w:proofErr w:type="spellEnd"/>
            <w:r w:rsidRPr="002D438D">
              <w:rPr>
                <w:rFonts w:ascii="Times New Roman" w:hAnsi="Times New Roman"/>
                <w:color w:val="000000"/>
                <w:sz w:val="24"/>
                <w:szCs w:val="24"/>
              </w:rPr>
              <w:t xml:space="preserve"> ради</w:t>
            </w:r>
          </w:p>
        </w:tc>
        <w:tc>
          <w:tcPr>
            <w:tcW w:w="3227" w:type="dxa"/>
            <w:tcBorders>
              <w:top w:val="single" w:sz="4" w:space="0" w:color="000000"/>
              <w:left w:val="single" w:sz="4" w:space="0" w:color="000000"/>
              <w:bottom w:val="single" w:sz="4" w:space="0" w:color="000000"/>
              <w:right w:val="single" w:sz="4" w:space="0" w:color="000000"/>
            </w:tcBorders>
            <w:hideMark/>
          </w:tcPr>
          <w:p w14:paraId="76360B20" w14:textId="77777777" w:rsidR="002D438D" w:rsidRPr="002D438D" w:rsidRDefault="002D438D" w:rsidP="002D438D">
            <w:pPr>
              <w:spacing w:line="252" w:lineRule="auto"/>
              <w:rPr>
                <w:rFonts w:ascii="Times New Roman" w:hAnsi="Times New Roman"/>
                <w:sz w:val="24"/>
                <w:szCs w:val="24"/>
              </w:rPr>
            </w:pPr>
            <w:r w:rsidRPr="002D438D">
              <w:rPr>
                <w:rFonts w:ascii="Times New Roman" w:hAnsi="Times New Roman"/>
                <w:sz w:val="24"/>
                <w:szCs w:val="24"/>
              </w:rPr>
              <w:t>23.12.2020 № 212-3/</w:t>
            </w:r>
            <w:r w:rsidRPr="002D438D">
              <w:rPr>
                <w:rFonts w:ascii="Times New Roman" w:hAnsi="Times New Roman"/>
                <w:sz w:val="24"/>
                <w:szCs w:val="24"/>
                <w:lang w:val="en-US"/>
              </w:rPr>
              <w:t>V</w:t>
            </w:r>
            <w:r w:rsidRPr="002D438D">
              <w:rPr>
                <w:rFonts w:ascii="Times New Roman" w:hAnsi="Times New Roman"/>
                <w:sz w:val="24"/>
                <w:szCs w:val="24"/>
              </w:rPr>
              <w:t>ІІІ</w:t>
            </w:r>
          </w:p>
        </w:tc>
      </w:tr>
    </w:tbl>
    <w:p w14:paraId="7D78D99C" w14:textId="77777777" w:rsidR="002D438D" w:rsidRPr="002D438D" w:rsidRDefault="002D438D" w:rsidP="002D438D">
      <w:pPr>
        <w:spacing w:after="0" w:line="276" w:lineRule="auto"/>
        <w:ind w:left="450"/>
        <w:contextualSpacing/>
        <w:jc w:val="center"/>
        <w:rPr>
          <w:rFonts w:ascii="Times New Roman" w:eastAsia="Calibri" w:hAnsi="Times New Roman" w:cs="Times New Roman"/>
          <w:b/>
          <w:sz w:val="24"/>
          <w:szCs w:val="24"/>
        </w:rPr>
      </w:pPr>
    </w:p>
    <w:p w14:paraId="204120F9" w14:textId="77777777" w:rsidR="002D438D" w:rsidRPr="002D438D" w:rsidRDefault="002D438D" w:rsidP="002D438D">
      <w:pPr>
        <w:spacing w:after="0" w:line="276" w:lineRule="auto"/>
        <w:ind w:left="450"/>
        <w:contextualSpacing/>
        <w:jc w:val="center"/>
        <w:rPr>
          <w:rFonts w:ascii="Times New Roman" w:eastAsia="Calibri" w:hAnsi="Times New Roman" w:cs="Times New Roman"/>
          <w:b/>
          <w:sz w:val="24"/>
          <w:szCs w:val="24"/>
        </w:rPr>
      </w:pPr>
      <w:r w:rsidRPr="002D438D">
        <w:rPr>
          <w:rFonts w:ascii="Times New Roman" w:eastAsia="Calibri" w:hAnsi="Times New Roman" w:cs="Times New Roman"/>
          <w:b/>
          <w:sz w:val="24"/>
          <w:szCs w:val="24"/>
        </w:rPr>
        <w:t xml:space="preserve">6.РЕЗУЛЬТАТИВНІСТЬ ВИКОНАННЯ </w:t>
      </w:r>
    </w:p>
    <w:p w14:paraId="7D9AA820" w14:textId="77777777" w:rsidR="002D438D" w:rsidRPr="002D438D" w:rsidRDefault="002D438D" w:rsidP="002D438D">
      <w:pPr>
        <w:spacing w:after="0" w:line="252" w:lineRule="auto"/>
        <w:jc w:val="center"/>
        <w:rPr>
          <w:rFonts w:ascii="Times New Roman" w:eastAsia="Calibri" w:hAnsi="Times New Roman" w:cs="Times New Roman"/>
          <w:b/>
          <w:sz w:val="24"/>
          <w:szCs w:val="24"/>
        </w:rPr>
      </w:pPr>
      <w:r w:rsidRPr="002D438D">
        <w:rPr>
          <w:rFonts w:ascii="Times New Roman" w:eastAsia="Calibri" w:hAnsi="Times New Roman" w:cs="Times New Roman"/>
          <w:b/>
          <w:sz w:val="24"/>
          <w:szCs w:val="24"/>
        </w:rPr>
        <w:t>ОСНОВНИХ ЗАВДАНЬ ТА ЗАХОДІВ ПЛАНУ СОЦІАЛЬНО-ЕКОНОМІЧНОГО ТА КУЛЬТУРНОГО РОЗВИТКУ МИКОЛАЇВСЬКОЇ СІЛЬСЬКОЇ РАДИ НА 2021 РІК</w:t>
      </w:r>
    </w:p>
    <w:p w14:paraId="3130D241" w14:textId="77777777" w:rsidR="002D438D" w:rsidRPr="002D438D" w:rsidRDefault="002D438D" w:rsidP="002D438D">
      <w:pPr>
        <w:spacing w:after="0" w:line="276" w:lineRule="auto"/>
        <w:ind w:firstLine="567"/>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Виконання запланованих завдань та основних показників економічного і соціального розвитку громади на 2021 рік забезпечить: </w:t>
      </w:r>
    </w:p>
    <w:p w14:paraId="38FEE08E" w14:textId="77777777" w:rsidR="002D438D" w:rsidRPr="002D438D" w:rsidRDefault="002D438D" w:rsidP="002D438D">
      <w:pPr>
        <w:spacing w:after="0" w:line="276" w:lineRule="auto"/>
        <w:ind w:firstLine="567"/>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1.Збільшення надходжень до державного та місцевого бюджетів. </w:t>
      </w:r>
    </w:p>
    <w:p w14:paraId="24F9725E" w14:textId="77777777" w:rsidR="002D438D" w:rsidRPr="002D438D" w:rsidRDefault="002D438D" w:rsidP="002D438D">
      <w:pPr>
        <w:spacing w:after="0" w:line="276" w:lineRule="auto"/>
        <w:ind w:firstLine="567"/>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2.Насичення внутрішнього та зовнішнього ринку виробленою продукцією. </w:t>
      </w:r>
    </w:p>
    <w:p w14:paraId="10A53E44" w14:textId="77777777" w:rsidR="002D438D" w:rsidRPr="002D438D" w:rsidRDefault="002D438D" w:rsidP="002D438D">
      <w:pPr>
        <w:spacing w:after="0" w:line="276" w:lineRule="auto"/>
        <w:ind w:firstLine="567"/>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3.Збільшення обсягів залучених інвестицій в економіку громади </w:t>
      </w:r>
    </w:p>
    <w:p w14:paraId="2E52806F" w14:textId="77777777" w:rsidR="002D438D" w:rsidRPr="002D438D" w:rsidRDefault="002D438D" w:rsidP="002D438D">
      <w:pPr>
        <w:spacing w:after="0" w:line="276" w:lineRule="auto"/>
        <w:ind w:firstLine="567"/>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4.Покращення якості роботи об’єктів інфраструктури. </w:t>
      </w:r>
    </w:p>
    <w:p w14:paraId="2E15F1F9" w14:textId="77777777" w:rsidR="002D438D" w:rsidRPr="002D438D" w:rsidRDefault="002D438D" w:rsidP="002D438D">
      <w:pPr>
        <w:spacing w:after="0" w:line="276" w:lineRule="auto"/>
        <w:ind w:firstLine="567"/>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5.Підвищення якості та доступності надання медичної допомоги. </w:t>
      </w:r>
    </w:p>
    <w:p w14:paraId="1AF0BA85" w14:textId="77777777" w:rsidR="002D438D" w:rsidRPr="002D438D" w:rsidRDefault="002D438D" w:rsidP="002D438D">
      <w:pPr>
        <w:spacing w:after="0" w:line="276" w:lineRule="auto"/>
        <w:ind w:firstLine="567"/>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 xml:space="preserve">6.Стабілізацію і розвиток мережі дошкільних та загальноосвітніх навчальних закладів відповідно до потреб кожного населеного пункту та з урахуванням демографічної ситуації. </w:t>
      </w:r>
    </w:p>
    <w:p w14:paraId="20304AB9" w14:textId="77777777" w:rsidR="002D438D" w:rsidRPr="002D438D" w:rsidRDefault="002D438D" w:rsidP="002D438D">
      <w:pPr>
        <w:spacing w:after="0" w:line="276" w:lineRule="auto"/>
        <w:ind w:firstLine="567"/>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7. Покращення транспортного сполучення між населеними пунктами громади та з іншими населеними пунктами.</w:t>
      </w:r>
    </w:p>
    <w:p w14:paraId="77AF5CD7" w14:textId="77777777" w:rsidR="002D438D" w:rsidRPr="002D438D" w:rsidRDefault="002D438D" w:rsidP="002D438D">
      <w:pPr>
        <w:spacing w:after="0" w:line="276" w:lineRule="auto"/>
        <w:ind w:firstLine="567"/>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8. Покращення доступності, рівня, оперативності отримання адміністративних послуг на території громади.</w:t>
      </w:r>
    </w:p>
    <w:p w14:paraId="1D89A8CE" w14:textId="77777777" w:rsidR="002D438D" w:rsidRPr="002D438D" w:rsidRDefault="002D438D" w:rsidP="002D438D">
      <w:pPr>
        <w:spacing w:after="0" w:line="276" w:lineRule="auto"/>
        <w:ind w:firstLine="567"/>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9. Підвищення рівня безпеки та забезпечення дотримання прав та свобод громадян.</w:t>
      </w:r>
    </w:p>
    <w:p w14:paraId="451DB4B0" w14:textId="77777777" w:rsidR="002D438D" w:rsidRPr="002D438D" w:rsidRDefault="002D438D" w:rsidP="002D438D">
      <w:pPr>
        <w:spacing w:after="0" w:line="276" w:lineRule="auto"/>
        <w:ind w:firstLine="567"/>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10. Забезпечення дотримання законодавства щодо забезпечення гендерної рівності серед мешканців сільської ради.</w:t>
      </w:r>
    </w:p>
    <w:p w14:paraId="1FA99337" w14:textId="77777777" w:rsidR="002D438D" w:rsidRPr="002D438D" w:rsidRDefault="002D438D" w:rsidP="002D438D">
      <w:pPr>
        <w:spacing w:after="0" w:line="276" w:lineRule="auto"/>
        <w:ind w:firstLine="567"/>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11. Підвищення рівня соціального захисту вразливих груп населення та осіб і сімей, що опинилися в складних життєвих обставинах.</w:t>
      </w:r>
    </w:p>
    <w:p w14:paraId="47815F33" w14:textId="77777777" w:rsidR="002D438D" w:rsidRPr="002D438D" w:rsidRDefault="002D438D" w:rsidP="002D438D">
      <w:pPr>
        <w:spacing w:after="0" w:line="276" w:lineRule="auto"/>
        <w:ind w:firstLine="567"/>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12.Покращення рівня життя сільського населення.</w:t>
      </w:r>
    </w:p>
    <w:p w14:paraId="492E0689" w14:textId="77777777" w:rsidR="002D438D" w:rsidRPr="002D438D" w:rsidRDefault="002D438D" w:rsidP="002D438D">
      <w:pPr>
        <w:spacing w:after="0" w:line="276" w:lineRule="auto"/>
        <w:ind w:firstLine="567"/>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13.Забезпечення стабільної суспільно-політичної ситуації в громаді.</w:t>
      </w:r>
    </w:p>
    <w:p w14:paraId="05BD9BE7" w14:textId="77777777" w:rsidR="002D438D" w:rsidRPr="002D438D" w:rsidRDefault="002D438D" w:rsidP="002D438D">
      <w:pPr>
        <w:spacing w:after="0" w:line="276" w:lineRule="auto"/>
        <w:ind w:firstLine="567"/>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14. Зниження соціальної напруги, що виникає при наявності невирішених проблемних питань місцевого значення.</w:t>
      </w:r>
    </w:p>
    <w:p w14:paraId="56129022" w14:textId="77777777" w:rsidR="002D438D" w:rsidRPr="002D438D" w:rsidRDefault="002D438D" w:rsidP="002D438D">
      <w:pPr>
        <w:spacing w:after="0" w:line="276" w:lineRule="auto"/>
        <w:ind w:firstLine="567"/>
        <w:contextualSpacing/>
        <w:jc w:val="both"/>
        <w:rPr>
          <w:rFonts w:ascii="Times New Roman" w:eastAsia="Calibri" w:hAnsi="Times New Roman" w:cs="Times New Roman"/>
          <w:sz w:val="24"/>
          <w:szCs w:val="24"/>
        </w:rPr>
      </w:pPr>
      <w:r w:rsidRPr="002D438D">
        <w:rPr>
          <w:rFonts w:ascii="Times New Roman" w:eastAsia="Calibri" w:hAnsi="Times New Roman" w:cs="Times New Roman"/>
          <w:sz w:val="24"/>
          <w:szCs w:val="24"/>
        </w:rPr>
        <w:t>15. Зменшення показника від’ємної міграції населення з території громади.</w:t>
      </w:r>
    </w:p>
    <w:p w14:paraId="3C7412E9" w14:textId="55788A1D" w:rsidR="00372C13" w:rsidRDefault="00372C13" w:rsidP="002D438D">
      <w:pPr>
        <w:spacing w:after="0" w:line="252" w:lineRule="auto"/>
        <w:jc w:val="both"/>
        <w:rPr>
          <w:rFonts w:ascii="Times New Roman" w:eastAsia="Calibri" w:hAnsi="Times New Roman" w:cs="Times New Roman"/>
          <w:b/>
          <w:sz w:val="24"/>
          <w:szCs w:val="24"/>
        </w:rPr>
      </w:pPr>
    </w:p>
    <w:p w14:paraId="0C576144" w14:textId="77777777" w:rsidR="006E4669" w:rsidRDefault="006E4669" w:rsidP="002D438D">
      <w:pPr>
        <w:spacing w:after="0" w:line="252" w:lineRule="auto"/>
        <w:jc w:val="both"/>
        <w:rPr>
          <w:rFonts w:ascii="Times New Roman" w:eastAsia="Calibri" w:hAnsi="Times New Roman" w:cs="Times New Roman"/>
          <w:b/>
          <w:sz w:val="24"/>
          <w:szCs w:val="24"/>
        </w:rPr>
      </w:pPr>
    </w:p>
    <w:p w14:paraId="2130506E" w14:textId="4CAEB3B7" w:rsidR="002D438D" w:rsidRPr="002D438D" w:rsidRDefault="002D438D" w:rsidP="002D438D">
      <w:pPr>
        <w:spacing w:after="0" w:line="252" w:lineRule="auto"/>
        <w:jc w:val="both"/>
        <w:rPr>
          <w:rFonts w:ascii="Times New Roman" w:eastAsia="Calibri" w:hAnsi="Times New Roman" w:cs="Times New Roman"/>
          <w:b/>
          <w:sz w:val="24"/>
          <w:szCs w:val="24"/>
        </w:rPr>
      </w:pPr>
      <w:r w:rsidRPr="002D438D">
        <w:rPr>
          <w:rFonts w:ascii="Times New Roman" w:eastAsia="Calibri" w:hAnsi="Times New Roman" w:cs="Times New Roman"/>
          <w:b/>
          <w:sz w:val="24"/>
          <w:szCs w:val="24"/>
        </w:rPr>
        <w:t>Секретар сільської ради</w:t>
      </w:r>
      <w:r w:rsidRPr="002D438D">
        <w:rPr>
          <w:rFonts w:ascii="Times New Roman" w:eastAsia="Calibri" w:hAnsi="Times New Roman" w:cs="Times New Roman"/>
          <w:b/>
          <w:sz w:val="24"/>
          <w:szCs w:val="24"/>
        </w:rPr>
        <w:tab/>
      </w:r>
      <w:r w:rsidRPr="002D438D">
        <w:rPr>
          <w:rFonts w:ascii="Times New Roman" w:eastAsia="Calibri" w:hAnsi="Times New Roman" w:cs="Times New Roman"/>
          <w:b/>
          <w:sz w:val="24"/>
          <w:szCs w:val="24"/>
        </w:rPr>
        <w:tab/>
      </w:r>
      <w:r w:rsidRPr="002D438D">
        <w:rPr>
          <w:rFonts w:ascii="Times New Roman" w:eastAsia="Calibri" w:hAnsi="Times New Roman" w:cs="Times New Roman"/>
          <w:b/>
          <w:sz w:val="24"/>
          <w:szCs w:val="24"/>
        </w:rPr>
        <w:tab/>
      </w:r>
      <w:r w:rsidRPr="002D438D">
        <w:rPr>
          <w:rFonts w:ascii="Times New Roman" w:eastAsia="Calibri" w:hAnsi="Times New Roman" w:cs="Times New Roman"/>
          <w:b/>
          <w:sz w:val="24"/>
          <w:szCs w:val="24"/>
        </w:rPr>
        <w:tab/>
      </w:r>
      <w:r w:rsidRPr="002D438D">
        <w:rPr>
          <w:rFonts w:ascii="Times New Roman" w:eastAsia="Calibri" w:hAnsi="Times New Roman" w:cs="Times New Roman"/>
          <w:b/>
          <w:sz w:val="24"/>
          <w:szCs w:val="24"/>
        </w:rPr>
        <w:tab/>
      </w:r>
      <w:r w:rsidRPr="002D438D">
        <w:rPr>
          <w:rFonts w:ascii="Times New Roman" w:eastAsia="Calibri" w:hAnsi="Times New Roman" w:cs="Times New Roman"/>
          <w:b/>
          <w:sz w:val="24"/>
          <w:szCs w:val="24"/>
        </w:rPr>
        <w:tab/>
      </w:r>
      <w:r w:rsidRPr="002D438D">
        <w:rPr>
          <w:rFonts w:ascii="Times New Roman" w:eastAsia="Calibri" w:hAnsi="Times New Roman" w:cs="Times New Roman"/>
          <w:b/>
          <w:sz w:val="24"/>
          <w:szCs w:val="24"/>
        </w:rPr>
        <w:tab/>
      </w:r>
      <w:r w:rsidR="0099523D" w:rsidRPr="007C296C">
        <w:rPr>
          <w:rFonts w:ascii="Times New Roman" w:eastAsia="Calibri" w:hAnsi="Times New Roman" w:cs="Times New Roman"/>
          <w:b/>
          <w:sz w:val="24"/>
          <w:szCs w:val="24"/>
          <w:lang w:val="ru-RU"/>
        </w:rPr>
        <w:t>Т.П.</w:t>
      </w:r>
      <w:r w:rsidR="0099523D">
        <w:rPr>
          <w:rFonts w:ascii="Times New Roman" w:eastAsia="Calibri" w:hAnsi="Times New Roman" w:cs="Times New Roman"/>
          <w:b/>
          <w:sz w:val="24"/>
          <w:szCs w:val="24"/>
        </w:rPr>
        <w:t xml:space="preserve">  </w:t>
      </w:r>
      <w:proofErr w:type="spellStart"/>
      <w:r w:rsidRPr="002D438D">
        <w:rPr>
          <w:rFonts w:ascii="Times New Roman" w:eastAsia="Calibri" w:hAnsi="Times New Roman" w:cs="Times New Roman"/>
          <w:b/>
          <w:sz w:val="24"/>
          <w:szCs w:val="24"/>
        </w:rPr>
        <w:t>Лесюк</w:t>
      </w:r>
      <w:proofErr w:type="spellEnd"/>
      <w:r w:rsidRPr="002D438D">
        <w:rPr>
          <w:rFonts w:ascii="Times New Roman" w:eastAsia="Calibri" w:hAnsi="Times New Roman" w:cs="Times New Roman"/>
          <w:b/>
          <w:sz w:val="24"/>
          <w:szCs w:val="24"/>
        </w:rPr>
        <w:t xml:space="preserve"> </w:t>
      </w:r>
    </w:p>
    <w:p w14:paraId="558A4AE6" w14:textId="77777777" w:rsidR="002D438D" w:rsidRPr="002D438D" w:rsidRDefault="002D438D" w:rsidP="002D438D">
      <w:pPr>
        <w:spacing w:line="252" w:lineRule="auto"/>
        <w:rPr>
          <w:rFonts w:ascii="Calibri" w:eastAsia="Calibri" w:hAnsi="Calibri" w:cs="Times New Roman"/>
          <w:sz w:val="24"/>
          <w:szCs w:val="24"/>
        </w:rPr>
      </w:pPr>
    </w:p>
    <w:p w14:paraId="35684993" w14:textId="77777777" w:rsidR="002D438D" w:rsidRPr="002D438D" w:rsidRDefault="002D438D" w:rsidP="002D438D">
      <w:pPr>
        <w:spacing w:line="252" w:lineRule="auto"/>
        <w:rPr>
          <w:rFonts w:ascii="Calibri" w:eastAsia="Calibri" w:hAnsi="Calibri" w:cs="Times New Roman"/>
          <w:sz w:val="24"/>
          <w:szCs w:val="24"/>
        </w:rPr>
      </w:pPr>
    </w:p>
    <w:p w14:paraId="7CDB5514" w14:textId="77777777" w:rsidR="002D438D" w:rsidRPr="002D438D" w:rsidRDefault="002D438D" w:rsidP="002D438D">
      <w:pPr>
        <w:spacing w:line="252" w:lineRule="auto"/>
        <w:rPr>
          <w:rFonts w:ascii="Calibri" w:eastAsia="Calibri" w:hAnsi="Calibri" w:cs="Times New Roman"/>
          <w:sz w:val="24"/>
          <w:szCs w:val="24"/>
        </w:rPr>
      </w:pPr>
    </w:p>
    <w:p w14:paraId="055BE7D1" w14:textId="77777777" w:rsidR="002D438D" w:rsidRPr="002D438D" w:rsidRDefault="002D438D" w:rsidP="002D438D">
      <w:pPr>
        <w:spacing w:line="252" w:lineRule="auto"/>
        <w:rPr>
          <w:rFonts w:ascii="Calibri" w:eastAsia="Calibri" w:hAnsi="Calibri" w:cs="Times New Roman"/>
          <w:sz w:val="24"/>
          <w:szCs w:val="24"/>
        </w:rPr>
      </w:pPr>
    </w:p>
    <w:p w14:paraId="31D8E0AB" w14:textId="77777777" w:rsidR="002D438D" w:rsidRPr="002D438D" w:rsidRDefault="002D438D" w:rsidP="002D438D">
      <w:pPr>
        <w:spacing w:line="252" w:lineRule="auto"/>
        <w:rPr>
          <w:rFonts w:ascii="Calibri" w:eastAsia="Calibri" w:hAnsi="Calibri" w:cs="Times New Roman"/>
          <w:sz w:val="24"/>
          <w:szCs w:val="24"/>
        </w:rPr>
      </w:pPr>
    </w:p>
    <w:p w14:paraId="682FCC3F" w14:textId="77777777" w:rsidR="002D438D" w:rsidRPr="002D438D" w:rsidRDefault="002D438D" w:rsidP="002D438D">
      <w:pPr>
        <w:spacing w:line="252" w:lineRule="auto"/>
        <w:rPr>
          <w:rFonts w:ascii="Calibri" w:eastAsia="Calibri" w:hAnsi="Calibri" w:cs="Times New Roman"/>
          <w:sz w:val="24"/>
          <w:szCs w:val="24"/>
        </w:rPr>
      </w:pPr>
    </w:p>
    <w:p w14:paraId="0CBB7BB6" w14:textId="77777777" w:rsidR="002D438D" w:rsidRPr="002D438D" w:rsidRDefault="002D438D" w:rsidP="002D438D">
      <w:pPr>
        <w:spacing w:line="252" w:lineRule="auto"/>
        <w:rPr>
          <w:rFonts w:ascii="Calibri" w:eastAsia="Calibri" w:hAnsi="Calibri" w:cs="Times New Roman"/>
          <w:sz w:val="24"/>
          <w:szCs w:val="24"/>
        </w:rPr>
      </w:pPr>
    </w:p>
    <w:p w14:paraId="0F859B09" w14:textId="77777777" w:rsidR="002D438D" w:rsidRPr="002D438D" w:rsidRDefault="002D438D" w:rsidP="002D438D">
      <w:pPr>
        <w:spacing w:line="252" w:lineRule="auto"/>
        <w:rPr>
          <w:rFonts w:ascii="Calibri" w:eastAsia="Calibri" w:hAnsi="Calibri" w:cs="Times New Roman"/>
          <w:sz w:val="24"/>
          <w:szCs w:val="24"/>
        </w:rPr>
      </w:pPr>
    </w:p>
    <w:p w14:paraId="1399584D" w14:textId="77777777" w:rsidR="002D438D" w:rsidRPr="002D438D" w:rsidRDefault="002D438D" w:rsidP="002D438D">
      <w:pPr>
        <w:spacing w:after="0" w:line="252" w:lineRule="auto"/>
        <w:rPr>
          <w:rFonts w:ascii="Calibri" w:eastAsia="Calibri" w:hAnsi="Calibri" w:cs="Times New Roman"/>
          <w:sz w:val="24"/>
          <w:szCs w:val="24"/>
        </w:rPr>
        <w:sectPr w:rsidR="002D438D" w:rsidRPr="002D438D" w:rsidSect="002D438D">
          <w:pgSz w:w="11906" w:h="16838"/>
          <w:pgMar w:top="709" w:right="851" w:bottom="851" w:left="1701" w:header="708" w:footer="708" w:gutter="0"/>
          <w:cols w:space="720"/>
        </w:sectPr>
      </w:pPr>
    </w:p>
    <w:p w14:paraId="3466D2EB" w14:textId="4AD2A04F" w:rsidR="002D438D" w:rsidRPr="002D438D" w:rsidRDefault="002D438D" w:rsidP="00372C13">
      <w:pPr>
        <w:pBdr>
          <w:bottom w:val="single" w:sz="12" w:space="1" w:color="auto"/>
        </w:pBdr>
        <w:shd w:val="clear" w:color="auto" w:fill="FFFFFF"/>
        <w:spacing w:after="0" w:line="240" w:lineRule="auto"/>
        <w:ind w:left="6096"/>
        <w:textAlignment w:val="baseline"/>
        <w:rPr>
          <w:rFonts w:ascii="Calibri" w:eastAsia="Calibri" w:hAnsi="Calibri" w:cs="Times New Roman"/>
          <w:sz w:val="28"/>
          <w:szCs w:val="28"/>
        </w:rPr>
      </w:pPr>
    </w:p>
    <w:sectPr w:rsidR="002D438D" w:rsidRPr="002D438D" w:rsidSect="004E3E30">
      <w:pgSz w:w="11906" w:h="16838"/>
      <w:pgMar w:top="850"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ungsuh">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1552C"/>
    <w:multiLevelType w:val="multilevel"/>
    <w:tmpl w:val="8070E358"/>
    <w:lvl w:ilvl="0">
      <w:start w:val="4"/>
      <w:numFmt w:val="decimal"/>
      <w:lvlText w:val="%1."/>
      <w:lvlJc w:val="left"/>
      <w:pPr>
        <w:ind w:left="540" w:hanging="540"/>
      </w:pPr>
    </w:lvl>
    <w:lvl w:ilvl="1">
      <w:start w:val="7"/>
      <w:numFmt w:val="decimal"/>
      <w:lvlText w:val="%1.%2."/>
      <w:lvlJc w:val="left"/>
      <w:pPr>
        <w:ind w:left="1620" w:hanging="540"/>
      </w:pPr>
    </w:lvl>
    <w:lvl w:ilvl="2">
      <w:start w:val="4"/>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 w15:restartNumberingAfterBreak="0">
    <w:nsid w:val="10AF2F67"/>
    <w:multiLevelType w:val="hybridMultilevel"/>
    <w:tmpl w:val="9BF45D2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1E6B31C1"/>
    <w:multiLevelType w:val="multilevel"/>
    <w:tmpl w:val="748A50C0"/>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12A5291"/>
    <w:multiLevelType w:val="multilevel"/>
    <w:tmpl w:val="7B202256"/>
    <w:lvl w:ilvl="0">
      <w:start w:val="4"/>
      <w:numFmt w:val="decimal"/>
      <w:lvlText w:val="%1."/>
      <w:lvlJc w:val="left"/>
      <w:pPr>
        <w:ind w:left="360" w:hanging="360"/>
      </w:pPr>
    </w:lvl>
    <w:lvl w:ilvl="1">
      <w:start w:val="9"/>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33CD0213"/>
    <w:multiLevelType w:val="hybridMultilevel"/>
    <w:tmpl w:val="9804757C"/>
    <w:lvl w:ilvl="0" w:tplc="0422000F">
      <w:start w:val="1"/>
      <w:numFmt w:val="decimal"/>
      <w:lvlText w:val="%1."/>
      <w:lvlJc w:val="left"/>
      <w:pPr>
        <w:tabs>
          <w:tab w:val="num" w:pos="360"/>
        </w:tabs>
        <w:ind w:left="360" w:hanging="360"/>
      </w:pPr>
      <w:rPr>
        <w:rFonts w:cs="Gungsuh"/>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15:restartNumberingAfterBreak="0">
    <w:nsid w:val="5505747E"/>
    <w:multiLevelType w:val="hybridMultilevel"/>
    <w:tmpl w:val="BD6C82DE"/>
    <w:lvl w:ilvl="0" w:tplc="E5FC98AA">
      <w:start w:val="1"/>
      <w:numFmt w:val="bullet"/>
      <w:lvlText w:val="-"/>
      <w:lvlJc w:val="left"/>
      <w:pPr>
        <w:ind w:left="1069" w:hanging="360"/>
      </w:pPr>
      <w:rPr>
        <w:rFonts w:ascii="Times New Roman" w:eastAsia="Times New Roman" w:hAnsi="Times New Roman" w:cs="Times New Roman" w:hint="default"/>
        <w:sz w:val="28"/>
        <w:szCs w:val="28"/>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6" w15:restartNumberingAfterBreak="0">
    <w:nsid w:val="56774BF5"/>
    <w:multiLevelType w:val="hybridMultilevel"/>
    <w:tmpl w:val="500C47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5855E7D"/>
    <w:multiLevelType w:val="multilevel"/>
    <w:tmpl w:val="7BD2B4CE"/>
    <w:lvl w:ilvl="0">
      <w:start w:val="4"/>
      <w:numFmt w:val="decimal"/>
      <w:lvlText w:val="%1."/>
      <w:lvlJc w:val="left"/>
      <w:pPr>
        <w:ind w:left="450" w:hanging="450"/>
      </w:pPr>
    </w:lvl>
    <w:lvl w:ilvl="1">
      <w:start w:val="6"/>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 w15:restartNumberingAfterBreak="0">
    <w:nsid w:val="69971FBE"/>
    <w:multiLevelType w:val="hybridMultilevel"/>
    <w:tmpl w:val="EE665968"/>
    <w:lvl w:ilvl="0" w:tplc="0422000F">
      <w:start w:val="1"/>
      <w:numFmt w:val="decimal"/>
      <w:lvlText w:val="%1."/>
      <w:lvlJc w:val="left"/>
      <w:pPr>
        <w:tabs>
          <w:tab w:val="num" w:pos="360"/>
        </w:tabs>
        <w:ind w:left="360" w:hanging="360"/>
      </w:pPr>
      <w:rPr>
        <w:rFonts w:cs="Gungsuh"/>
        <w:color w:val="000000"/>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15:restartNumberingAfterBreak="0">
    <w:nsid w:val="700821BF"/>
    <w:multiLevelType w:val="multilevel"/>
    <w:tmpl w:val="21D09E54"/>
    <w:lvl w:ilvl="0">
      <w:start w:val="1"/>
      <w:numFmt w:val="decimal"/>
      <w:lvlText w:val="%1."/>
      <w:lvlJc w:val="left"/>
      <w:pPr>
        <w:tabs>
          <w:tab w:val="num" w:pos="360"/>
        </w:tabs>
        <w:ind w:left="360" w:hanging="360"/>
      </w:pPr>
      <w:rPr>
        <w:rFonts w:cs="Gungsuh"/>
      </w:rPr>
    </w:lvl>
    <w:lvl w:ilvl="1">
      <w:start w:val="5"/>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0" w15:restartNumberingAfterBreak="0">
    <w:nsid w:val="77332043"/>
    <w:multiLevelType w:val="hybridMultilevel"/>
    <w:tmpl w:val="B2921D80"/>
    <w:lvl w:ilvl="0" w:tplc="86D4DBA4">
      <w:numFmt w:val="bullet"/>
      <w:lvlText w:val="-"/>
      <w:lvlJc w:val="left"/>
      <w:pPr>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776E15FA"/>
    <w:multiLevelType w:val="hybridMultilevel"/>
    <w:tmpl w:val="7F80BC9E"/>
    <w:lvl w:ilvl="0" w:tplc="E5FC98AA">
      <w:start w:val="1"/>
      <w:numFmt w:val="bullet"/>
      <w:lvlText w:val="-"/>
      <w:lvlJc w:val="left"/>
      <w:pPr>
        <w:ind w:left="720" w:hanging="360"/>
      </w:pPr>
      <w:rPr>
        <w:rFonts w:ascii="Times New Roman" w:eastAsia="Times New Roman" w:hAnsi="Times New Roman" w:cs="Times New Roman" w:hint="default"/>
        <w:sz w:val="28"/>
        <w:szCs w:val="28"/>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84A07C2"/>
    <w:multiLevelType w:val="hybridMultilevel"/>
    <w:tmpl w:val="55B0B288"/>
    <w:lvl w:ilvl="0" w:tplc="4E603B40">
      <w:numFmt w:val="decimal"/>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9C434B3"/>
    <w:multiLevelType w:val="hybridMultilevel"/>
    <w:tmpl w:val="E8A8075A"/>
    <w:lvl w:ilvl="0" w:tplc="1CF41ABA">
      <w:numFmt w:val="bullet"/>
      <w:lvlText w:val="-"/>
      <w:lvlJc w:val="left"/>
      <w:pPr>
        <w:tabs>
          <w:tab w:val="num" w:pos="2438"/>
        </w:tabs>
        <w:ind w:left="2438" w:hanging="1020"/>
      </w:pPr>
      <w:rPr>
        <w:rFonts w:ascii="Times New Roman" w:eastAsia="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7C691B9F"/>
    <w:multiLevelType w:val="multilevel"/>
    <w:tmpl w:val="DA4E69E0"/>
    <w:lvl w:ilvl="0">
      <w:start w:val="1"/>
      <w:numFmt w:val="decimal"/>
      <w:lvlText w:val="%1."/>
      <w:lvlJc w:val="left"/>
      <w:pPr>
        <w:tabs>
          <w:tab w:val="num" w:pos="360"/>
        </w:tabs>
        <w:ind w:left="360" w:hanging="360"/>
      </w:pPr>
      <w:rPr>
        <w:rFonts w:cs="Gungsuh"/>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5" w15:restartNumberingAfterBreak="0">
    <w:nsid w:val="7CCE2D2C"/>
    <w:multiLevelType w:val="multilevel"/>
    <w:tmpl w:val="2AB84698"/>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lvlOverride w:ilvl="0">
      <w:startOverride w:val="4"/>
    </w:lvlOverride>
    <w:lvlOverride w:ilvl="1">
      <w:startOverride w:val="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C63"/>
    <w:rsid w:val="00052FF1"/>
    <w:rsid w:val="00146435"/>
    <w:rsid w:val="001D79DD"/>
    <w:rsid w:val="0027461A"/>
    <w:rsid w:val="002D438D"/>
    <w:rsid w:val="002E3D58"/>
    <w:rsid w:val="00353C5C"/>
    <w:rsid w:val="003575B8"/>
    <w:rsid w:val="00372C13"/>
    <w:rsid w:val="00445254"/>
    <w:rsid w:val="00463CFE"/>
    <w:rsid w:val="004E3E30"/>
    <w:rsid w:val="005065CB"/>
    <w:rsid w:val="00537C63"/>
    <w:rsid w:val="0058495B"/>
    <w:rsid w:val="006B08FA"/>
    <w:rsid w:val="006E4669"/>
    <w:rsid w:val="007C296C"/>
    <w:rsid w:val="007F1609"/>
    <w:rsid w:val="00801003"/>
    <w:rsid w:val="00811C01"/>
    <w:rsid w:val="008145ED"/>
    <w:rsid w:val="0086642C"/>
    <w:rsid w:val="0099523D"/>
    <w:rsid w:val="00A42723"/>
    <w:rsid w:val="00A6112C"/>
    <w:rsid w:val="00AB3906"/>
    <w:rsid w:val="00AC430A"/>
    <w:rsid w:val="00B123EC"/>
    <w:rsid w:val="00BD749A"/>
    <w:rsid w:val="00C00258"/>
    <w:rsid w:val="00C46BF7"/>
    <w:rsid w:val="00C97316"/>
    <w:rsid w:val="00D202B2"/>
    <w:rsid w:val="00D75076"/>
    <w:rsid w:val="00E35099"/>
    <w:rsid w:val="00E50767"/>
    <w:rsid w:val="00EB17F1"/>
    <w:rsid w:val="00EB327D"/>
    <w:rsid w:val="00EB5EC6"/>
    <w:rsid w:val="00F222D8"/>
    <w:rsid w:val="00FE4C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4F22A"/>
  <w15:chartTrackingRefBased/>
  <w15:docId w15:val="{3F871708-4A42-4989-9EFF-967C91C3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D438D"/>
    <w:pPr>
      <w:keepNext/>
      <w:keepLines/>
      <w:spacing w:before="240" w:after="0" w:line="256" w:lineRule="auto"/>
      <w:outlineLvl w:val="0"/>
    </w:pPr>
    <w:rPr>
      <w:rFonts w:ascii="Cambria" w:eastAsia="Times New Roman" w:hAnsi="Cambria" w:cs="Times New Roman"/>
      <w:b/>
      <w:bCs/>
      <w:color w:val="365F91"/>
      <w:sz w:val="28"/>
      <w:szCs w:val="28"/>
      <w:lang w:val="ru-RU" w:eastAsia="ru-RU"/>
    </w:rPr>
  </w:style>
  <w:style w:type="paragraph" w:styleId="2">
    <w:name w:val="heading 2"/>
    <w:basedOn w:val="a"/>
    <w:next w:val="a"/>
    <w:link w:val="20"/>
    <w:uiPriority w:val="9"/>
    <w:semiHidden/>
    <w:unhideWhenUsed/>
    <w:qFormat/>
    <w:rsid w:val="002D438D"/>
    <w:pPr>
      <w:keepNext/>
      <w:keepLines/>
      <w:spacing w:before="40" w:after="0" w:line="256" w:lineRule="auto"/>
      <w:outlineLvl w:val="1"/>
    </w:pPr>
    <w:rPr>
      <w:rFonts w:ascii="Cambria" w:eastAsia="Times New Roman" w:hAnsi="Cambria" w:cs="Times New Roman"/>
      <w:b/>
      <w:bCs/>
      <w:color w:val="4F81BD"/>
      <w:sz w:val="26"/>
      <w:szCs w:val="26"/>
      <w:lang w:val="ru-RU"/>
    </w:rPr>
  </w:style>
  <w:style w:type="paragraph" w:styleId="3">
    <w:name w:val="heading 3"/>
    <w:basedOn w:val="a"/>
    <w:next w:val="a"/>
    <w:link w:val="30"/>
    <w:uiPriority w:val="9"/>
    <w:semiHidden/>
    <w:unhideWhenUsed/>
    <w:qFormat/>
    <w:rsid w:val="002D438D"/>
    <w:pPr>
      <w:keepNext/>
      <w:keepLines/>
      <w:spacing w:before="40" w:after="0" w:line="256" w:lineRule="auto"/>
      <w:outlineLvl w:val="2"/>
    </w:pPr>
    <w:rPr>
      <w:rFonts w:ascii="Cambria" w:eastAsia="Times New Roman" w:hAnsi="Cambria" w:cs="Times New Roman"/>
      <w:b/>
      <w:bCs/>
      <w:color w:val="4F81BD"/>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438D"/>
    <w:rPr>
      <w:rFonts w:ascii="Cambria" w:eastAsia="Times New Roman" w:hAnsi="Cambria" w:cs="Times New Roman"/>
      <w:b/>
      <w:bCs/>
      <w:color w:val="365F91"/>
      <w:sz w:val="28"/>
      <w:szCs w:val="28"/>
      <w:lang w:val="ru-RU" w:eastAsia="ru-RU"/>
    </w:rPr>
  </w:style>
  <w:style w:type="character" w:customStyle="1" w:styleId="20">
    <w:name w:val="Заголовок 2 Знак"/>
    <w:basedOn w:val="a0"/>
    <w:link w:val="2"/>
    <w:uiPriority w:val="9"/>
    <w:semiHidden/>
    <w:rsid w:val="002D438D"/>
    <w:rPr>
      <w:rFonts w:ascii="Cambria" w:eastAsia="Times New Roman" w:hAnsi="Cambria" w:cs="Times New Roman"/>
      <w:b/>
      <w:bCs/>
      <w:color w:val="4F81BD"/>
      <w:sz w:val="26"/>
      <w:szCs w:val="26"/>
      <w:lang w:val="ru-RU"/>
    </w:rPr>
  </w:style>
  <w:style w:type="character" w:customStyle="1" w:styleId="30">
    <w:name w:val="Заголовок 3 Знак"/>
    <w:basedOn w:val="a0"/>
    <w:link w:val="3"/>
    <w:uiPriority w:val="9"/>
    <w:semiHidden/>
    <w:rsid w:val="002D438D"/>
    <w:rPr>
      <w:rFonts w:ascii="Cambria" w:eastAsia="Times New Roman" w:hAnsi="Cambria" w:cs="Times New Roman"/>
      <w:b/>
      <w:bCs/>
      <w:color w:val="4F81BD"/>
      <w:lang w:val="ru-RU"/>
    </w:rPr>
  </w:style>
  <w:style w:type="numbering" w:customStyle="1" w:styleId="11">
    <w:name w:val="Немає списку1"/>
    <w:next w:val="a2"/>
    <w:uiPriority w:val="99"/>
    <w:semiHidden/>
    <w:unhideWhenUsed/>
    <w:rsid w:val="002D438D"/>
  </w:style>
  <w:style w:type="character" w:styleId="a3">
    <w:name w:val="Hyperlink"/>
    <w:basedOn w:val="a0"/>
    <w:uiPriority w:val="99"/>
    <w:semiHidden/>
    <w:unhideWhenUsed/>
    <w:rsid w:val="002D438D"/>
    <w:rPr>
      <w:color w:val="0000FF"/>
      <w:u w:val="single"/>
    </w:rPr>
  </w:style>
  <w:style w:type="character" w:styleId="a4">
    <w:name w:val="FollowedHyperlink"/>
    <w:basedOn w:val="a0"/>
    <w:uiPriority w:val="99"/>
    <w:semiHidden/>
    <w:unhideWhenUsed/>
    <w:rsid w:val="002D438D"/>
    <w:rPr>
      <w:color w:val="954F72" w:themeColor="followedHyperlink"/>
      <w:u w:val="single"/>
    </w:rPr>
  </w:style>
  <w:style w:type="paragraph" w:customStyle="1" w:styleId="msonormal0">
    <w:name w:val="msonormal"/>
    <w:basedOn w:val="a"/>
    <w:uiPriority w:val="99"/>
    <w:semiHidden/>
    <w:rsid w:val="002D43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rmal (Web)"/>
    <w:basedOn w:val="a"/>
    <w:uiPriority w:val="99"/>
    <w:semiHidden/>
    <w:unhideWhenUsed/>
    <w:rsid w:val="002D43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footnote text"/>
    <w:basedOn w:val="a"/>
    <w:link w:val="a7"/>
    <w:uiPriority w:val="99"/>
    <w:semiHidden/>
    <w:unhideWhenUsed/>
    <w:rsid w:val="002D438D"/>
    <w:pPr>
      <w:spacing w:after="0" w:line="240" w:lineRule="auto"/>
    </w:pPr>
    <w:rPr>
      <w:rFonts w:ascii="Calibri" w:eastAsia="Calibri" w:hAnsi="Calibri" w:cs="Times New Roman"/>
      <w:sz w:val="20"/>
      <w:szCs w:val="20"/>
      <w:lang w:val="ru-RU"/>
    </w:rPr>
  </w:style>
  <w:style w:type="character" w:customStyle="1" w:styleId="a7">
    <w:name w:val="Текст виноски Знак"/>
    <w:basedOn w:val="a0"/>
    <w:link w:val="a6"/>
    <w:uiPriority w:val="99"/>
    <w:semiHidden/>
    <w:rsid w:val="002D438D"/>
    <w:rPr>
      <w:rFonts w:ascii="Calibri" w:eastAsia="Calibri" w:hAnsi="Calibri" w:cs="Times New Roman"/>
      <w:sz w:val="20"/>
      <w:szCs w:val="20"/>
      <w:lang w:val="ru-RU"/>
    </w:rPr>
  </w:style>
  <w:style w:type="paragraph" w:styleId="a8">
    <w:name w:val="Body Text"/>
    <w:basedOn w:val="a"/>
    <w:link w:val="a9"/>
    <w:uiPriority w:val="99"/>
    <w:semiHidden/>
    <w:unhideWhenUsed/>
    <w:rsid w:val="002D438D"/>
    <w:pPr>
      <w:spacing w:after="0" w:line="240" w:lineRule="auto"/>
      <w:jc w:val="both"/>
    </w:pPr>
    <w:rPr>
      <w:rFonts w:ascii="Bookman Old Style" w:eastAsia="Times New Roman" w:hAnsi="Bookman Old Style" w:cs="Times New Roman"/>
      <w:sz w:val="28"/>
      <w:szCs w:val="26"/>
      <w:lang w:eastAsia="ru-RU"/>
    </w:rPr>
  </w:style>
  <w:style w:type="character" w:customStyle="1" w:styleId="a9">
    <w:name w:val="Основний текст Знак"/>
    <w:basedOn w:val="a0"/>
    <w:link w:val="a8"/>
    <w:uiPriority w:val="99"/>
    <w:semiHidden/>
    <w:rsid w:val="002D438D"/>
    <w:rPr>
      <w:rFonts w:ascii="Bookman Old Style" w:eastAsia="Times New Roman" w:hAnsi="Bookman Old Style" w:cs="Times New Roman"/>
      <w:sz w:val="28"/>
      <w:szCs w:val="26"/>
      <w:lang w:eastAsia="ru-RU"/>
    </w:rPr>
  </w:style>
  <w:style w:type="paragraph" w:styleId="aa">
    <w:name w:val="Balloon Text"/>
    <w:basedOn w:val="a"/>
    <w:link w:val="ab"/>
    <w:uiPriority w:val="99"/>
    <w:semiHidden/>
    <w:unhideWhenUsed/>
    <w:rsid w:val="002D438D"/>
    <w:pPr>
      <w:spacing w:after="0" w:line="240" w:lineRule="auto"/>
    </w:pPr>
    <w:rPr>
      <w:rFonts w:ascii="Segoe UI" w:eastAsia="Calibri" w:hAnsi="Segoe UI" w:cs="Segoe UI"/>
      <w:sz w:val="18"/>
      <w:szCs w:val="18"/>
      <w:lang w:val="ru-RU"/>
    </w:rPr>
  </w:style>
  <w:style w:type="character" w:customStyle="1" w:styleId="ab">
    <w:name w:val="Текст у виносці Знак"/>
    <w:basedOn w:val="a0"/>
    <w:link w:val="aa"/>
    <w:uiPriority w:val="99"/>
    <w:semiHidden/>
    <w:rsid w:val="002D438D"/>
    <w:rPr>
      <w:rFonts w:ascii="Segoe UI" w:eastAsia="Calibri" w:hAnsi="Segoe UI" w:cs="Segoe UI"/>
      <w:sz w:val="18"/>
      <w:szCs w:val="18"/>
      <w:lang w:val="ru-RU"/>
    </w:rPr>
  </w:style>
  <w:style w:type="character" w:customStyle="1" w:styleId="ac">
    <w:name w:val="Без інтервалів Знак"/>
    <w:link w:val="ad"/>
    <w:uiPriority w:val="99"/>
    <w:locked/>
    <w:rsid w:val="002D438D"/>
    <w:rPr>
      <w:sz w:val="24"/>
    </w:rPr>
  </w:style>
  <w:style w:type="paragraph" w:styleId="ad">
    <w:name w:val="No Spacing"/>
    <w:link w:val="ac"/>
    <w:uiPriority w:val="99"/>
    <w:qFormat/>
    <w:rsid w:val="002D438D"/>
    <w:pPr>
      <w:spacing w:after="0" w:line="240" w:lineRule="auto"/>
    </w:pPr>
    <w:rPr>
      <w:sz w:val="24"/>
    </w:rPr>
  </w:style>
  <w:style w:type="character" w:customStyle="1" w:styleId="ae">
    <w:name w:val="Абзац списку Знак"/>
    <w:aliases w:val="En tête 1 Знак"/>
    <w:link w:val="af"/>
    <w:uiPriority w:val="34"/>
    <w:locked/>
    <w:rsid w:val="002D438D"/>
  </w:style>
  <w:style w:type="paragraph" w:styleId="af">
    <w:name w:val="List Paragraph"/>
    <w:aliases w:val="En tête 1"/>
    <w:basedOn w:val="a"/>
    <w:link w:val="ae"/>
    <w:uiPriority w:val="34"/>
    <w:qFormat/>
    <w:rsid w:val="002D438D"/>
    <w:pPr>
      <w:spacing w:line="256" w:lineRule="auto"/>
      <w:ind w:left="720"/>
      <w:contextualSpacing/>
    </w:pPr>
  </w:style>
  <w:style w:type="paragraph" w:customStyle="1" w:styleId="110">
    <w:name w:val="Заголовок 11"/>
    <w:basedOn w:val="a"/>
    <w:next w:val="a"/>
    <w:uiPriority w:val="9"/>
    <w:semiHidden/>
    <w:qFormat/>
    <w:rsid w:val="002D438D"/>
    <w:pPr>
      <w:keepNext/>
      <w:keepLines/>
      <w:spacing w:before="480" w:after="0" w:line="276" w:lineRule="auto"/>
      <w:outlineLvl w:val="0"/>
    </w:pPr>
    <w:rPr>
      <w:rFonts w:ascii="Cambria" w:eastAsia="Times New Roman" w:hAnsi="Cambria" w:cs="Times New Roman"/>
      <w:b/>
      <w:bCs/>
      <w:color w:val="365F91"/>
      <w:sz w:val="28"/>
      <w:szCs w:val="28"/>
      <w:lang w:val="ru-RU" w:eastAsia="ru-RU"/>
    </w:rPr>
  </w:style>
  <w:style w:type="paragraph" w:customStyle="1" w:styleId="21">
    <w:name w:val="Заголовок 21"/>
    <w:basedOn w:val="a"/>
    <w:next w:val="a"/>
    <w:uiPriority w:val="9"/>
    <w:semiHidden/>
    <w:qFormat/>
    <w:rsid w:val="002D438D"/>
    <w:pPr>
      <w:keepNext/>
      <w:keepLines/>
      <w:spacing w:before="200" w:after="0" w:line="276" w:lineRule="auto"/>
      <w:outlineLvl w:val="1"/>
    </w:pPr>
    <w:rPr>
      <w:rFonts w:ascii="Cambria" w:eastAsia="Times New Roman" w:hAnsi="Cambria" w:cs="Times New Roman"/>
      <w:b/>
      <w:bCs/>
      <w:color w:val="4F81BD"/>
      <w:sz w:val="26"/>
      <w:szCs w:val="26"/>
      <w:lang w:val="ru-RU"/>
    </w:rPr>
  </w:style>
  <w:style w:type="paragraph" w:customStyle="1" w:styleId="31">
    <w:name w:val="Заголовок 31"/>
    <w:basedOn w:val="a"/>
    <w:next w:val="a"/>
    <w:uiPriority w:val="9"/>
    <w:semiHidden/>
    <w:qFormat/>
    <w:rsid w:val="002D438D"/>
    <w:pPr>
      <w:keepNext/>
      <w:keepLines/>
      <w:spacing w:before="200" w:after="0" w:line="276" w:lineRule="auto"/>
      <w:outlineLvl w:val="2"/>
    </w:pPr>
    <w:rPr>
      <w:rFonts w:ascii="Cambria" w:eastAsia="Times New Roman" w:hAnsi="Cambria" w:cs="Times New Roman"/>
      <w:b/>
      <w:bCs/>
      <w:color w:val="4F81BD"/>
      <w:lang w:val="ru-RU"/>
    </w:rPr>
  </w:style>
  <w:style w:type="paragraph" w:customStyle="1" w:styleId="Entte11">
    <w:name w:val="En tête 11"/>
    <w:basedOn w:val="a"/>
    <w:next w:val="af"/>
    <w:uiPriority w:val="34"/>
    <w:semiHidden/>
    <w:qFormat/>
    <w:rsid w:val="002D438D"/>
    <w:pPr>
      <w:spacing w:after="200" w:line="276" w:lineRule="auto"/>
      <w:ind w:left="720"/>
      <w:contextualSpacing/>
    </w:pPr>
    <w:rPr>
      <w:rFonts w:ascii="Calibri" w:eastAsia="Calibri" w:hAnsi="Calibri" w:cs="Times New Roman"/>
    </w:rPr>
  </w:style>
  <w:style w:type="paragraph" w:customStyle="1" w:styleId="12">
    <w:name w:val="Обычный + 12"/>
    <w:basedOn w:val="a"/>
    <w:uiPriority w:val="99"/>
    <w:semiHidden/>
    <w:rsid w:val="002D438D"/>
    <w:pPr>
      <w:spacing w:after="0" w:line="240" w:lineRule="auto"/>
      <w:jc w:val="center"/>
    </w:pPr>
    <w:rPr>
      <w:rFonts w:ascii="Times New Roman" w:eastAsia="Times New Roman" w:hAnsi="Times New Roman" w:cs="Times New Roman"/>
      <w:bCs/>
      <w:sz w:val="28"/>
      <w:szCs w:val="28"/>
      <w:lang w:eastAsia="ru-RU"/>
    </w:rPr>
  </w:style>
  <w:style w:type="paragraph" w:customStyle="1" w:styleId="120">
    <w:name w:val="Обычный+12"/>
    <w:basedOn w:val="a"/>
    <w:uiPriority w:val="99"/>
    <w:semiHidden/>
    <w:rsid w:val="002D438D"/>
    <w:pPr>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semiHidden/>
    <w:rsid w:val="002D438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4">
    <w:name w:val="Style4"/>
    <w:basedOn w:val="a"/>
    <w:uiPriority w:val="99"/>
    <w:semiHidden/>
    <w:rsid w:val="002D438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1">
    <w:name w:val="Style11"/>
    <w:basedOn w:val="a"/>
    <w:uiPriority w:val="99"/>
    <w:semiHidden/>
    <w:rsid w:val="002D438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3">
    <w:name w:val="Style13"/>
    <w:basedOn w:val="a"/>
    <w:uiPriority w:val="99"/>
    <w:semiHidden/>
    <w:rsid w:val="002D438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4">
    <w:name w:val="Style14"/>
    <w:basedOn w:val="a"/>
    <w:uiPriority w:val="99"/>
    <w:semiHidden/>
    <w:rsid w:val="002D438D"/>
    <w:pPr>
      <w:widowControl w:val="0"/>
      <w:autoSpaceDE w:val="0"/>
      <w:autoSpaceDN w:val="0"/>
      <w:adjustRightInd w:val="0"/>
      <w:spacing w:after="0" w:line="283" w:lineRule="exact"/>
    </w:pPr>
    <w:rPr>
      <w:rFonts w:ascii="Times New Roman" w:eastAsia="Times New Roman" w:hAnsi="Times New Roman" w:cs="Times New Roman"/>
      <w:sz w:val="24"/>
      <w:szCs w:val="24"/>
      <w:lang w:val="ru-RU" w:eastAsia="ru-RU"/>
    </w:rPr>
  </w:style>
  <w:style w:type="paragraph" w:customStyle="1" w:styleId="Style16">
    <w:name w:val="Style16"/>
    <w:basedOn w:val="a"/>
    <w:uiPriority w:val="99"/>
    <w:semiHidden/>
    <w:rsid w:val="002D438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8">
    <w:name w:val="Style18"/>
    <w:basedOn w:val="a"/>
    <w:uiPriority w:val="99"/>
    <w:semiHidden/>
    <w:rsid w:val="002D438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9">
    <w:name w:val="Style19"/>
    <w:basedOn w:val="a"/>
    <w:uiPriority w:val="99"/>
    <w:semiHidden/>
    <w:rsid w:val="002D438D"/>
    <w:pPr>
      <w:widowControl w:val="0"/>
      <w:autoSpaceDE w:val="0"/>
      <w:autoSpaceDN w:val="0"/>
      <w:adjustRightInd w:val="0"/>
      <w:spacing w:after="0" w:line="398" w:lineRule="exact"/>
      <w:ind w:hanging="1080"/>
    </w:pPr>
    <w:rPr>
      <w:rFonts w:ascii="Times New Roman" w:eastAsia="Times New Roman" w:hAnsi="Times New Roman" w:cs="Times New Roman"/>
      <w:sz w:val="24"/>
      <w:szCs w:val="24"/>
      <w:lang w:val="ru-RU" w:eastAsia="ru-RU"/>
    </w:rPr>
  </w:style>
  <w:style w:type="paragraph" w:customStyle="1" w:styleId="Style20">
    <w:name w:val="Style20"/>
    <w:basedOn w:val="a"/>
    <w:uiPriority w:val="99"/>
    <w:semiHidden/>
    <w:rsid w:val="002D438D"/>
    <w:pPr>
      <w:widowControl w:val="0"/>
      <w:autoSpaceDE w:val="0"/>
      <w:autoSpaceDN w:val="0"/>
      <w:adjustRightInd w:val="0"/>
      <w:spacing w:after="0" w:line="278" w:lineRule="exact"/>
    </w:pPr>
    <w:rPr>
      <w:rFonts w:ascii="Times New Roman" w:eastAsia="Times New Roman" w:hAnsi="Times New Roman" w:cs="Times New Roman"/>
      <w:sz w:val="24"/>
      <w:szCs w:val="24"/>
      <w:lang w:val="ru-RU" w:eastAsia="ru-RU"/>
    </w:rPr>
  </w:style>
  <w:style w:type="paragraph" w:customStyle="1" w:styleId="Style21">
    <w:name w:val="Style21"/>
    <w:basedOn w:val="a"/>
    <w:uiPriority w:val="99"/>
    <w:semiHidden/>
    <w:rsid w:val="002D438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xfmc1">
    <w:name w:val="xfmc1"/>
    <w:basedOn w:val="a"/>
    <w:uiPriority w:val="99"/>
    <w:semiHidden/>
    <w:rsid w:val="002D43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roza">
    <w:name w:val="proza"/>
    <w:basedOn w:val="a"/>
    <w:uiPriority w:val="99"/>
    <w:semiHidden/>
    <w:rsid w:val="002D43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uiPriority w:val="99"/>
    <w:semiHidden/>
    <w:rsid w:val="002D438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Bodytext2">
    <w:name w:val="Body text (2)_"/>
    <w:link w:val="Bodytext20"/>
    <w:semiHidden/>
    <w:locked/>
    <w:rsid w:val="002D438D"/>
    <w:rPr>
      <w:rFonts w:ascii="Times New Roman" w:hAnsi="Times New Roman" w:cs="Times New Roman"/>
      <w:b/>
      <w:bCs/>
      <w:sz w:val="18"/>
      <w:szCs w:val="18"/>
      <w:shd w:val="clear" w:color="auto" w:fill="FFFFFF"/>
    </w:rPr>
  </w:style>
  <w:style w:type="paragraph" w:customStyle="1" w:styleId="Bodytext20">
    <w:name w:val="Body text (2)"/>
    <w:basedOn w:val="a"/>
    <w:link w:val="Bodytext2"/>
    <w:semiHidden/>
    <w:rsid w:val="002D438D"/>
    <w:pPr>
      <w:shd w:val="clear" w:color="auto" w:fill="FFFFFF"/>
      <w:spacing w:before="180" w:after="180" w:line="240" w:lineRule="atLeast"/>
      <w:jc w:val="both"/>
    </w:pPr>
    <w:rPr>
      <w:rFonts w:ascii="Times New Roman" w:hAnsi="Times New Roman" w:cs="Times New Roman"/>
      <w:b/>
      <w:bCs/>
      <w:sz w:val="18"/>
      <w:szCs w:val="18"/>
    </w:rPr>
  </w:style>
  <w:style w:type="paragraph" w:customStyle="1" w:styleId="4">
    <w:name w:val="Обычный (веб)4"/>
    <w:basedOn w:val="a"/>
    <w:uiPriority w:val="99"/>
    <w:semiHidden/>
    <w:rsid w:val="002D438D"/>
    <w:pPr>
      <w:spacing w:before="100" w:beforeAutospacing="1" w:after="100" w:afterAutospacing="1" w:line="240" w:lineRule="atLeast"/>
      <w:jc w:val="both"/>
    </w:pPr>
    <w:rPr>
      <w:rFonts w:ascii="Arial" w:eastAsia="Times New Roman" w:hAnsi="Arial" w:cs="Arial"/>
      <w:color w:val="000000"/>
      <w:sz w:val="20"/>
      <w:szCs w:val="20"/>
      <w:lang w:val="ru-RU" w:eastAsia="ru-RU"/>
    </w:rPr>
  </w:style>
  <w:style w:type="paragraph" w:customStyle="1" w:styleId="login-buttonuser">
    <w:name w:val="login-button__user"/>
    <w:basedOn w:val="a"/>
    <w:uiPriority w:val="99"/>
    <w:semiHidden/>
    <w:rsid w:val="002D43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uiPriority w:val="99"/>
    <w:semiHidden/>
    <w:rsid w:val="002D43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3">
    <w:name w:val="Переглянуте гіперпосилання1"/>
    <w:basedOn w:val="a0"/>
    <w:uiPriority w:val="99"/>
    <w:semiHidden/>
    <w:rsid w:val="002D438D"/>
    <w:rPr>
      <w:color w:val="800080"/>
      <w:u w:val="single"/>
    </w:rPr>
  </w:style>
  <w:style w:type="character" w:customStyle="1" w:styleId="af0">
    <w:name w:val="Текст сноски Знак"/>
    <w:basedOn w:val="a0"/>
    <w:uiPriority w:val="99"/>
    <w:semiHidden/>
    <w:rsid w:val="002D438D"/>
    <w:rPr>
      <w:sz w:val="20"/>
      <w:szCs w:val="20"/>
    </w:rPr>
  </w:style>
  <w:style w:type="character" w:customStyle="1" w:styleId="af1">
    <w:name w:val="Основной текст Знак"/>
    <w:basedOn w:val="a0"/>
    <w:uiPriority w:val="99"/>
    <w:semiHidden/>
    <w:rsid w:val="002D438D"/>
  </w:style>
  <w:style w:type="character" w:customStyle="1" w:styleId="apple-converted-space">
    <w:name w:val="apple-converted-space"/>
    <w:basedOn w:val="a0"/>
    <w:uiPriority w:val="99"/>
    <w:rsid w:val="002D438D"/>
    <w:rPr>
      <w:rFonts w:ascii="Times New Roman" w:hAnsi="Times New Roman" w:cs="Times New Roman" w:hint="default"/>
    </w:rPr>
  </w:style>
  <w:style w:type="character" w:customStyle="1" w:styleId="FontStyle30">
    <w:name w:val="Font Style30"/>
    <w:basedOn w:val="a0"/>
    <w:uiPriority w:val="99"/>
    <w:rsid w:val="002D438D"/>
    <w:rPr>
      <w:rFonts w:ascii="Times New Roman" w:hAnsi="Times New Roman" w:cs="Times New Roman" w:hint="default"/>
      <w:sz w:val="22"/>
      <w:szCs w:val="22"/>
    </w:rPr>
  </w:style>
  <w:style w:type="character" w:customStyle="1" w:styleId="FontStyle39">
    <w:name w:val="Font Style39"/>
    <w:basedOn w:val="a0"/>
    <w:uiPriority w:val="99"/>
    <w:rsid w:val="002D438D"/>
    <w:rPr>
      <w:rFonts w:ascii="Times New Roman" w:hAnsi="Times New Roman" w:cs="Times New Roman" w:hint="default"/>
      <w:b/>
      <w:bCs/>
      <w:sz w:val="24"/>
      <w:szCs w:val="24"/>
    </w:rPr>
  </w:style>
  <w:style w:type="character" w:customStyle="1" w:styleId="FontStyle40">
    <w:name w:val="Font Style40"/>
    <w:basedOn w:val="a0"/>
    <w:uiPriority w:val="99"/>
    <w:rsid w:val="002D438D"/>
    <w:rPr>
      <w:rFonts w:ascii="Times New Roman" w:hAnsi="Times New Roman" w:cs="Times New Roman" w:hint="default"/>
      <w:sz w:val="22"/>
      <w:szCs w:val="22"/>
    </w:rPr>
  </w:style>
  <w:style w:type="character" w:customStyle="1" w:styleId="FontStyle41">
    <w:name w:val="Font Style41"/>
    <w:basedOn w:val="a0"/>
    <w:uiPriority w:val="99"/>
    <w:rsid w:val="002D438D"/>
    <w:rPr>
      <w:rFonts w:ascii="Constantia" w:hAnsi="Constantia" w:cs="Constantia" w:hint="default"/>
      <w:sz w:val="18"/>
      <w:szCs w:val="18"/>
    </w:rPr>
  </w:style>
  <w:style w:type="character" w:customStyle="1" w:styleId="FontStyle42">
    <w:name w:val="Font Style42"/>
    <w:basedOn w:val="a0"/>
    <w:uiPriority w:val="99"/>
    <w:rsid w:val="002D438D"/>
    <w:rPr>
      <w:rFonts w:ascii="Times New Roman" w:hAnsi="Times New Roman" w:cs="Times New Roman" w:hint="default"/>
      <w:sz w:val="22"/>
      <w:szCs w:val="22"/>
    </w:rPr>
  </w:style>
  <w:style w:type="character" w:customStyle="1" w:styleId="FontStyle43">
    <w:name w:val="Font Style43"/>
    <w:basedOn w:val="a0"/>
    <w:uiPriority w:val="99"/>
    <w:rsid w:val="002D438D"/>
    <w:rPr>
      <w:rFonts w:ascii="Times New Roman" w:hAnsi="Times New Roman" w:cs="Times New Roman" w:hint="default"/>
      <w:sz w:val="22"/>
      <w:szCs w:val="22"/>
    </w:rPr>
  </w:style>
  <w:style w:type="character" w:customStyle="1" w:styleId="FontStyle44">
    <w:name w:val="Font Style44"/>
    <w:basedOn w:val="a0"/>
    <w:uiPriority w:val="99"/>
    <w:rsid w:val="002D438D"/>
    <w:rPr>
      <w:rFonts w:ascii="Times New Roman" w:hAnsi="Times New Roman" w:cs="Times New Roman" w:hint="default"/>
      <w:sz w:val="22"/>
      <w:szCs w:val="22"/>
    </w:rPr>
  </w:style>
  <w:style w:type="character" w:customStyle="1" w:styleId="FontStyle45">
    <w:name w:val="Font Style45"/>
    <w:basedOn w:val="a0"/>
    <w:uiPriority w:val="99"/>
    <w:rsid w:val="002D438D"/>
    <w:rPr>
      <w:rFonts w:ascii="Times New Roman" w:hAnsi="Times New Roman" w:cs="Times New Roman" w:hint="default"/>
      <w:sz w:val="22"/>
      <w:szCs w:val="22"/>
    </w:rPr>
  </w:style>
  <w:style w:type="character" w:customStyle="1" w:styleId="mw-headline">
    <w:name w:val="mw-headline"/>
    <w:basedOn w:val="a0"/>
    <w:rsid w:val="002D438D"/>
  </w:style>
  <w:style w:type="character" w:customStyle="1" w:styleId="mw-editsection">
    <w:name w:val="mw-editsection"/>
    <w:basedOn w:val="a0"/>
    <w:rsid w:val="002D438D"/>
  </w:style>
  <w:style w:type="character" w:customStyle="1" w:styleId="mw-editsection-bracket">
    <w:name w:val="mw-editsection-bracket"/>
    <w:basedOn w:val="a0"/>
    <w:rsid w:val="002D438D"/>
  </w:style>
  <w:style w:type="character" w:customStyle="1" w:styleId="mw-editsection-divider">
    <w:name w:val="mw-editsection-divider"/>
    <w:basedOn w:val="a0"/>
    <w:rsid w:val="002D438D"/>
  </w:style>
  <w:style w:type="character" w:customStyle="1" w:styleId="111">
    <w:name w:val="Заголовок 1 Знак1"/>
    <w:basedOn w:val="a0"/>
    <w:uiPriority w:val="9"/>
    <w:rsid w:val="002D438D"/>
    <w:rPr>
      <w:rFonts w:ascii="Calibri Light" w:eastAsia="Times New Roman" w:hAnsi="Calibri Light" w:cs="Times New Roman" w:hint="default"/>
      <w:color w:val="2F5496" w:themeColor="accent1" w:themeShade="BF"/>
      <w:sz w:val="32"/>
      <w:szCs w:val="32"/>
    </w:rPr>
  </w:style>
  <w:style w:type="character" w:customStyle="1" w:styleId="210">
    <w:name w:val="Заголовок 2 Знак1"/>
    <w:basedOn w:val="a0"/>
    <w:uiPriority w:val="9"/>
    <w:semiHidden/>
    <w:rsid w:val="002D438D"/>
    <w:rPr>
      <w:rFonts w:ascii="Calibri Light" w:eastAsia="Times New Roman" w:hAnsi="Calibri Light" w:cs="Times New Roman" w:hint="default"/>
      <w:color w:val="2F5496" w:themeColor="accent1" w:themeShade="BF"/>
      <w:sz w:val="26"/>
      <w:szCs w:val="26"/>
    </w:rPr>
  </w:style>
  <w:style w:type="character" w:customStyle="1" w:styleId="310">
    <w:name w:val="Заголовок 3 Знак1"/>
    <w:basedOn w:val="a0"/>
    <w:uiPriority w:val="9"/>
    <w:semiHidden/>
    <w:rsid w:val="002D438D"/>
    <w:rPr>
      <w:rFonts w:ascii="Calibri Light" w:eastAsia="Times New Roman" w:hAnsi="Calibri Light" w:cs="Times New Roman" w:hint="default"/>
      <w:color w:val="1F3763" w:themeColor="accent1" w:themeShade="7F"/>
      <w:sz w:val="24"/>
      <w:szCs w:val="24"/>
    </w:rPr>
  </w:style>
  <w:style w:type="table" w:styleId="af2">
    <w:name w:val="Table Grid"/>
    <w:basedOn w:val="a1"/>
    <w:uiPriority w:val="39"/>
    <w:rsid w:val="002D43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ітка таблиці1"/>
    <w:basedOn w:val="a1"/>
    <w:uiPriority w:val="59"/>
    <w:rsid w:val="002D438D"/>
    <w:pPr>
      <w:spacing w:after="0" w:line="240" w:lineRule="auto"/>
    </w:pPr>
    <w:rPr>
      <w:rFonts w:ascii="Calibri" w:eastAsia="Calibri" w:hAnsi="Calibri" w:cs="Times New Roman"/>
      <w:lang w:val="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basedOn w:val="a0"/>
    <w:uiPriority w:val="22"/>
    <w:qFormat/>
    <w:rsid w:val="002D43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0%D0%B2%D1%82%D0%BE%D1%88%D0%BB%D1%8F%D1%85_%D0%9C_04" TargetMode="External"/><Relationship Id="rId13"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hyperlink" Target="https://uk.wikipedia.org/wiki/%D0%A1%D0%BB%D0%BE%D0%B2%27%D1%8F%D0%BD%D1%81%D1%8C%D0%BA" TargetMode="External"/><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uk.wikipedia.org/wiki/73_%D0%BA%D0%BC_(%D0%B7%D1%83%D0%BF%D0%B8%D0%BD%D0%BD%D0%B8%D0%B9_%D0%BF%D1%83%D0%BD%D0%BA%D1%82,_%D0%9F%D1%80%D0%B8%D0%B4%D0%BD%D1%96%D0%BF%D1%80%D0%BE%D0%B2%D1%81%D1%8C%D0%BA%D0%B0_%D0%B7%D0%B0%D0%BB%D1%96%D0%B7%D0%BD%D0%B8%D1%86%D1%8F)"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uk.wikipedia.org/wiki/%D0%9C%D0%B8%D0%BA%D0%BE%D0%BB%D0%B0%D1%97%D0%B2%D0%BA%D0%B0-%D0%94%D0%BE%D0%BD%D0%B5%D1%86%D1%8C%D0%BA%D0%B0" TargetMode="External"/><Relationship Id="rId4" Type="http://schemas.openxmlformats.org/officeDocument/2006/relationships/webSettings" Target="webSettings.xml"/><Relationship Id="rId9" Type="http://schemas.openxmlformats.org/officeDocument/2006/relationships/hyperlink" Target="https://uk.wikipedia.org/wiki/%D0%90%D0%B2%D1%82%D0%BE%D1%88%D0%BB%D1%8F%D1%85_E50"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Структура доходів сільського бюджету на 2021 рік:</a:t>
            </a:r>
          </a:p>
        </c:rich>
      </c:tx>
      <c:overlay val="0"/>
      <c:spPr>
        <a:noFill/>
        <a:ln w="25401">
          <a:noFill/>
        </a:ln>
      </c:spPr>
    </c:title>
    <c:autoTitleDeleted val="0"/>
    <c:plotArea>
      <c:layout/>
      <c:pieChart>
        <c:varyColors val="1"/>
        <c:ser>
          <c:idx val="0"/>
          <c:order val="0"/>
          <c:tx>
            <c:strRef>
              <c:f>Лист1!$B$1</c:f>
              <c:strCache>
                <c:ptCount val="1"/>
                <c:pt idx="0">
                  <c:v>Структура доходів сільського бюджету на 2019 рік:</c:v>
                </c:pt>
              </c:strCache>
            </c:strRef>
          </c:tx>
          <c:dPt>
            <c:idx val="0"/>
            <c:bubble3D val="0"/>
            <c:spPr>
              <a:solidFill>
                <a:srgbClr val="5B9BD5"/>
              </a:solidFill>
              <a:ln w="12700">
                <a:solidFill>
                  <a:srgbClr val="FFFFFF"/>
                </a:solidFill>
                <a:prstDash val="solid"/>
              </a:ln>
            </c:spPr>
            <c:extLst>
              <c:ext xmlns:c16="http://schemas.microsoft.com/office/drawing/2014/chart" uri="{C3380CC4-5D6E-409C-BE32-E72D297353CC}">
                <c16:uniqueId val="{00000001-5E61-44F7-B1E7-3799D9D15420}"/>
              </c:ext>
            </c:extLst>
          </c:dPt>
          <c:dPt>
            <c:idx val="1"/>
            <c:bubble3D val="0"/>
            <c:spPr>
              <a:solidFill>
                <a:srgbClr val="ED7D31"/>
              </a:solidFill>
              <a:ln w="12700">
                <a:solidFill>
                  <a:srgbClr val="FFFFFF"/>
                </a:solidFill>
                <a:prstDash val="solid"/>
              </a:ln>
            </c:spPr>
            <c:extLst>
              <c:ext xmlns:c16="http://schemas.microsoft.com/office/drawing/2014/chart" uri="{C3380CC4-5D6E-409C-BE32-E72D297353CC}">
                <c16:uniqueId val="{00000003-5E61-44F7-B1E7-3799D9D15420}"/>
              </c:ext>
            </c:extLst>
          </c:dPt>
          <c:dPt>
            <c:idx val="2"/>
            <c:bubble3D val="0"/>
            <c:spPr>
              <a:solidFill>
                <a:srgbClr val="A5A5A5"/>
              </a:solidFill>
              <a:ln w="12700">
                <a:solidFill>
                  <a:srgbClr val="FFFFFF"/>
                </a:solidFill>
                <a:prstDash val="solid"/>
              </a:ln>
            </c:spPr>
            <c:extLst>
              <c:ext xmlns:c16="http://schemas.microsoft.com/office/drawing/2014/chart" uri="{C3380CC4-5D6E-409C-BE32-E72D297353CC}">
                <c16:uniqueId val="{00000005-5E61-44F7-B1E7-3799D9D15420}"/>
              </c:ext>
            </c:extLst>
          </c:dPt>
          <c:dPt>
            <c:idx val="3"/>
            <c:bubble3D val="0"/>
            <c:spPr>
              <a:solidFill>
                <a:srgbClr val="FFC000"/>
              </a:solidFill>
              <a:ln w="12700">
                <a:solidFill>
                  <a:srgbClr val="FFFFFF"/>
                </a:solidFill>
                <a:prstDash val="solid"/>
              </a:ln>
            </c:spPr>
            <c:extLst>
              <c:ext xmlns:c16="http://schemas.microsoft.com/office/drawing/2014/chart" uri="{C3380CC4-5D6E-409C-BE32-E72D297353CC}">
                <c16:uniqueId val="{00000007-5E61-44F7-B1E7-3799D9D15420}"/>
              </c:ext>
            </c:extLst>
          </c:dPt>
          <c:dPt>
            <c:idx val="4"/>
            <c:bubble3D val="0"/>
            <c:spPr>
              <a:solidFill>
                <a:srgbClr val="4472C4"/>
              </a:solidFill>
              <a:ln w="12700">
                <a:solidFill>
                  <a:srgbClr val="FFFFFF"/>
                </a:solidFill>
                <a:prstDash val="solid"/>
              </a:ln>
            </c:spPr>
            <c:extLst>
              <c:ext xmlns:c16="http://schemas.microsoft.com/office/drawing/2014/chart" uri="{C3380CC4-5D6E-409C-BE32-E72D297353CC}">
                <c16:uniqueId val="{00000009-5E61-44F7-B1E7-3799D9D15420}"/>
              </c:ext>
            </c:extLst>
          </c:dPt>
          <c:dPt>
            <c:idx val="5"/>
            <c:bubble3D val="0"/>
            <c:spPr>
              <a:solidFill>
                <a:srgbClr val="70AD47"/>
              </a:solidFill>
              <a:ln w="12700">
                <a:solidFill>
                  <a:srgbClr val="FFFFFF"/>
                </a:solidFill>
                <a:prstDash val="solid"/>
              </a:ln>
            </c:spPr>
            <c:extLst>
              <c:ext xmlns:c16="http://schemas.microsoft.com/office/drawing/2014/chart" uri="{C3380CC4-5D6E-409C-BE32-E72D297353CC}">
                <c16:uniqueId val="{0000000B-5E61-44F7-B1E7-3799D9D15420}"/>
              </c:ext>
            </c:extLst>
          </c:dPt>
          <c:dPt>
            <c:idx val="6"/>
            <c:bubble3D val="0"/>
            <c:spPr>
              <a:solidFill>
                <a:schemeClr val="accent1">
                  <a:lumMod val="60000"/>
                </a:schemeClr>
              </a:solidFill>
              <a:ln w="19051">
                <a:solidFill>
                  <a:schemeClr val="lt1"/>
                </a:solidFill>
              </a:ln>
              <a:effectLst/>
            </c:spPr>
            <c:extLst>
              <c:ext xmlns:c16="http://schemas.microsoft.com/office/drawing/2014/chart" uri="{C3380CC4-5D6E-409C-BE32-E72D297353CC}">
                <c16:uniqueId val="{0000000D-5E61-44F7-B1E7-3799D9D15420}"/>
              </c:ext>
            </c:extLst>
          </c:dPt>
          <c:dPt>
            <c:idx val="7"/>
            <c:bubble3D val="0"/>
            <c:spPr>
              <a:solidFill>
                <a:schemeClr val="accent2">
                  <a:lumMod val="60000"/>
                </a:schemeClr>
              </a:solidFill>
              <a:ln w="19051">
                <a:solidFill>
                  <a:schemeClr val="lt1"/>
                </a:solidFill>
              </a:ln>
              <a:effectLst/>
            </c:spPr>
            <c:extLst>
              <c:ext xmlns:c16="http://schemas.microsoft.com/office/drawing/2014/chart" uri="{C3380CC4-5D6E-409C-BE32-E72D297353CC}">
                <c16:uniqueId val="{0000000F-5E61-44F7-B1E7-3799D9D15420}"/>
              </c:ext>
            </c:extLst>
          </c:dPt>
          <c:dPt>
            <c:idx val="8"/>
            <c:bubble3D val="0"/>
            <c:spPr>
              <a:solidFill>
                <a:schemeClr val="accent3">
                  <a:lumMod val="60000"/>
                </a:schemeClr>
              </a:solidFill>
              <a:ln w="19051">
                <a:solidFill>
                  <a:schemeClr val="lt1"/>
                </a:solidFill>
              </a:ln>
              <a:effectLst/>
            </c:spPr>
            <c:extLst>
              <c:ext xmlns:c16="http://schemas.microsoft.com/office/drawing/2014/chart" uri="{C3380CC4-5D6E-409C-BE32-E72D297353CC}">
                <c16:uniqueId val="{00000011-5E61-44F7-B1E7-3799D9D15420}"/>
              </c:ext>
            </c:extLst>
          </c:dPt>
          <c:cat>
            <c:strRef>
              <c:f>Лист1!$A$2:$A$10</c:f>
              <c:strCache>
                <c:ptCount val="9"/>
                <c:pt idx="0">
                  <c:v>1.Податок
 та збір на 
доходи 
фізичних осіб</c:v>
                </c:pt>
                <c:pt idx="1">
                  <c:v>Субвенції з
 державного
 бюджету</c:v>
                </c:pt>
                <c:pt idx="2">
                  <c:v>Плата за 
землю</c:v>
                </c:pt>
                <c:pt idx="3">
                  <c:v>Єдиний 
податок</c:v>
                </c:pt>
                <c:pt idx="4">
                  <c:v>Податок на
 нерухоме
 майно</c:v>
                </c:pt>
                <c:pt idx="5">
                  <c:v>Акцизний
 податок</c:v>
                </c:pt>
                <c:pt idx="6">
                  <c:v>Екологічний 
податок</c:v>
                </c:pt>
                <c:pt idx="7">
                  <c:v>Неподаткові
 надходження</c:v>
                </c:pt>
                <c:pt idx="8">
                  <c:v>Інші 
надходження</c:v>
                </c:pt>
              </c:strCache>
            </c:strRef>
          </c:cat>
          <c:val>
            <c:numRef>
              <c:f>Лист1!$B$2:$B$10</c:f>
              <c:numCache>
                <c:formatCode>General</c:formatCode>
                <c:ptCount val="9"/>
                <c:pt idx="0">
                  <c:v>51.9</c:v>
                </c:pt>
                <c:pt idx="1">
                  <c:v>28.7</c:v>
                </c:pt>
                <c:pt idx="2">
                  <c:v>8.3000000000000007</c:v>
                </c:pt>
                <c:pt idx="3">
                  <c:v>7.3</c:v>
                </c:pt>
                <c:pt idx="4">
                  <c:v>3</c:v>
                </c:pt>
                <c:pt idx="5">
                  <c:v>2.2999999999999998</c:v>
                </c:pt>
                <c:pt idx="6">
                  <c:v>0.5</c:v>
                </c:pt>
                <c:pt idx="7">
                  <c:v>0.2</c:v>
                </c:pt>
                <c:pt idx="8">
                  <c:v>1.7</c:v>
                </c:pt>
              </c:numCache>
            </c:numRef>
          </c:val>
          <c:extLst>
            <c:ext xmlns:c16="http://schemas.microsoft.com/office/drawing/2014/chart" uri="{C3380CC4-5D6E-409C-BE32-E72D297353CC}">
              <c16:uniqueId val="{00000012-5E61-44F7-B1E7-3799D9D15420}"/>
            </c:ext>
          </c:extLst>
        </c:ser>
        <c:dLbls>
          <c:showLegendKey val="0"/>
          <c:showVal val="0"/>
          <c:showCatName val="0"/>
          <c:showSerName val="0"/>
          <c:showPercent val="0"/>
          <c:showBubbleSize val="0"/>
          <c:showLeaderLines val="1"/>
        </c:dLbls>
        <c:firstSliceAng val="0"/>
      </c:pieChart>
      <c:spPr>
        <a:noFill/>
        <a:ln w="25393">
          <a:noFill/>
        </a:ln>
      </c:spPr>
    </c:plotArea>
    <c:legend>
      <c:legendPos val="t"/>
      <c:overlay val="0"/>
      <c:spPr>
        <a:noFill/>
        <a:ln w="25401">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ru-RU" sz="1599" b="1"/>
              <a:t>Структура видатків сільського бюджету на 2021 рік</a:t>
            </a:r>
          </a:p>
        </c:rich>
      </c:tx>
      <c:overlay val="0"/>
      <c:spPr>
        <a:noFill/>
        <a:ln w="25385">
          <a:noFill/>
        </a:ln>
      </c:spPr>
    </c:title>
    <c:autoTitleDeleted val="0"/>
    <c:plotArea>
      <c:layout/>
      <c:pieChart>
        <c:varyColors val="1"/>
        <c:ser>
          <c:idx val="0"/>
          <c:order val="0"/>
          <c:tx>
            <c:strRef>
              <c:f>Лист1!$B$1</c:f>
              <c:strCache>
                <c:ptCount val="1"/>
                <c:pt idx="0">
                  <c:v>Структура видатків сільського бюджету на 2019 рік</c:v>
                </c:pt>
              </c:strCache>
            </c:strRef>
          </c:tx>
          <c:dPt>
            <c:idx val="0"/>
            <c:bubble3D val="0"/>
            <c:spPr>
              <a:solidFill>
                <a:srgbClr val="5B9BD5"/>
              </a:solidFill>
              <a:ln w="12693">
                <a:solidFill>
                  <a:srgbClr val="FFFFFF"/>
                </a:solidFill>
                <a:prstDash val="solid"/>
              </a:ln>
            </c:spPr>
            <c:extLst>
              <c:ext xmlns:c16="http://schemas.microsoft.com/office/drawing/2014/chart" uri="{C3380CC4-5D6E-409C-BE32-E72D297353CC}">
                <c16:uniqueId val="{00000001-D8B3-42E7-A829-30A71F992982}"/>
              </c:ext>
            </c:extLst>
          </c:dPt>
          <c:dPt>
            <c:idx val="1"/>
            <c:bubble3D val="0"/>
            <c:spPr>
              <a:solidFill>
                <a:srgbClr val="ED7D31"/>
              </a:solidFill>
              <a:ln w="12693">
                <a:solidFill>
                  <a:srgbClr val="FFFFFF"/>
                </a:solidFill>
                <a:prstDash val="solid"/>
              </a:ln>
            </c:spPr>
            <c:extLst>
              <c:ext xmlns:c16="http://schemas.microsoft.com/office/drawing/2014/chart" uri="{C3380CC4-5D6E-409C-BE32-E72D297353CC}">
                <c16:uniqueId val="{00000003-D8B3-42E7-A829-30A71F992982}"/>
              </c:ext>
            </c:extLst>
          </c:dPt>
          <c:dPt>
            <c:idx val="2"/>
            <c:bubble3D val="0"/>
            <c:spPr>
              <a:solidFill>
                <a:srgbClr val="A5A5A5"/>
              </a:solidFill>
              <a:ln w="12693">
                <a:solidFill>
                  <a:srgbClr val="FFFFFF"/>
                </a:solidFill>
                <a:prstDash val="solid"/>
              </a:ln>
            </c:spPr>
            <c:extLst>
              <c:ext xmlns:c16="http://schemas.microsoft.com/office/drawing/2014/chart" uri="{C3380CC4-5D6E-409C-BE32-E72D297353CC}">
                <c16:uniqueId val="{00000005-D8B3-42E7-A829-30A71F992982}"/>
              </c:ext>
            </c:extLst>
          </c:dPt>
          <c:dPt>
            <c:idx val="3"/>
            <c:bubble3D val="0"/>
            <c:spPr>
              <a:solidFill>
                <a:srgbClr val="FFC000"/>
              </a:solidFill>
              <a:ln w="12693">
                <a:solidFill>
                  <a:srgbClr val="FFFFFF"/>
                </a:solidFill>
                <a:prstDash val="solid"/>
              </a:ln>
            </c:spPr>
            <c:extLst>
              <c:ext xmlns:c16="http://schemas.microsoft.com/office/drawing/2014/chart" uri="{C3380CC4-5D6E-409C-BE32-E72D297353CC}">
                <c16:uniqueId val="{00000007-D8B3-42E7-A829-30A71F992982}"/>
              </c:ext>
            </c:extLst>
          </c:dPt>
          <c:dPt>
            <c:idx val="4"/>
            <c:bubble3D val="0"/>
            <c:spPr>
              <a:solidFill>
                <a:srgbClr val="4472C4"/>
              </a:solidFill>
              <a:ln w="12693">
                <a:solidFill>
                  <a:srgbClr val="FFFFFF"/>
                </a:solidFill>
                <a:prstDash val="solid"/>
              </a:ln>
            </c:spPr>
            <c:extLst>
              <c:ext xmlns:c16="http://schemas.microsoft.com/office/drawing/2014/chart" uri="{C3380CC4-5D6E-409C-BE32-E72D297353CC}">
                <c16:uniqueId val="{00000009-D8B3-42E7-A829-30A71F992982}"/>
              </c:ext>
            </c:extLst>
          </c:dPt>
          <c:dPt>
            <c:idx val="5"/>
            <c:bubble3D val="0"/>
            <c:spPr>
              <a:solidFill>
                <a:srgbClr val="70AD47"/>
              </a:solidFill>
              <a:ln w="12693">
                <a:solidFill>
                  <a:srgbClr val="FFFFFF"/>
                </a:solidFill>
                <a:prstDash val="solid"/>
              </a:ln>
            </c:spPr>
            <c:extLst>
              <c:ext xmlns:c16="http://schemas.microsoft.com/office/drawing/2014/chart" uri="{C3380CC4-5D6E-409C-BE32-E72D297353CC}">
                <c16:uniqueId val="{0000000B-D8B3-42E7-A829-30A71F992982}"/>
              </c:ext>
            </c:extLst>
          </c:dPt>
          <c:dPt>
            <c:idx val="6"/>
            <c:bubble3D val="0"/>
            <c:spPr>
              <a:solidFill>
                <a:schemeClr val="accent1">
                  <a:lumMod val="60000"/>
                </a:schemeClr>
              </a:solidFill>
              <a:ln w="19039">
                <a:solidFill>
                  <a:schemeClr val="lt1"/>
                </a:solidFill>
              </a:ln>
              <a:effectLst/>
            </c:spPr>
            <c:extLst>
              <c:ext xmlns:c16="http://schemas.microsoft.com/office/drawing/2014/chart" uri="{C3380CC4-5D6E-409C-BE32-E72D297353CC}">
                <c16:uniqueId val="{0000000D-D8B3-42E7-A829-30A71F992982}"/>
              </c:ext>
            </c:extLst>
          </c:dPt>
          <c:dPt>
            <c:idx val="7"/>
            <c:bubble3D val="0"/>
            <c:spPr>
              <a:solidFill>
                <a:schemeClr val="accent2">
                  <a:lumMod val="60000"/>
                </a:schemeClr>
              </a:solidFill>
              <a:ln w="19039">
                <a:solidFill>
                  <a:schemeClr val="lt1"/>
                </a:solidFill>
              </a:ln>
              <a:effectLst/>
            </c:spPr>
            <c:extLst>
              <c:ext xmlns:c16="http://schemas.microsoft.com/office/drawing/2014/chart" uri="{C3380CC4-5D6E-409C-BE32-E72D297353CC}">
                <c16:uniqueId val="{0000000F-D8B3-42E7-A829-30A71F992982}"/>
              </c:ext>
            </c:extLst>
          </c:dPt>
          <c:dPt>
            <c:idx val="8"/>
            <c:bubble3D val="0"/>
            <c:spPr>
              <a:solidFill>
                <a:schemeClr val="accent3">
                  <a:lumMod val="60000"/>
                </a:schemeClr>
              </a:solidFill>
              <a:ln w="19039">
                <a:solidFill>
                  <a:schemeClr val="lt1"/>
                </a:solidFill>
              </a:ln>
              <a:effectLst/>
            </c:spPr>
            <c:extLst>
              <c:ext xmlns:c16="http://schemas.microsoft.com/office/drawing/2014/chart" uri="{C3380CC4-5D6E-409C-BE32-E72D297353CC}">
                <c16:uniqueId val="{00000011-D8B3-42E7-A829-30A71F992982}"/>
              </c:ext>
            </c:extLst>
          </c:dPt>
          <c:dPt>
            <c:idx val="9"/>
            <c:bubble3D val="0"/>
            <c:spPr>
              <a:solidFill>
                <a:schemeClr val="accent4">
                  <a:lumMod val="60000"/>
                </a:schemeClr>
              </a:solidFill>
              <a:ln w="19039">
                <a:solidFill>
                  <a:schemeClr val="lt1"/>
                </a:solidFill>
              </a:ln>
              <a:effectLst/>
            </c:spPr>
            <c:extLst>
              <c:ext xmlns:c16="http://schemas.microsoft.com/office/drawing/2014/chart" uri="{C3380CC4-5D6E-409C-BE32-E72D297353CC}">
                <c16:uniqueId val="{00000013-D8B3-42E7-A829-30A71F992982}"/>
              </c:ext>
            </c:extLst>
          </c:dPt>
          <c:cat>
            <c:strRef>
              <c:f>Лист1!$A$2:$A$11</c:f>
              <c:strCache>
                <c:ptCount val="10"/>
                <c:pt idx="0">
                  <c:v>Загальна
 середня освіта</c:v>
                </c:pt>
                <c:pt idx="1">
                  <c:v>Дошкільна освіта</c:v>
                </c:pt>
                <c:pt idx="2">
                  <c:v>Позашкільна освіта</c:v>
                </c:pt>
                <c:pt idx="3">
                  <c:v>Охорона здоров’я</c:v>
                </c:pt>
                <c:pt idx="4">
                  <c:v>Культура</c:v>
                </c:pt>
                <c:pt idx="5">
                  <c:v>Виконавчий апарат</c:v>
                </c:pt>
                <c:pt idx="6">
                  <c:v>Соціальний захист</c:v>
                </c:pt>
                <c:pt idx="7">
                  <c:v>Фізична культура і спорт</c:v>
                </c:pt>
                <c:pt idx="8">
                  <c:v>Благоустрій 
населених пунктів</c:v>
                </c:pt>
                <c:pt idx="9">
                  <c:v>Інші (цив. захист, 
безпека, інфраструктура, )</c:v>
                </c:pt>
              </c:strCache>
            </c:strRef>
          </c:cat>
          <c:val>
            <c:numRef>
              <c:f>Лист1!$B$2:$B$11</c:f>
              <c:numCache>
                <c:formatCode>General</c:formatCode>
                <c:ptCount val="10"/>
                <c:pt idx="0">
                  <c:v>46.9</c:v>
                </c:pt>
                <c:pt idx="1">
                  <c:v>15.4</c:v>
                </c:pt>
                <c:pt idx="2">
                  <c:v>2.1</c:v>
                </c:pt>
                <c:pt idx="3">
                  <c:v>0.8</c:v>
                </c:pt>
                <c:pt idx="4">
                  <c:v>5.2</c:v>
                </c:pt>
                <c:pt idx="5">
                  <c:v>16.2</c:v>
                </c:pt>
                <c:pt idx="6">
                  <c:v>1.9</c:v>
                </c:pt>
                <c:pt idx="7">
                  <c:v>0.6</c:v>
                </c:pt>
                <c:pt idx="8">
                  <c:v>4.8</c:v>
                </c:pt>
                <c:pt idx="9">
                  <c:v>0.6</c:v>
                </c:pt>
              </c:numCache>
            </c:numRef>
          </c:val>
          <c:extLst>
            <c:ext xmlns:c16="http://schemas.microsoft.com/office/drawing/2014/chart" uri="{C3380CC4-5D6E-409C-BE32-E72D297353CC}">
              <c16:uniqueId val="{00000014-D8B3-42E7-A829-30A71F992982}"/>
            </c:ext>
          </c:extLst>
        </c:ser>
        <c:dLbls>
          <c:showLegendKey val="0"/>
          <c:showVal val="0"/>
          <c:showCatName val="0"/>
          <c:showSerName val="0"/>
          <c:showPercent val="0"/>
          <c:showBubbleSize val="0"/>
          <c:showLeaderLines val="1"/>
        </c:dLbls>
        <c:firstSliceAng val="0"/>
      </c:pieChart>
      <c:spPr>
        <a:noFill/>
        <a:ln w="25389">
          <a:noFill/>
        </a:ln>
      </c:spPr>
    </c:plotArea>
    <c:legend>
      <c:legendPos val="t"/>
      <c:layout>
        <c:manualLayout>
          <c:xMode val="edge"/>
          <c:yMode val="edge"/>
          <c:x val="3.7231938497256693E-2"/>
          <c:y val="7.2427983539094645E-2"/>
          <c:w val="0.9062953431238342"/>
          <c:h val="0.11894222481449078"/>
        </c:manualLayout>
      </c:layout>
      <c:overlay val="0"/>
      <c:spPr>
        <a:noFill/>
        <a:ln w="25385">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zero"/>
    <c:showDLblsOverMax val="0"/>
  </c:chart>
  <c:spPr>
    <a:solidFill>
      <a:schemeClr val="bg1"/>
    </a:solidFill>
    <a:ln w="9520" cap="flat" cmpd="sng" algn="ctr">
      <a:solidFill>
        <a:schemeClr val="tx1">
          <a:lumMod val="15000"/>
          <a:lumOff val="85000"/>
        </a:schemeClr>
      </a:solidFill>
      <a:round/>
    </a:ln>
    <a:effectLst/>
  </c:spPr>
  <c:txPr>
    <a:bodyPr/>
    <a:lstStyle/>
    <a:p>
      <a:pPr>
        <a:defRPr/>
      </a:pPr>
      <a:endParaRPr lang="uk-UA"/>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0.30399</cdr:x>
      <cdr:y>0.39944</cdr:y>
    </cdr:from>
    <cdr:to>
      <cdr:x>0.34984</cdr:x>
      <cdr:y>0.47117</cdr:y>
    </cdr:to>
    <cdr:sp macro="" textlink="">
      <cdr:nvSpPr>
        <cdr:cNvPr id="2" name="Надпись 1"/>
        <cdr:cNvSpPr txBox="1"/>
      </cdr:nvSpPr>
      <cdr:spPr>
        <a:xfrm xmlns:a="http://schemas.openxmlformats.org/drawingml/2006/main">
          <a:off x="1365662" y="2945080"/>
          <a:ext cx="546265" cy="5700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uk-UA"/>
        </a:p>
      </cdr:txBody>
    </cdr:sp>
  </cdr:relSizeAnchor>
  <cdr:relSizeAnchor xmlns:cdr="http://schemas.openxmlformats.org/drawingml/2006/chartDrawing">
    <cdr:from>
      <cdr:x>0.26797</cdr:x>
      <cdr:y>0.31004</cdr:y>
    </cdr:from>
    <cdr:to>
      <cdr:x>0.36053</cdr:x>
      <cdr:y>0.35276</cdr:y>
    </cdr:to>
    <cdr:sp macro="" textlink="">
      <cdr:nvSpPr>
        <cdr:cNvPr id="3" name="Надпись 2"/>
        <cdr:cNvSpPr txBox="1"/>
      </cdr:nvSpPr>
      <cdr:spPr>
        <a:xfrm xmlns:a="http://schemas.openxmlformats.org/drawingml/2006/main">
          <a:off x="1518736" y="2312941"/>
          <a:ext cx="870781" cy="3353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2000" b="1">
              <a:solidFill>
                <a:schemeClr val="bg1"/>
              </a:solidFill>
              <a:latin typeface="Times New Roman" panose="02020603050405020304" pitchFamily="18" charset="0"/>
              <a:cs typeface="Times New Roman" panose="02020603050405020304" pitchFamily="18" charset="0"/>
            </a:rPr>
            <a:t>7 %</a:t>
          </a:r>
        </a:p>
      </cdr:txBody>
    </cdr:sp>
  </cdr:relSizeAnchor>
  <cdr:relSizeAnchor xmlns:cdr="http://schemas.openxmlformats.org/drawingml/2006/chartDrawing">
    <cdr:from>
      <cdr:x>0.33554</cdr:x>
      <cdr:y>0.22004</cdr:y>
    </cdr:from>
    <cdr:to>
      <cdr:x>0.41638</cdr:x>
      <cdr:y>0.29305</cdr:y>
    </cdr:to>
    <cdr:sp macro="" textlink="">
      <cdr:nvSpPr>
        <cdr:cNvPr id="4" name="Надпись 3"/>
        <cdr:cNvSpPr txBox="1"/>
      </cdr:nvSpPr>
      <cdr:spPr>
        <a:xfrm xmlns:a="http://schemas.openxmlformats.org/drawingml/2006/main">
          <a:off x="2153065" y="1607002"/>
          <a:ext cx="763828" cy="5729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600" b="1">
              <a:solidFill>
                <a:schemeClr val="bg1"/>
              </a:solidFill>
              <a:latin typeface="Times New Roman" panose="02020603050405020304" pitchFamily="18" charset="0"/>
              <a:cs typeface="Times New Roman" panose="02020603050405020304" pitchFamily="18" charset="0"/>
            </a:rPr>
            <a:t>4 %</a:t>
          </a:r>
        </a:p>
      </cdr:txBody>
    </cdr:sp>
  </cdr:relSizeAnchor>
  <cdr:relSizeAnchor xmlns:cdr="http://schemas.openxmlformats.org/drawingml/2006/chartDrawing">
    <cdr:from>
      <cdr:x>0.39385</cdr:x>
      <cdr:y>0.25005</cdr:y>
    </cdr:from>
    <cdr:to>
      <cdr:x>0.48501</cdr:x>
      <cdr:y>0.28555</cdr:y>
    </cdr:to>
    <cdr:sp macro="" textlink="">
      <cdr:nvSpPr>
        <cdr:cNvPr id="5" name="Надпись 4"/>
        <cdr:cNvSpPr txBox="1"/>
      </cdr:nvSpPr>
      <cdr:spPr>
        <a:xfrm xmlns:a="http://schemas.openxmlformats.org/drawingml/2006/main">
          <a:off x="2702272" y="1844323"/>
          <a:ext cx="860436" cy="2777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b="1">
              <a:solidFill>
                <a:schemeClr val="bg1"/>
              </a:solidFill>
              <a:latin typeface="Times New Roman" panose="02020603050405020304" pitchFamily="18" charset="0"/>
              <a:cs typeface="Times New Roman" panose="02020603050405020304" pitchFamily="18" charset="0"/>
            </a:rPr>
            <a:t>0,5 %</a:t>
          </a:r>
        </a:p>
      </cdr:txBody>
    </cdr:sp>
  </cdr:relSizeAnchor>
  <cdr:relSizeAnchor xmlns:cdr="http://schemas.openxmlformats.org/drawingml/2006/chartDrawing">
    <cdr:from>
      <cdr:x>0.39906</cdr:x>
      <cdr:y>0.19052</cdr:y>
    </cdr:from>
    <cdr:to>
      <cdr:x>0.46598</cdr:x>
      <cdr:y>0.22934</cdr:y>
    </cdr:to>
    <cdr:sp macro="" textlink="">
      <cdr:nvSpPr>
        <cdr:cNvPr id="6" name="Надпись 5"/>
        <cdr:cNvSpPr txBox="1"/>
      </cdr:nvSpPr>
      <cdr:spPr>
        <a:xfrm xmlns:a="http://schemas.openxmlformats.org/drawingml/2006/main">
          <a:off x="2753736" y="1375369"/>
          <a:ext cx="627678" cy="3052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b="1">
              <a:solidFill>
                <a:schemeClr val="bg1"/>
              </a:solidFill>
              <a:latin typeface="Times New Roman" panose="02020603050405020304" pitchFamily="18" charset="0"/>
              <a:cs typeface="Times New Roman" panose="02020603050405020304" pitchFamily="18" charset="0"/>
            </a:rPr>
            <a:t>2,5%</a:t>
          </a:r>
        </a:p>
      </cdr:txBody>
    </cdr:sp>
  </cdr:relSizeAnchor>
</c:userShapes>
</file>

<file path=word/drawings/drawing2.xml><?xml version="1.0" encoding="utf-8"?>
<c:userShapes xmlns:c="http://schemas.openxmlformats.org/drawingml/2006/chart">
  <cdr:relSizeAnchor xmlns:cdr="http://schemas.openxmlformats.org/drawingml/2006/chartDrawing">
    <cdr:from>
      <cdr:x>0.30183</cdr:x>
      <cdr:y>0.83467</cdr:y>
    </cdr:from>
    <cdr:to>
      <cdr:x>0.43436</cdr:x>
      <cdr:y>0.90343</cdr:y>
    </cdr:to>
    <cdr:sp macro="" textlink="">
      <cdr:nvSpPr>
        <cdr:cNvPr id="2" name="Надпись 1"/>
        <cdr:cNvSpPr txBox="1"/>
      </cdr:nvSpPr>
      <cdr:spPr>
        <a:xfrm xmlns:a="http://schemas.openxmlformats.org/drawingml/2006/main">
          <a:off x="1691922" y="6480033"/>
          <a:ext cx="1189501" cy="5480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2400" b="1">
              <a:solidFill>
                <a:schemeClr val="bg1"/>
              </a:solidFill>
              <a:latin typeface="Times New Roman" panose="02020603050405020304" pitchFamily="18" charset="0"/>
              <a:cs typeface="Times New Roman" panose="02020603050405020304" pitchFamily="18" charset="0"/>
            </a:rPr>
            <a:t>12 %</a:t>
          </a:r>
        </a:p>
      </cdr:txBody>
    </cdr:sp>
  </cdr:relSizeAnchor>
  <cdr:relSizeAnchor xmlns:cdr="http://schemas.openxmlformats.org/drawingml/2006/chartDrawing">
    <cdr:from>
      <cdr:x>0.21271</cdr:x>
      <cdr:y>0.74324</cdr:y>
    </cdr:from>
    <cdr:to>
      <cdr:x>0.29882</cdr:x>
      <cdr:y>0.77917</cdr:y>
    </cdr:to>
    <cdr:sp macro="" textlink="">
      <cdr:nvSpPr>
        <cdr:cNvPr id="3" name="Надпись 2"/>
        <cdr:cNvSpPr txBox="1"/>
      </cdr:nvSpPr>
      <cdr:spPr>
        <a:xfrm xmlns:a="http://schemas.openxmlformats.org/drawingml/2006/main">
          <a:off x="896445" y="5755127"/>
          <a:ext cx="772865" cy="2841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b="1">
              <a:solidFill>
                <a:schemeClr val="bg1"/>
              </a:solidFill>
              <a:latin typeface="Times New Roman" panose="02020603050405020304" pitchFamily="18" charset="0"/>
              <a:cs typeface="Times New Roman" panose="02020603050405020304" pitchFamily="18" charset="0"/>
            </a:rPr>
            <a:t>3,4 %</a:t>
          </a:r>
        </a:p>
      </cdr:txBody>
    </cdr:sp>
  </cdr:relSizeAnchor>
  <cdr:relSizeAnchor xmlns:cdr="http://schemas.openxmlformats.org/drawingml/2006/chartDrawing">
    <cdr:from>
      <cdr:x>0.20111</cdr:x>
      <cdr:y>0.52936</cdr:y>
    </cdr:from>
    <cdr:to>
      <cdr:x>0.33231</cdr:x>
      <cdr:y>0.5864</cdr:y>
    </cdr:to>
    <cdr:sp macro="" textlink="">
      <cdr:nvSpPr>
        <cdr:cNvPr id="4" name="Надпись 3"/>
        <cdr:cNvSpPr txBox="1"/>
      </cdr:nvSpPr>
      <cdr:spPr>
        <a:xfrm xmlns:a="http://schemas.openxmlformats.org/drawingml/2006/main">
          <a:off x="791929" y="4055410"/>
          <a:ext cx="1175093" cy="4527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2400" b="1">
              <a:solidFill>
                <a:schemeClr val="bg1"/>
              </a:solidFill>
              <a:latin typeface="Times New Roman" panose="02020603050405020304" pitchFamily="18" charset="0"/>
              <a:cs typeface="Times New Roman" panose="02020603050405020304" pitchFamily="18" charset="0"/>
            </a:rPr>
            <a:t>17 %</a:t>
          </a:r>
        </a:p>
      </cdr:txBody>
    </cdr:sp>
  </cdr:relSizeAnchor>
  <cdr:relSizeAnchor xmlns:cdr="http://schemas.openxmlformats.org/drawingml/2006/chartDrawing">
    <cdr:from>
      <cdr:x>0.23901</cdr:x>
      <cdr:y>0.4086</cdr:y>
    </cdr:from>
    <cdr:to>
      <cdr:x>0.32046</cdr:x>
      <cdr:y>0.4474</cdr:y>
    </cdr:to>
    <cdr:sp macro="" textlink="">
      <cdr:nvSpPr>
        <cdr:cNvPr id="5" name="Надпись 4"/>
        <cdr:cNvSpPr txBox="1"/>
      </cdr:nvSpPr>
      <cdr:spPr>
        <a:xfrm xmlns:a="http://schemas.openxmlformats.org/drawingml/2006/main">
          <a:off x="1130522" y="3093839"/>
          <a:ext cx="730176" cy="3085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uk-UA"/>
        </a:p>
      </cdr:txBody>
    </cdr:sp>
  </cdr:relSizeAnchor>
  <cdr:relSizeAnchor xmlns:cdr="http://schemas.openxmlformats.org/drawingml/2006/chartDrawing">
    <cdr:from>
      <cdr:x>0.33331</cdr:x>
      <cdr:y>0.27845</cdr:y>
    </cdr:from>
    <cdr:to>
      <cdr:x>0.42457</cdr:x>
      <cdr:y>0.34481</cdr:y>
    </cdr:to>
    <cdr:sp macro="" textlink="">
      <cdr:nvSpPr>
        <cdr:cNvPr id="6" name="Надпись 5"/>
        <cdr:cNvSpPr txBox="1"/>
      </cdr:nvSpPr>
      <cdr:spPr>
        <a:xfrm xmlns:a="http://schemas.openxmlformats.org/drawingml/2006/main">
          <a:off x="1975704" y="2062967"/>
          <a:ext cx="817181" cy="5254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2400" b="1">
              <a:solidFill>
                <a:schemeClr val="bg1"/>
              </a:solidFill>
              <a:latin typeface="Times New Roman" panose="02020603050405020304" pitchFamily="18" charset="0"/>
              <a:cs typeface="Times New Roman" panose="02020603050405020304" pitchFamily="18" charset="0"/>
            </a:rPr>
            <a:t>11%</a:t>
          </a:r>
        </a:p>
      </cdr:txBody>
    </cdr:sp>
  </cdr:relSizeAnchor>
  <cdr:relSizeAnchor xmlns:cdr="http://schemas.openxmlformats.org/drawingml/2006/chartDrawing">
    <cdr:from>
      <cdr:x>0.4606</cdr:x>
      <cdr:y>0.22123</cdr:y>
    </cdr:from>
    <cdr:to>
      <cdr:x>0.56862</cdr:x>
      <cdr:y>0.26801</cdr:y>
    </cdr:to>
    <cdr:sp macro="" textlink="">
      <cdr:nvSpPr>
        <cdr:cNvPr id="7" name="Надпись 6"/>
        <cdr:cNvSpPr txBox="1"/>
      </cdr:nvSpPr>
      <cdr:spPr>
        <a:xfrm xmlns:a="http://schemas.openxmlformats.org/drawingml/2006/main">
          <a:off x="3115061" y="1606865"/>
          <a:ext cx="967842" cy="3707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800" b="1">
              <a:solidFill>
                <a:schemeClr val="bg1"/>
              </a:solidFill>
              <a:latin typeface="Times New Roman" panose="02020603050405020304" pitchFamily="18" charset="0"/>
              <a:cs typeface="Times New Roman" panose="02020603050405020304" pitchFamily="18" charset="0"/>
            </a:rPr>
            <a:t>2 %</a:t>
          </a:r>
        </a:p>
      </cdr:txBody>
    </cdr:sp>
  </cdr:relSizeAnchor>
</c:userShape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563</TotalTime>
  <Pages>13</Pages>
  <Words>78874</Words>
  <Characters>44959</Characters>
  <Application>Microsoft Office Word</Application>
  <DocSecurity>0</DocSecurity>
  <Lines>374</Lines>
  <Paragraphs>247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30</cp:revision>
  <cp:lastPrinted>2021-02-19T08:30:00Z</cp:lastPrinted>
  <dcterms:created xsi:type="dcterms:W3CDTF">2021-01-26T12:50:00Z</dcterms:created>
  <dcterms:modified xsi:type="dcterms:W3CDTF">2021-08-12T10:03:00Z</dcterms:modified>
</cp:coreProperties>
</file>